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Definiciones de Ente, Persona como Ente, Sociedad Simple y Sociedad Económica en el Contexto de Organizaciones con Fines de Lucro en Argentina</w:t>
      </w:r>
    </w:p>
    <w:p>
      <w:pPr>
        <w:spacing w:after="3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Ente: </w:t>
      </w:r>
      <w:r>
        <w:rPr>
          <w:rFonts w:ascii="Arial" w:cs="Arial" w:eastAsia="Arial" w:hAnsi="Arial"/>
          <w:sz w:val="24"/>
          <w:szCs w:val="24"/>
        </w:rPr>
        <w:t xml:space="preserve">Un ente es una entidad que posee </w:t>
      </w:r>
      <w:r>
        <w:rPr>
          <w:rFonts w:ascii="Arial" w:cs="Arial" w:eastAsia="Arial" w:hAnsi="Arial"/>
          <w:sz w:val="24"/>
          <w:szCs w:val="24"/>
          <w:u w:val="single"/>
        </w:rPr>
        <w:t xml:space="preserve">personalidad jurídica</w:t>
      </w:r>
      <w:r>
        <w:rPr>
          <w:rFonts w:ascii="Arial" w:cs="Arial" w:eastAsia="Arial" w:hAnsi="Arial"/>
          <w:sz w:val="24"/>
          <w:szCs w:val="24"/>
        </w:rPr>
        <w:t xml:space="preserve">, es decir, tiene capacidad para adquirir </w:t>
      </w:r>
      <w:r>
        <w:rPr>
          <w:rFonts w:ascii="Arial" w:cs="Arial" w:eastAsia="Arial" w:hAnsi="Arial"/>
          <w:sz w:val="24"/>
          <w:szCs w:val="24"/>
          <w:u w:val="single"/>
        </w:rPr>
        <w:t xml:space="preserve">derechos</w:t>
      </w:r>
      <w:r>
        <w:rPr>
          <w:rFonts w:ascii="Arial" w:cs="Arial" w:eastAsia="Arial" w:hAnsi="Arial"/>
          <w:sz w:val="24"/>
          <w:szCs w:val="24"/>
        </w:rPr>
        <w:t xml:space="preserve"> y contraer </w:t>
      </w:r>
      <w:r>
        <w:rPr>
          <w:rFonts w:ascii="Arial" w:cs="Arial" w:eastAsia="Arial" w:hAnsi="Arial"/>
          <w:sz w:val="24"/>
          <w:szCs w:val="24"/>
          <w:u w:val="single"/>
        </w:rPr>
        <w:t xml:space="preserve">obligaciones</w:t>
      </w:r>
      <w:r>
        <w:rPr>
          <w:rFonts w:ascii="Arial" w:cs="Arial" w:eastAsia="Arial" w:hAnsi="Arial"/>
          <w:sz w:val="24"/>
          <w:szCs w:val="24"/>
        </w:rPr>
        <w:t xml:space="preserve">. En el contexto de las organizaciones con fines de lucro en Argentina, un ente puede ser una sociedad anónima, una sociedad de responsabilidad limitada, una asociación civil, entre otros.</w:t>
      </w:r>
    </w:p>
    <w:p>
      <w:pPr>
        <w:spacing w:after="3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Persona como Ente: </w:t>
      </w:r>
      <w:r>
        <w:rPr>
          <w:rFonts w:ascii="Arial" w:cs="Arial" w:eastAsia="Arial" w:hAnsi="Arial"/>
          <w:sz w:val="24"/>
          <w:szCs w:val="24"/>
        </w:rPr>
        <w:t xml:space="preserve">La persona como ente se refiere a la capacidad de una </w:t>
      </w:r>
      <w:r>
        <w:rPr>
          <w:rFonts w:ascii="Arial" w:cs="Arial" w:eastAsia="Arial" w:hAnsi="Arial"/>
          <w:sz w:val="24"/>
          <w:szCs w:val="24"/>
          <w:u w:val="single"/>
        </w:rPr>
        <w:t xml:space="preserve">persona física</w:t>
      </w:r>
      <w:r>
        <w:rPr>
          <w:rFonts w:ascii="Arial" w:cs="Arial" w:eastAsia="Arial" w:hAnsi="Arial"/>
          <w:sz w:val="24"/>
          <w:szCs w:val="24"/>
        </w:rPr>
        <w:t xml:space="preserve"> para actuar como una </w:t>
      </w:r>
      <w:r>
        <w:rPr>
          <w:rFonts w:ascii="Arial" w:cs="Arial" w:eastAsia="Arial" w:hAnsi="Arial"/>
          <w:sz w:val="24"/>
          <w:szCs w:val="24"/>
          <w:u w:val="single"/>
        </w:rPr>
        <w:t xml:space="preserve">entidad jurídica</w:t>
      </w:r>
      <w:r>
        <w:rPr>
          <w:rFonts w:ascii="Arial" w:cs="Arial" w:eastAsia="Arial" w:hAnsi="Arial"/>
          <w:sz w:val="24"/>
          <w:szCs w:val="24"/>
        </w:rPr>
        <w:t xml:space="preserve">, es decir, para adquirir derechos y contraer obligaciones en su propio nombre. En el contexto de las organizaciones con fines de lucro en Argentina, una </w:t>
      </w:r>
      <w:r>
        <w:rPr>
          <w:rFonts w:ascii="Arial" w:cs="Arial" w:eastAsia="Arial" w:hAnsi="Arial"/>
          <w:sz w:val="24"/>
          <w:szCs w:val="24"/>
          <w:u w:val="single"/>
        </w:rPr>
        <w:t xml:space="preserve">persona física</w:t>
      </w:r>
      <w:r>
        <w:rPr>
          <w:rFonts w:ascii="Arial" w:cs="Arial" w:eastAsia="Arial" w:hAnsi="Arial"/>
          <w:sz w:val="24"/>
          <w:szCs w:val="24"/>
        </w:rPr>
        <w:t xml:space="preserve"> puede ser considerada como un ente cuando desarrolla una </w:t>
      </w:r>
      <w:r>
        <w:rPr>
          <w:rFonts w:ascii="Arial" w:cs="Arial" w:eastAsia="Arial" w:hAnsi="Arial"/>
          <w:sz w:val="24"/>
          <w:szCs w:val="24"/>
          <w:u w:val="single"/>
        </w:rPr>
        <w:t xml:space="preserve">actividad económica</w:t>
      </w:r>
      <w:r>
        <w:rPr>
          <w:rFonts w:ascii="Arial" w:cs="Arial" w:eastAsia="Arial" w:hAnsi="Arial"/>
          <w:sz w:val="24"/>
          <w:szCs w:val="24"/>
        </w:rPr>
        <w:t xml:space="preserve"> de manera independiente.</w:t>
      </w:r>
    </w:p>
    <w:p>
      <w:pPr>
        <w:spacing w:after="3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Sociedad Simple: </w:t>
      </w:r>
      <w:r>
        <w:rPr>
          <w:rFonts w:ascii="Arial" w:cs="Arial" w:eastAsia="Arial" w:hAnsi="Arial"/>
          <w:sz w:val="24"/>
          <w:szCs w:val="24"/>
        </w:rPr>
        <w:t xml:space="preserve">Una </w:t>
      </w:r>
      <w:r>
        <w:rPr>
          <w:rFonts w:ascii="Arial" w:cs="Arial" w:eastAsia="Arial" w:hAnsi="Arial"/>
          <w:sz w:val="24"/>
          <w:szCs w:val="24"/>
          <w:u w:val="single"/>
        </w:rPr>
        <w:t xml:space="preserve">sociedad</w:t>
      </w:r>
      <w:r>
        <w:rPr>
          <w:rFonts w:ascii="Arial" w:cs="Arial" w:eastAsia="Arial" w:hAnsi="Arial"/>
          <w:sz w:val="24"/>
          <w:szCs w:val="24"/>
        </w:rPr>
        <w:t xml:space="preserve"> simple es un tipo de </w:t>
      </w:r>
      <w:r>
        <w:rPr>
          <w:rFonts w:ascii="Arial" w:cs="Arial" w:eastAsia="Arial" w:hAnsi="Arial"/>
          <w:sz w:val="24"/>
          <w:szCs w:val="24"/>
          <w:u w:val="single"/>
        </w:rPr>
        <w:t xml:space="preserve">sociedad</w:t>
      </w:r>
      <w:r>
        <w:rPr>
          <w:rFonts w:ascii="Arial" w:cs="Arial" w:eastAsia="Arial" w:hAnsi="Arial"/>
          <w:sz w:val="24"/>
          <w:szCs w:val="24"/>
        </w:rPr>
        <w:t xml:space="preserve"> que se caracteriza por la falta de </w:t>
      </w:r>
      <w:r>
        <w:rPr>
          <w:rFonts w:ascii="Arial" w:cs="Arial" w:eastAsia="Arial" w:hAnsi="Arial"/>
          <w:sz w:val="24"/>
          <w:szCs w:val="24"/>
          <w:u w:val="single"/>
        </w:rPr>
        <w:t xml:space="preserve">personalidad jurídica</w:t>
      </w:r>
      <w:r>
        <w:rPr>
          <w:rFonts w:ascii="Arial" w:cs="Arial" w:eastAsia="Arial" w:hAnsi="Arial"/>
          <w:sz w:val="24"/>
          <w:szCs w:val="24"/>
        </w:rPr>
        <w:t xml:space="preserve"> y la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responsabilidad ilimitada</w:t>
      </w:r>
      <w:r>
        <w:rPr>
          <w:rFonts w:ascii="Arial" w:cs="Arial" w:eastAsia="Arial" w:hAnsi="Arial"/>
          <w:sz w:val="24"/>
          <w:szCs w:val="24"/>
        </w:rPr>
        <w:t xml:space="preserve"> de sus socios. En el contexto de las organizaciones con fines de lucro en Argentina, una </w:t>
      </w:r>
      <w:r>
        <w:rPr>
          <w:rFonts w:ascii="Arial" w:cs="Arial" w:eastAsia="Arial" w:hAnsi="Arial"/>
          <w:sz w:val="24"/>
          <w:szCs w:val="24"/>
          <w:u w:val="single"/>
        </w:rPr>
        <w:t xml:space="preserve">sociedad</w:t>
      </w:r>
      <w:r>
        <w:rPr>
          <w:rFonts w:ascii="Arial" w:cs="Arial" w:eastAsia="Arial" w:hAnsi="Arial"/>
          <w:sz w:val="24"/>
          <w:szCs w:val="24"/>
        </w:rPr>
        <w:t xml:space="preserve"> simple es una forma de asociación en la que dos o más personas se unen para desarrollar una actividad económica, sin que la </w:t>
      </w:r>
      <w:r>
        <w:rPr>
          <w:rFonts w:ascii="Arial" w:cs="Arial" w:eastAsia="Arial" w:hAnsi="Arial"/>
          <w:sz w:val="24"/>
          <w:szCs w:val="24"/>
          <w:u w:val="single"/>
        </w:rPr>
        <w:t xml:space="preserve">sociedad</w:t>
      </w:r>
      <w:r>
        <w:rPr>
          <w:rFonts w:ascii="Arial" w:cs="Arial" w:eastAsia="Arial" w:hAnsi="Arial"/>
          <w:sz w:val="24"/>
          <w:szCs w:val="24"/>
        </w:rPr>
        <w:t xml:space="preserve"> tenga una </w:t>
      </w:r>
      <w:r>
        <w:rPr>
          <w:rFonts w:ascii="Arial" w:cs="Arial" w:eastAsia="Arial" w:hAnsi="Arial"/>
          <w:sz w:val="24"/>
          <w:szCs w:val="24"/>
          <w:u w:val="single"/>
        </w:rPr>
        <w:t xml:space="preserve">personalidad jurídica</w:t>
      </w:r>
      <w:r>
        <w:rPr>
          <w:rFonts w:ascii="Arial" w:cs="Arial" w:eastAsia="Arial" w:hAnsi="Arial"/>
          <w:sz w:val="24"/>
          <w:szCs w:val="24"/>
        </w:rPr>
        <w:t xml:space="preserve"> independiente de la de sus socios.</w:t>
      </w:r>
    </w:p>
    <w:p>
      <w:pPr>
        <w:spacing w:after="3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Sociedad Económica: </w:t>
      </w:r>
      <w:r>
        <w:rPr>
          <w:rFonts w:ascii="Arial" w:cs="Arial" w:eastAsia="Arial" w:hAnsi="Arial"/>
          <w:sz w:val="24"/>
          <w:szCs w:val="24"/>
        </w:rPr>
        <w:t xml:space="preserve">Una </w:t>
      </w:r>
      <w:r>
        <w:rPr>
          <w:rFonts w:ascii="Arial" w:cs="Arial" w:eastAsia="Arial" w:hAnsi="Arial"/>
          <w:sz w:val="24"/>
          <w:szCs w:val="24"/>
          <w:u w:val="single"/>
        </w:rPr>
        <w:t xml:space="preserve">sociedad</w:t>
      </w:r>
      <w:r>
        <w:rPr>
          <w:rFonts w:ascii="Arial" w:cs="Arial" w:eastAsia="Arial" w:hAnsi="Arial"/>
          <w:sz w:val="24"/>
          <w:szCs w:val="24"/>
        </w:rPr>
        <w:t xml:space="preserve"> económica es un tipo de </w:t>
      </w:r>
      <w:r>
        <w:rPr>
          <w:rFonts w:ascii="Arial" w:cs="Arial" w:eastAsia="Arial" w:hAnsi="Arial"/>
          <w:sz w:val="24"/>
          <w:szCs w:val="24"/>
          <w:u w:val="single"/>
        </w:rPr>
        <w:t xml:space="preserve">sociedad</w:t>
      </w:r>
      <w:r>
        <w:rPr>
          <w:rFonts w:ascii="Arial" w:cs="Arial" w:eastAsia="Arial" w:hAnsi="Arial"/>
          <w:sz w:val="24"/>
          <w:szCs w:val="24"/>
        </w:rPr>
        <w:t xml:space="preserve"> que se caracteriza por la búsqueda del </w:t>
      </w:r>
      <w:r>
        <w:rPr>
          <w:rFonts w:ascii="Arial" w:cs="Arial" w:eastAsia="Arial" w:hAnsi="Arial"/>
          <w:sz w:val="24"/>
          <w:szCs w:val="24"/>
          <w:u w:val="single"/>
        </w:rPr>
        <w:t xml:space="preserve">lucro</w:t>
      </w:r>
      <w:r>
        <w:rPr>
          <w:rFonts w:ascii="Arial" w:cs="Arial" w:eastAsia="Arial" w:hAnsi="Arial"/>
          <w:sz w:val="24"/>
          <w:szCs w:val="24"/>
        </w:rPr>
        <w:t xml:space="preserve"> y la distribución de </w:t>
      </w:r>
      <w:r>
        <w:rPr>
          <w:rFonts w:ascii="Arial" w:cs="Arial" w:eastAsia="Arial" w:hAnsi="Arial"/>
          <w:sz w:val="24"/>
          <w:szCs w:val="24"/>
          <w:u w:val="single"/>
        </w:rPr>
        <w:t xml:space="preserve">utilidades</w:t>
      </w:r>
      <w:r>
        <w:rPr>
          <w:rFonts w:ascii="Arial" w:cs="Arial" w:eastAsia="Arial" w:hAnsi="Arial"/>
          <w:sz w:val="24"/>
          <w:szCs w:val="24"/>
        </w:rPr>
        <w:t xml:space="preserve"> entre sus socios. En el contexto de las organizaciones con fines de </w:t>
      </w:r>
      <w:r>
        <w:rPr>
          <w:rFonts w:ascii="Arial" w:cs="Arial" w:eastAsia="Arial" w:hAnsi="Arial"/>
          <w:sz w:val="24"/>
          <w:szCs w:val="24"/>
          <w:u w:val="single"/>
        </w:rPr>
        <w:t xml:space="preserve">lucro</w:t>
      </w:r>
      <w:r>
        <w:rPr>
          <w:rFonts w:ascii="Arial" w:cs="Arial" w:eastAsia="Arial" w:hAnsi="Arial"/>
          <w:sz w:val="24"/>
          <w:szCs w:val="24"/>
        </w:rPr>
        <w:t xml:space="preserve"> en Argentina, una </w:t>
      </w:r>
      <w:r>
        <w:rPr>
          <w:rFonts w:ascii="Arial" w:cs="Arial" w:eastAsia="Arial" w:hAnsi="Arial"/>
          <w:sz w:val="24"/>
          <w:szCs w:val="24"/>
          <w:u w:val="single"/>
        </w:rPr>
        <w:t xml:space="preserve">sociedad</w:t>
      </w:r>
      <w:r>
        <w:rPr>
          <w:rFonts w:ascii="Arial" w:cs="Arial" w:eastAsia="Arial" w:hAnsi="Arial"/>
          <w:sz w:val="24"/>
          <w:szCs w:val="24"/>
        </w:rPr>
        <w:t xml:space="preserve"> económica es una forma de asociación en la que dos o más personas se unen para desarrollar una actividad económica, con el objetivo de obtener ganancias y distribuirlas entre los socios.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2026-04-10T21:42:04.172Z</dcterms:created>
  <dcterms:modified xsi:type="dcterms:W3CDTF">2026-04-10T21:42:04.173Z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