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0E8" w:rsidRPr="007D70E8" w:rsidRDefault="004A0503" w:rsidP="007D70E8">
      <w:pPr>
        <w:rPr>
          <w:b/>
          <w:sz w:val="24"/>
          <w:szCs w:val="24"/>
        </w:rPr>
      </w:pPr>
      <w:bookmarkStart w:id="0" w:name="_GoBack"/>
      <w:r>
        <w:rPr>
          <w:b/>
          <w:sz w:val="32"/>
          <w:szCs w:val="32"/>
        </w:rPr>
        <w:t>13.</w:t>
      </w:r>
      <w:r w:rsidR="007D70E8" w:rsidRPr="007D70E8">
        <w:rPr>
          <w:b/>
          <w:sz w:val="32"/>
          <w:szCs w:val="32"/>
        </w:rPr>
        <w:t>Дифференцирование и интегрирование степенного ряда</w:t>
      </w:r>
      <w:bookmarkEnd w:id="0"/>
      <w:r w:rsidR="007D70E8">
        <w:rPr>
          <w:b/>
          <w:sz w:val="32"/>
          <w:szCs w:val="32"/>
        </w:rPr>
        <w:br/>
      </w:r>
      <w:r w:rsidR="007D70E8" w:rsidRPr="007D70E8">
        <w:rPr>
          <w:sz w:val="24"/>
          <w:szCs w:val="24"/>
        </w:rPr>
        <w:t>Пусть</w:t>
      </w:r>
      <w:proofErr w:type="gramStart"/>
      <w:r w:rsidR="007D70E8" w:rsidRPr="007D70E8">
        <w:rPr>
          <w:b/>
          <w:sz w:val="24"/>
          <w:szCs w:val="24"/>
        </w:rPr>
        <w:t xml:space="preserve"> </w:t>
      </w:r>
      <w:r w:rsidR="007D70E8" w:rsidRPr="007D70E8">
        <w:rPr>
          <w:sz w:val="24"/>
          <w:szCs w:val="24"/>
        </w:rPr>
        <w:t xml:space="preserve">-- </w:t>
      </w:r>
      <w:proofErr w:type="gramEnd"/>
      <w:r w:rsidR="007D70E8" w:rsidRPr="007D70E8">
        <w:rPr>
          <w:sz w:val="24"/>
          <w:szCs w:val="24"/>
        </w:rPr>
        <w:t>степенной ряд с радиусом сходимости R.</w:t>
      </w:r>
      <w:r w:rsidR="007D70E8" w:rsidRPr="007D70E8">
        <w:rPr>
          <w:b/>
          <w:sz w:val="24"/>
          <w:szCs w:val="24"/>
        </w:rPr>
        <w:br/>
      </w:r>
      <w:r w:rsidR="007D70E8" w:rsidRPr="007D70E8">
        <w:rPr>
          <w:sz w:val="24"/>
          <w:szCs w:val="24"/>
        </w:rPr>
        <w:t xml:space="preserve">Лемма 1. Ряд (1) </w:t>
      </w:r>
      <w:proofErr w:type="spellStart"/>
      <w:r w:rsidR="007D70E8" w:rsidRPr="007D70E8">
        <w:rPr>
          <w:sz w:val="24"/>
          <w:szCs w:val="24"/>
        </w:rPr>
        <w:t>мажорируем</w:t>
      </w:r>
      <w:proofErr w:type="spellEnd"/>
      <w:r w:rsidR="007D70E8" w:rsidRPr="007D70E8">
        <w:rPr>
          <w:sz w:val="24"/>
          <w:szCs w:val="24"/>
        </w:rPr>
        <w:t xml:space="preserve"> на любом отрезке [</w:t>
      </w:r>
      <w:proofErr w:type="spellStart"/>
      <w:r w:rsidR="007D70E8" w:rsidRPr="007D70E8">
        <w:rPr>
          <w:sz w:val="24"/>
          <w:szCs w:val="24"/>
        </w:rPr>
        <w:t>a,b</w:t>
      </w:r>
      <w:proofErr w:type="spellEnd"/>
      <w:r w:rsidR="007D70E8" w:rsidRPr="007D70E8">
        <w:rPr>
          <w:sz w:val="24"/>
          <w:szCs w:val="24"/>
        </w:rPr>
        <w:t>] лежащем в интервале сходимости.</w:t>
      </w:r>
      <w:r w:rsidR="007D70E8" w:rsidRPr="007D70E8">
        <w:rPr>
          <w:b/>
          <w:sz w:val="24"/>
          <w:szCs w:val="24"/>
        </w:rPr>
        <w:br/>
      </w:r>
      <w:r w:rsidR="007D70E8" w:rsidRPr="007D70E8">
        <w:rPr>
          <w:sz w:val="24"/>
          <w:szCs w:val="24"/>
        </w:rPr>
        <w:t>Доказательство. Случай </w:t>
      </w:r>
      <w:r w:rsidR="007D70E8" w:rsidRPr="007D70E8">
        <w:rPr>
          <w:noProof/>
          <w:sz w:val="24"/>
          <w:szCs w:val="24"/>
          <w:lang w:eastAsia="ru-RU"/>
        </w:rPr>
        <w:drawing>
          <wp:inline distT="0" distB="0" distL="0" distR="0" wp14:anchorId="78ADE9F8" wp14:editId="42F5B765">
            <wp:extent cx="390525" cy="180975"/>
            <wp:effectExtent l="0" t="0" r="9525" b="9525"/>
            <wp:docPr id="14" name="Рисунок 14" descr="http://www.studfiles.ru/html/2706/468/html_4MkkFrcf9l.HsPo/htmlconvd-fc0bLF_html_410ff75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udfiles.ru/html/2706/468/html_4MkkFrcf9l.HsPo/htmlconvd-fc0bLF_html_410ff75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0E8" w:rsidRPr="007D70E8">
        <w:rPr>
          <w:sz w:val="24"/>
          <w:szCs w:val="24"/>
        </w:rPr>
        <w:t>отбросим как тривиальный. Найдем</w:t>
      </w:r>
      <w:r w:rsidR="007D70E8" w:rsidRPr="007D70E8">
        <w:rPr>
          <w:noProof/>
          <w:sz w:val="24"/>
          <w:szCs w:val="24"/>
          <w:lang w:eastAsia="ru-RU"/>
        </w:rPr>
        <w:drawing>
          <wp:inline distT="0" distB="0" distL="0" distR="0" wp14:anchorId="67897D13" wp14:editId="20902483">
            <wp:extent cx="571500" cy="180975"/>
            <wp:effectExtent l="0" t="0" r="0" b="9525"/>
            <wp:docPr id="13" name="Рисунок 13" descr="http://www.studfiles.ru/html/2706/468/html_4MkkFrcf9l.HsPo/htmlconvd-fc0bLF_html_m957f0b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tudfiles.ru/html/2706/468/html_4MkkFrcf9l.HsPo/htmlconvd-fc0bLF_html_m957f0b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0E8" w:rsidRPr="007D70E8">
        <w:rPr>
          <w:sz w:val="24"/>
          <w:szCs w:val="24"/>
        </w:rPr>
        <w:t>такое, что</w:t>
      </w:r>
      <w:r w:rsidR="007D70E8" w:rsidRPr="007D70E8">
        <w:rPr>
          <w:noProof/>
          <w:sz w:val="24"/>
          <w:szCs w:val="24"/>
          <w:lang w:eastAsia="ru-RU"/>
        </w:rPr>
        <w:drawing>
          <wp:inline distT="0" distB="0" distL="0" distR="0" wp14:anchorId="54D56A90" wp14:editId="1A660044">
            <wp:extent cx="1009650" cy="190500"/>
            <wp:effectExtent l="0" t="0" r="0" b="0"/>
            <wp:docPr id="12" name="Рисунок 12" descr="http://www.studfiles.ru/html/2706/468/html_4MkkFrcf9l.HsPo/htmlconvd-fc0bLF_html_m4cf04e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udfiles.ru/html/2706/468/html_4MkkFrcf9l.HsPo/htmlconvd-fc0bLF_html_m4cf04e7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0E8" w:rsidRPr="007D70E8">
        <w:rPr>
          <w:sz w:val="24"/>
          <w:szCs w:val="24"/>
        </w:rPr>
        <w:t>. Тогда</w:t>
      </w:r>
      <w:r w:rsidR="007D70E8" w:rsidRPr="007D70E8">
        <w:rPr>
          <w:noProof/>
          <w:sz w:val="24"/>
          <w:szCs w:val="24"/>
          <w:lang w:eastAsia="ru-RU"/>
        </w:rPr>
        <w:drawing>
          <wp:inline distT="0" distB="0" distL="0" distR="0" wp14:anchorId="5624DE09" wp14:editId="5F66D4FC">
            <wp:extent cx="638175" cy="247650"/>
            <wp:effectExtent l="0" t="0" r="0" b="0"/>
            <wp:docPr id="11" name="Рисунок 11" descr="http://www.studfiles.ru/html/2706/468/html_4MkkFrcf9l.HsPo/htmlconvd-fc0bLF_html_3d1123c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tudfiles.ru/html/2706/468/html_4MkkFrcf9l.HsPo/htmlconvd-fc0bLF_html_3d1123c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0E8" w:rsidRPr="007D70E8">
        <w:rPr>
          <w:sz w:val="24"/>
          <w:szCs w:val="24"/>
        </w:rPr>
        <w:t>есть мажоранта ряда (1) на отрезке</w:t>
      </w:r>
      <w:proofErr w:type="gramStart"/>
      <w:r w:rsidR="007D70E8" w:rsidRPr="007D70E8">
        <w:rPr>
          <w:sz w:val="24"/>
          <w:szCs w:val="24"/>
        </w:rPr>
        <w:t xml:space="preserve"> ,</w:t>
      </w:r>
      <w:proofErr w:type="gramEnd"/>
      <w:r w:rsidR="007D70E8" w:rsidRPr="007D70E8">
        <w:rPr>
          <w:sz w:val="24"/>
          <w:szCs w:val="24"/>
        </w:rPr>
        <w:t xml:space="preserve"> а значит и на отрезке</w:t>
      </w:r>
      <w:r w:rsidR="007D70E8" w:rsidRPr="007D70E8">
        <w:rPr>
          <w:noProof/>
          <w:sz w:val="24"/>
          <w:szCs w:val="24"/>
          <w:lang w:eastAsia="ru-RU"/>
        </w:rPr>
        <w:drawing>
          <wp:inline distT="0" distB="0" distL="0" distR="0" wp14:anchorId="0705BFF6" wp14:editId="02A1EFE0">
            <wp:extent cx="428625" cy="180975"/>
            <wp:effectExtent l="0" t="0" r="9525" b="9525"/>
            <wp:docPr id="10" name="Рисунок 10" descr="http://www.studfiles.ru/html/2706/468/html_4MkkFrcf9l.HsPo/htmlconvd-fc0bLF_html_m62b36f0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udfiles.ru/html/2706/468/html_4MkkFrcf9l.HsPo/htmlconvd-fc0bLF_html_m62b36f0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0E8" w:rsidRPr="007D70E8">
        <w:rPr>
          <w:sz w:val="24"/>
          <w:szCs w:val="24"/>
        </w:rPr>
        <w:t>.□</w:t>
      </w:r>
      <w:r w:rsidR="007D70E8" w:rsidRPr="007D70E8">
        <w:rPr>
          <w:b/>
          <w:sz w:val="24"/>
          <w:szCs w:val="24"/>
        </w:rPr>
        <w:br/>
      </w:r>
      <w:r w:rsidR="007D70E8" w:rsidRPr="007D70E8">
        <w:rPr>
          <w:sz w:val="24"/>
          <w:szCs w:val="24"/>
        </w:rPr>
        <w:t>Лемма 2.Ряд</w:t>
      </w:r>
      <w:r w:rsidR="007D70E8" w:rsidRPr="007D70E8">
        <w:rPr>
          <w:noProof/>
          <w:sz w:val="24"/>
          <w:szCs w:val="24"/>
          <w:lang w:eastAsia="ru-RU"/>
        </w:rPr>
        <w:drawing>
          <wp:inline distT="0" distB="0" distL="0" distR="0" wp14:anchorId="197C1DFF" wp14:editId="49978D44">
            <wp:extent cx="781050" cy="419100"/>
            <wp:effectExtent l="0" t="0" r="0" b="0"/>
            <wp:docPr id="9" name="Рисунок 9" descr="http://www.studfiles.ru/html/2706/468/html_4MkkFrcf9l.HsPo/htmlconvd-fc0bLF_html_620fdc0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tudfiles.ru/html/2706/468/html_4MkkFrcf9l.HsPo/htmlconvd-fc0bLF_html_620fdc0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0E8" w:rsidRPr="007D70E8">
        <w:rPr>
          <w:sz w:val="24"/>
          <w:szCs w:val="24"/>
        </w:rPr>
        <w:t xml:space="preserve">, полученный из ряда (1) </w:t>
      </w:r>
      <w:proofErr w:type="spellStart"/>
      <w:r w:rsidR="007D70E8" w:rsidRPr="007D70E8">
        <w:rPr>
          <w:sz w:val="24"/>
          <w:szCs w:val="24"/>
        </w:rPr>
        <w:t>почленным</w:t>
      </w:r>
      <w:proofErr w:type="spellEnd"/>
      <w:r w:rsidR="007D70E8" w:rsidRPr="007D70E8">
        <w:rPr>
          <w:sz w:val="24"/>
          <w:szCs w:val="24"/>
        </w:rPr>
        <w:t xml:space="preserve"> дифференцированием, имеет тот же радиус сходимости, что и исходный ряд.</w:t>
      </w:r>
      <w:r w:rsidR="007D70E8">
        <w:rPr>
          <w:b/>
          <w:sz w:val="24"/>
          <w:szCs w:val="24"/>
        </w:rPr>
        <w:br/>
      </w:r>
      <w:r w:rsidR="007D70E8" w:rsidRPr="007D70E8">
        <w:rPr>
          <w:sz w:val="24"/>
          <w:szCs w:val="24"/>
        </w:rPr>
        <w:t xml:space="preserve">Доказательство в предположении, что существует предел </w:t>
      </w:r>
      <w:proofErr w:type="gramStart"/>
      <w:r w:rsidR="007D70E8" w:rsidRPr="007D70E8">
        <w:rPr>
          <w:sz w:val="24"/>
          <w:szCs w:val="24"/>
        </w:rPr>
        <w:t>отношения</w:t>
      </w:r>
      <w:proofErr w:type="gramEnd"/>
      <w:r w:rsidR="007D70E8" w:rsidRPr="007D70E8">
        <w:rPr>
          <w:sz w:val="24"/>
          <w:szCs w:val="24"/>
        </w:rPr>
        <w:t> </w:t>
      </w:r>
      <w:r w:rsidR="007D70E8" w:rsidRPr="007D70E8">
        <w:rPr>
          <w:noProof/>
          <w:sz w:val="24"/>
          <w:szCs w:val="24"/>
          <w:lang w:eastAsia="ru-RU"/>
        </w:rPr>
        <w:drawing>
          <wp:inline distT="0" distB="0" distL="0" distR="0" wp14:anchorId="17A47207" wp14:editId="1AB73017">
            <wp:extent cx="419100" cy="457200"/>
            <wp:effectExtent l="0" t="0" r="0" b="0"/>
            <wp:docPr id="8" name="Рисунок 8" descr="http://www.studfiles.ru/html/2706/468/html_4MkkFrcf9l.HsPo/htmlconvd-fc0bLF_html_864862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tudfiles.ru/html/2706/468/html_4MkkFrcf9l.HsPo/htmlconvd-fc0bLF_html_864862b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0E8" w:rsidRPr="007D70E8">
        <w:rPr>
          <w:sz w:val="24"/>
          <w:szCs w:val="24"/>
        </w:rPr>
        <w:t>следует из равенства</w:t>
      </w:r>
    </w:p>
    <w:p w:rsidR="007D70E8" w:rsidRPr="007D70E8" w:rsidRDefault="007D70E8" w:rsidP="007D70E8">
      <w:pPr>
        <w:rPr>
          <w:sz w:val="24"/>
          <w:szCs w:val="24"/>
        </w:rPr>
      </w:pPr>
      <w:r w:rsidRPr="007D70E8">
        <w:rPr>
          <w:noProof/>
          <w:sz w:val="24"/>
          <w:szCs w:val="24"/>
          <w:lang w:eastAsia="ru-RU"/>
        </w:rPr>
        <w:drawing>
          <wp:inline distT="0" distB="0" distL="0" distR="0" wp14:anchorId="1272765E" wp14:editId="4C33BE67">
            <wp:extent cx="1704975" cy="457200"/>
            <wp:effectExtent l="0" t="0" r="9525" b="0"/>
            <wp:docPr id="7" name="Рисунок 7" descr="http://www.studfiles.ru/html/2706/468/html_4MkkFrcf9l.HsPo/htmlconvd-fc0bLF_html_m41b3acb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tudfiles.ru/html/2706/468/html_4MkkFrcf9l.HsPo/htmlconvd-fc0bLF_html_m41b3acb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proofErr w:type="spellStart"/>
      <w:r w:rsidRPr="007D70E8">
        <w:rPr>
          <w:sz w:val="24"/>
          <w:szCs w:val="24"/>
        </w:rPr>
        <w:t>Теорема</w:t>
      </w:r>
      <w:proofErr w:type="gramStart"/>
      <w:r w:rsidRPr="007D70E8">
        <w:rPr>
          <w:sz w:val="24"/>
          <w:szCs w:val="24"/>
        </w:rPr>
        <w:t>.П</w:t>
      </w:r>
      <w:proofErr w:type="gramEnd"/>
      <w:r w:rsidRPr="007D70E8">
        <w:rPr>
          <w:sz w:val="24"/>
          <w:szCs w:val="24"/>
        </w:rPr>
        <w:t>усть</w:t>
      </w:r>
      <w:proofErr w:type="spellEnd"/>
      <w:r w:rsidRPr="007D70E8">
        <w:rPr>
          <w:noProof/>
          <w:sz w:val="24"/>
          <w:szCs w:val="24"/>
          <w:lang w:eastAsia="ru-RU"/>
        </w:rPr>
        <w:drawing>
          <wp:inline distT="0" distB="0" distL="0" distR="0" wp14:anchorId="781C4F7B" wp14:editId="71220842">
            <wp:extent cx="361950" cy="190500"/>
            <wp:effectExtent l="0" t="0" r="0" b="0"/>
            <wp:docPr id="6" name="Рисунок 6" descr="http://www.studfiles.ru/html/2706/468/html_4MkkFrcf9l.HsPo/htmlconvd-fc0bLF_html_mb93df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tudfiles.ru/html/2706/468/html_4MkkFrcf9l.HsPo/htmlconvd-fc0bLF_html_mb93dfec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0E8">
        <w:rPr>
          <w:sz w:val="24"/>
          <w:szCs w:val="24"/>
        </w:rPr>
        <w:t>-- сумма ряда (1) на интервале</w:t>
      </w:r>
      <w:r w:rsidRPr="007D70E8">
        <w:rPr>
          <w:noProof/>
          <w:sz w:val="24"/>
          <w:szCs w:val="24"/>
          <w:lang w:eastAsia="ru-RU"/>
        </w:rPr>
        <w:drawing>
          <wp:inline distT="0" distB="0" distL="0" distR="0" wp14:anchorId="41A3BF71" wp14:editId="41F42871">
            <wp:extent cx="590550" cy="190500"/>
            <wp:effectExtent l="0" t="0" r="0" b="0"/>
            <wp:docPr id="5" name="Рисунок 5" descr="http://www.studfiles.ru/html/2706/468/html_4MkkFrcf9l.HsPo/htmlconvd-fc0bLF_html_m1b4e3dc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tudfiles.ru/html/2706/468/html_4MkkFrcf9l.HsPo/htmlconvd-fc0bLF_html_m1b4e3dcf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0E8">
        <w:rPr>
          <w:sz w:val="24"/>
          <w:szCs w:val="24"/>
        </w:rPr>
        <w:t>. Функция бесконечно дифференцируема на этом интервале и её k-</w:t>
      </w:r>
      <w:proofErr w:type="spellStart"/>
      <w:r w:rsidRPr="007D70E8">
        <w:rPr>
          <w:sz w:val="24"/>
          <w:szCs w:val="24"/>
        </w:rPr>
        <w:t>ая</w:t>
      </w:r>
      <w:proofErr w:type="spellEnd"/>
      <w:r w:rsidRPr="007D70E8">
        <w:rPr>
          <w:sz w:val="24"/>
          <w:szCs w:val="24"/>
        </w:rPr>
        <w:t xml:space="preserve"> производная равна сумме k-</w:t>
      </w:r>
      <w:proofErr w:type="spellStart"/>
      <w:r w:rsidRPr="007D70E8">
        <w:rPr>
          <w:sz w:val="24"/>
          <w:szCs w:val="24"/>
        </w:rPr>
        <w:t>ых</w:t>
      </w:r>
      <w:proofErr w:type="spellEnd"/>
      <w:r w:rsidRPr="007D70E8">
        <w:rPr>
          <w:sz w:val="24"/>
          <w:szCs w:val="24"/>
        </w:rPr>
        <w:t xml:space="preserve"> производных членов ряда (1):</w:t>
      </w:r>
    </w:p>
    <w:p w:rsidR="007D70E8" w:rsidRPr="007D70E8" w:rsidRDefault="007D70E8" w:rsidP="007D70E8">
      <w:pPr>
        <w:rPr>
          <w:sz w:val="24"/>
          <w:szCs w:val="24"/>
        </w:rPr>
      </w:pPr>
      <w:r w:rsidRPr="007D70E8">
        <w:rPr>
          <w:noProof/>
          <w:sz w:val="24"/>
          <w:szCs w:val="24"/>
          <w:lang w:eastAsia="ru-RU"/>
        </w:rPr>
        <w:drawing>
          <wp:inline distT="0" distB="0" distL="0" distR="0" wp14:anchorId="4EC06173" wp14:editId="45674FEB">
            <wp:extent cx="2590800" cy="419100"/>
            <wp:effectExtent l="0" t="0" r="0" b="0"/>
            <wp:docPr id="4" name="Рисунок 4" descr="http://www.studfiles.ru/html/2706/468/html_4MkkFrcf9l.HsPo/htmlconvd-fc0bLF_html_2b8cb21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tudfiles.ru/html/2706/468/html_4MkkFrcf9l.HsPo/htmlconvd-fc0bLF_html_2b8cb21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7D70E8">
        <w:rPr>
          <w:sz w:val="24"/>
          <w:szCs w:val="24"/>
        </w:rPr>
        <w:t>При этом ряд, стоящий в правой части (2) имеет тот же радиус сходимости R. Далее,</w:t>
      </w:r>
    </w:p>
    <w:p w:rsidR="007D70E8" w:rsidRPr="007D70E8" w:rsidRDefault="007D70E8" w:rsidP="007D70E8">
      <w:pPr>
        <w:rPr>
          <w:sz w:val="24"/>
          <w:szCs w:val="24"/>
        </w:rPr>
      </w:pPr>
      <w:r w:rsidRPr="007D70E8">
        <w:rPr>
          <w:noProof/>
          <w:sz w:val="24"/>
          <w:szCs w:val="24"/>
          <w:lang w:eastAsia="ru-RU"/>
        </w:rPr>
        <w:drawing>
          <wp:inline distT="0" distB="0" distL="0" distR="0" wp14:anchorId="2771CDBA" wp14:editId="53EE2CDD">
            <wp:extent cx="1685925" cy="400050"/>
            <wp:effectExtent l="0" t="0" r="0" b="0"/>
            <wp:docPr id="3" name="Рисунок 3" descr="http://www.studfiles.ru/html/2706/468/html_4MkkFrcf9l.HsPo/htmlconvd-fc0bLF_html_39cdf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tudfiles.ru/html/2706/468/html_4MkkFrcf9l.HsPo/htmlconvd-fc0bLF_html_39cdff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7D70E8">
        <w:rPr>
          <w:sz w:val="24"/>
          <w:szCs w:val="24"/>
        </w:rPr>
        <w:t xml:space="preserve">Кроме того, ряд (1) можно </w:t>
      </w:r>
      <w:proofErr w:type="spellStart"/>
      <w:r w:rsidRPr="007D70E8">
        <w:rPr>
          <w:sz w:val="24"/>
          <w:szCs w:val="24"/>
        </w:rPr>
        <w:t>почленно</w:t>
      </w:r>
      <w:proofErr w:type="spellEnd"/>
      <w:r w:rsidRPr="007D70E8">
        <w:rPr>
          <w:sz w:val="24"/>
          <w:szCs w:val="24"/>
        </w:rPr>
        <w:t xml:space="preserve"> интегрировать на любом отрезке</w:t>
      </w:r>
      <w:proofErr w:type="gramStart"/>
      <w:r w:rsidRPr="007D70E8">
        <w:rPr>
          <w:sz w:val="24"/>
          <w:szCs w:val="24"/>
        </w:rPr>
        <w:t xml:space="preserve"> ,</w:t>
      </w:r>
      <w:proofErr w:type="gramEnd"/>
      <w:r w:rsidRPr="007D70E8">
        <w:rPr>
          <w:sz w:val="24"/>
          <w:szCs w:val="24"/>
        </w:rPr>
        <w:t xml:space="preserve"> лежащем в интервале сходимости. В частности,</w:t>
      </w:r>
    </w:p>
    <w:p w:rsidR="007D70E8" w:rsidRPr="007D70E8" w:rsidRDefault="007D70E8" w:rsidP="007D70E8">
      <w:pPr>
        <w:rPr>
          <w:sz w:val="24"/>
          <w:szCs w:val="24"/>
        </w:rPr>
      </w:pPr>
      <w:r w:rsidRPr="007D70E8">
        <w:rPr>
          <w:noProof/>
          <w:sz w:val="24"/>
          <w:szCs w:val="24"/>
          <w:lang w:eastAsia="ru-RU"/>
        </w:rPr>
        <w:drawing>
          <wp:inline distT="0" distB="0" distL="0" distR="0" wp14:anchorId="733C0162" wp14:editId="600E0A68">
            <wp:extent cx="2247900" cy="438150"/>
            <wp:effectExtent l="0" t="0" r="0" b="0"/>
            <wp:docPr id="2" name="Рисунок 2" descr="http://www.studfiles.ru/html/2706/468/html_4MkkFrcf9l.HsPo/htmlconvd-fc0bLF_html_md14770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tudfiles.ru/html/2706/468/html_4MkkFrcf9l.HsPo/htmlconvd-fc0bLF_html_md14770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7D70E8">
        <w:rPr>
          <w:sz w:val="24"/>
          <w:szCs w:val="24"/>
        </w:rPr>
        <w:t>для любого </w:t>
      </w:r>
      <w:r w:rsidRPr="007D70E8">
        <w:rPr>
          <w:noProof/>
          <w:sz w:val="24"/>
          <w:szCs w:val="24"/>
          <w:lang w:eastAsia="ru-RU"/>
        </w:rPr>
        <w:drawing>
          <wp:inline distT="0" distB="0" distL="0" distR="0" wp14:anchorId="15B210B9" wp14:editId="6B3853FC">
            <wp:extent cx="828675" cy="190500"/>
            <wp:effectExtent l="0" t="0" r="0" b="0"/>
            <wp:docPr id="1" name="Рисунок 1" descr="http://www.studfiles.ru/html/2706/468/html_4MkkFrcf9l.HsPo/htmlconvd-fc0bLF_html_61eb14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tudfiles.ru/html/2706/468/html_4MkkFrcf9l.HsPo/htmlconvd-fc0bLF_html_61eb14c2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0E8">
        <w:rPr>
          <w:sz w:val="24"/>
          <w:szCs w:val="24"/>
        </w:rPr>
        <w:t>и ряд, стоящий в правой части (4), имеет тот же радиус сходимости</w:t>
      </w:r>
      <w:proofErr w:type="gramStart"/>
      <w:r w:rsidRPr="007D70E8">
        <w:rPr>
          <w:sz w:val="24"/>
          <w:szCs w:val="24"/>
        </w:rPr>
        <w:t xml:space="preserve"> .</w:t>
      </w:r>
      <w:proofErr w:type="gramEnd"/>
    </w:p>
    <w:p w:rsidR="00B47258" w:rsidRPr="007D70E8" w:rsidRDefault="00B47258">
      <w:pPr>
        <w:rPr>
          <w:sz w:val="24"/>
          <w:szCs w:val="24"/>
        </w:rPr>
      </w:pPr>
    </w:p>
    <w:sectPr w:rsidR="00B47258" w:rsidRPr="007D7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225"/>
    <w:rsid w:val="001D3225"/>
    <w:rsid w:val="004A0503"/>
    <w:rsid w:val="007D70E8"/>
    <w:rsid w:val="00B4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70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70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D7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D70E8"/>
  </w:style>
  <w:style w:type="paragraph" w:styleId="a4">
    <w:name w:val="Balloon Text"/>
    <w:basedOn w:val="a"/>
    <w:link w:val="a5"/>
    <w:uiPriority w:val="99"/>
    <w:semiHidden/>
    <w:unhideWhenUsed/>
    <w:rsid w:val="007D7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7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70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70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D7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D70E8"/>
  </w:style>
  <w:style w:type="paragraph" w:styleId="a4">
    <w:name w:val="Balloon Text"/>
    <w:basedOn w:val="a"/>
    <w:link w:val="a5"/>
    <w:uiPriority w:val="99"/>
    <w:semiHidden/>
    <w:unhideWhenUsed/>
    <w:rsid w:val="007D7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7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Максим Зинкевич</cp:lastModifiedBy>
  <cp:revision>2</cp:revision>
  <dcterms:created xsi:type="dcterms:W3CDTF">2015-06-07T11:04:00Z</dcterms:created>
  <dcterms:modified xsi:type="dcterms:W3CDTF">2015-06-07T11:04:00Z</dcterms:modified>
</cp:coreProperties>
</file>