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14E" w:rsidRDefault="0041414E">
      <w:pPr>
        <w:rPr>
          <w:noProof/>
          <w:lang w:eastAsia="ru-RU"/>
        </w:rPr>
      </w:pPr>
      <w:r>
        <w:rPr>
          <w:noProof/>
          <w:lang w:eastAsia="ru-RU"/>
        </w:rPr>
        <w:drawing>
          <wp:anchor distT="0" distB="0" distL="114300" distR="114300" simplePos="0" relativeHeight="251658240" behindDoc="0" locked="0" layoutInCell="1" allowOverlap="1">
            <wp:simplePos x="1076325" y="723900"/>
            <wp:positionH relativeFrom="column">
              <wp:align>left</wp:align>
            </wp:positionH>
            <wp:positionV relativeFrom="paragraph">
              <wp:align>top</wp:align>
            </wp:positionV>
            <wp:extent cx="5434965" cy="2628900"/>
            <wp:effectExtent l="0" t="0" r="0" b="0"/>
            <wp:wrapSquare wrapText="bothSides"/>
            <wp:docPr id="1" name="Рисунок 1" descr="http://scask.ru/archive/arch_img.php?path=../htm/book_b_toe1/images.book&amp;file=1/5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ask.ru/archive/arch_img.php?path=../htm/book_b_toe1/images.book&amp;file=1/558.gif"/>
                    <pic:cNvPicPr>
                      <a:picLocks noChangeAspect="1" noChangeArrowheads="1"/>
                    </pic:cNvPicPr>
                  </pic:nvPicPr>
                  <pic:blipFill rotWithShape="1">
                    <a:blip r:embed="rId4">
                      <a:extLst>
                        <a:ext uri="{28A0092B-C50C-407E-A947-70E740481C1C}">
                          <a14:useLocalDpi xmlns:a14="http://schemas.microsoft.com/office/drawing/2010/main" val="0"/>
                        </a:ext>
                      </a:extLst>
                    </a:blip>
                    <a:srcRect l="3207" t="63887" r="5292" b="6174"/>
                    <a:stretch/>
                  </pic:blipFill>
                  <pic:spPr bwMode="auto">
                    <a:xfrm>
                      <a:off x="0" y="0"/>
                      <a:ext cx="5434965" cy="2628900"/>
                    </a:xfrm>
                    <a:prstGeom prst="rect">
                      <a:avLst/>
                    </a:prstGeom>
                    <a:noFill/>
                    <a:ln>
                      <a:noFill/>
                    </a:ln>
                    <a:extLst>
                      <a:ext uri="{53640926-AAD7-44D8-BBD7-CCE9431645EC}">
                        <a14:shadowObscured xmlns:a14="http://schemas.microsoft.com/office/drawing/2010/main"/>
                      </a:ext>
                    </a:extLst>
                  </pic:spPr>
                </pic:pic>
              </a:graphicData>
            </a:graphic>
          </wp:anchor>
        </w:drawing>
      </w:r>
      <w:r>
        <w:br w:type="textWrapping" w:clear="all"/>
      </w:r>
    </w:p>
    <w:p w:rsidR="009D56F5" w:rsidRDefault="0041414E">
      <w:r>
        <w:rPr>
          <w:noProof/>
          <w:lang w:eastAsia="ru-RU"/>
        </w:rPr>
        <w:drawing>
          <wp:inline distT="0" distB="0" distL="0" distR="0" wp14:anchorId="2A395A7B" wp14:editId="20D34DE4">
            <wp:extent cx="5181347" cy="5552440"/>
            <wp:effectExtent l="0" t="0" r="635" b="0"/>
            <wp:docPr id="2" name="Рисунок 2" descr="http://scask.ru/archive/arch_img.php?path=../htm/book_b_toe1/images.book&amp;file=1/5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ask.ru/archive/arch_img.php?path=../htm/book_b_toe1/images.book&amp;file=1/559.gif"/>
                    <pic:cNvPicPr>
                      <a:picLocks noChangeAspect="1" noChangeArrowheads="1"/>
                    </pic:cNvPicPr>
                  </pic:nvPicPr>
                  <pic:blipFill rotWithShape="1">
                    <a:blip r:embed="rId5">
                      <a:extLst>
                        <a:ext uri="{28A0092B-C50C-407E-A947-70E740481C1C}">
                          <a14:useLocalDpi xmlns:a14="http://schemas.microsoft.com/office/drawing/2010/main" val="0"/>
                        </a:ext>
                      </a:extLst>
                    </a:blip>
                    <a:srcRect l="7858" r="4907" b="37500"/>
                    <a:stretch/>
                  </pic:blipFill>
                  <pic:spPr bwMode="auto">
                    <a:xfrm>
                      <a:off x="0" y="0"/>
                      <a:ext cx="5181347" cy="5552440"/>
                    </a:xfrm>
                    <a:prstGeom prst="rect">
                      <a:avLst/>
                    </a:prstGeom>
                    <a:noFill/>
                    <a:ln>
                      <a:noFill/>
                    </a:ln>
                    <a:extLst>
                      <a:ext uri="{53640926-AAD7-44D8-BBD7-CCE9431645EC}">
                        <a14:shadowObscured xmlns:a14="http://schemas.microsoft.com/office/drawing/2010/main"/>
                      </a:ext>
                    </a:extLst>
                  </pic:spPr>
                </pic:pic>
              </a:graphicData>
            </a:graphic>
          </wp:inline>
        </w:drawing>
      </w:r>
    </w:p>
    <w:p w:rsidR="00B11BF4" w:rsidRPr="00B11BF4" w:rsidRDefault="00B11BF4" w:rsidP="00B11BF4">
      <w:pPr>
        <w:shd w:val="clear" w:color="auto" w:fill="FFFFFF"/>
        <w:spacing w:before="100" w:beforeAutospacing="1" w:after="100" w:afterAutospacing="1" w:line="240" w:lineRule="auto"/>
        <w:jc w:val="center"/>
        <w:rPr>
          <w:rFonts w:ascii="Verdana" w:eastAsia="Times New Roman" w:hAnsi="Verdana" w:cs="Times New Roman"/>
          <w:color w:val="000000"/>
          <w:sz w:val="27"/>
          <w:szCs w:val="27"/>
          <w:lang w:eastAsia="ru-RU"/>
        </w:rPr>
      </w:pPr>
      <w:r w:rsidRPr="00B11BF4">
        <w:rPr>
          <w:rFonts w:ascii="Verdana" w:eastAsia="Times New Roman" w:hAnsi="Verdana" w:cs="Times New Roman"/>
          <w:b/>
          <w:bCs/>
          <w:color w:val="000000"/>
          <w:sz w:val="27"/>
          <w:szCs w:val="27"/>
          <w:lang w:eastAsia="ru-RU"/>
        </w:rPr>
        <w:lastRenderedPageBreak/>
        <w:t>Графический метод с использованием характеристик</w:t>
      </w:r>
      <w:r w:rsidRPr="00B11BF4">
        <w:rPr>
          <w:rFonts w:ascii="Verdana" w:eastAsia="Times New Roman" w:hAnsi="Verdana" w:cs="Times New Roman"/>
          <w:b/>
          <w:bCs/>
          <w:color w:val="000000"/>
          <w:sz w:val="27"/>
          <w:szCs w:val="27"/>
          <w:lang w:eastAsia="ru-RU"/>
        </w:rPr>
        <w:br/>
        <w:t>для действующих значений (метод эквивалентных синусоид)</w:t>
      </w:r>
    </w:p>
    <w:p w:rsidR="00B11BF4" w:rsidRPr="00B11BF4" w:rsidRDefault="00B11BF4" w:rsidP="00B11BF4">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B11BF4">
        <w:rPr>
          <w:rFonts w:ascii="Verdana" w:eastAsia="Times New Roman" w:hAnsi="Verdana" w:cs="Times New Roman"/>
          <w:color w:val="000000"/>
          <w:sz w:val="27"/>
          <w:szCs w:val="27"/>
          <w:lang w:eastAsia="ru-RU"/>
        </w:rPr>
        <w:t xml:space="preserve">При анализе нелинейной цепи данным методом реальные </w:t>
      </w:r>
      <w:proofErr w:type="spellStart"/>
      <w:r w:rsidRPr="00B11BF4">
        <w:rPr>
          <w:rFonts w:ascii="Verdana" w:eastAsia="Times New Roman" w:hAnsi="Verdana" w:cs="Times New Roman"/>
          <w:color w:val="000000"/>
          <w:sz w:val="27"/>
          <w:szCs w:val="27"/>
          <w:lang w:eastAsia="ru-RU"/>
        </w:rPr>
        <w:t>несинусоидально</w:t>
      </w:r>
      <w:proofErr w:type="spellEnd"/>
      <w:r w:rsidRPr="00B11BF4">
        <w:rPr>
          <w:rFonts w:ascii="Verdana" w:eastAsia="Times New Roman" w:hAnsi="Verdana" w:cs="Times New Roman"/>
          <w:color w:val="000000"/>
          <w:sz w:val="27"/>
          <w:szCs w:val="27"/>
          <w:lang w:eastAsia="ru-RU"/>
        </w:rPr>
        <w:t xml:space="preserve"> изменяющиеся переменные заменяются эквивалентными им синусоидальными величинами, действующие значения которых равны действующим значениям исходных несинусоидальных переменных. Кроме того, активная мощность, определяемая с помощью эквивалентных синусоидальных величин, должна быть равна активной мощности в цепи с реальной (несинусоидальной) формой переменных. Используемый прием перехода к синусоидальным величинам определяет другое название метода - </w:t>
      </w:r>
      <w:r w:rsidRPr="00B11BF4">
        <w:rPr>
          <w:rFonts w:ascii="Verdana" w:eastAsia="Times New Roman" w:hAnsi="Verdana" w:cs="Times New Roman"/>
          <w:b/>
          <w:bCs/>
          <w:color w:val="000000"/>
          <w:sz w:val="27"/>
          <w:szCs w:val="27"/>
          <w:lang w:eastAsia="ru-RU"/>
        </w:rPr>
        <w:t>метод эквивалентных синусоид.</w:t>
      </w:r>
    </w:p>
    <w:p w:rsidR="00B11BF4" w:rsidRPr="00B11BF4" w:rsidRDefault="00B11BF4" w:rsidP="00B11BF4">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B11BF4">
        <w:rPr>
          <w:rFonts w:ascii="Verdana" w:eastAsia="Times New Roman" w:hAnsi="Verdana" w:cs="Times New Roman"/>
          <w:color w:val="000000"/>
          <w:sz w:val="27"/>
          <w:szCs w:val="27"/>
          <w:lang w:eastAsia="ru-RU"/>
        </w:rPr>
        <w:t>Строго говоря, характеристика нелинейного элемента для действующих значений зависит от формы переменных, определяющих эту характеристику. Однако в первом приближении, особенно при качественном анализе, этим фактом обычно пренебрегают, считая характеристику неизменной для различных форм переменных. Указанное ограничивает возможности применения метода для цепей, где высшие гармоники играют существенную роль, например, для цепей с резонансными явлениями на высших гармониках.</w:t>
      </w:r>
    </w:p>
    <w:p w:rsidR="00B11BF4" w:rsidRPr="00B11BF4" w:rsidRDefault="00B11BF4" w:rsidP="00B11BF4">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B11BF4">
        <w:rPr>
          <w:rFonts w:ascii="Verdana" w:eastAsia="Times New Roman" w:hAnsi="Verdana" w:cs="Times New Roman"/>
          <w:color w:val="000000"/>
          <w:sz w:val="27"/>
          <w:szCs w:val="27"/>
          <w:lang w:eastAsia="ru-RU"/>
        </w:rPr>
        <w:t>Переход к эквивалентным синусоидам позволяет использовать при анализе цепей векторные диаграммы. В связи с этим этапы расчета данным методом в общем случае совпадают с рассмотренными в предыдущем разделе.</w:t>
      </w:r>
    </w:p>
    <w:p w:rsidR="00B11BF4" w:rsidRPr="00B11BF4" w:rsidRDefault="00B11BF4" w:rsidP="00B11BF4">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B11BF4">
        <w:rPr>
          <w:rFonts w:ascii="Verdana" w:eastAsia="Times New Roman" w:hAnsi="Verdana" w:cs="Times New Roman"/>
          <w:color w:val="000000"/>
          <w:sz w:val="27"/>
          <w:szCs w:val="27"/>
          <w:lang w:eastAsia="ru-RU"/>
        </w:rPr>
        <w:t>Метод расчета с использованием характеристик для действующих значений широко применяется для исследования явлений в цепях, содержащих нелинейную катушку индуктивности и линейный конденсатор (</w:t>
      </w:r>
      <w:r w:rsidRPr="00B11BF4">
        <w:rPr>
          <w:rFonts w:ascii="Verdana" w:eastAsia="Times New Roman" w:hAnsi="Verdana" w:cs="Times New Roman"/>
          <w:b/>
          <w:bCs/>
          <w:color w:val="000000"/>
          <w:sz w:val="27"/>
          <w:szCs w:val="27"/>
          <w:lang w:eastAsia="ru-RU"/>
        </w:rPr>
        <w:t>феррорезонансных цепях</w:t>
      </w:r>
      <w:r w:rsidRPr="00B11BF4">
        <w:rPr>
          <w:rFonts w:ascii="Verdana" w:eastAsia="Times New Roman" w:hAnsi="Verdana" w:cs="Times New Roman"/>
          <w:color w:val="000000"/>
          <w:sz w:val="27"/>
          <w:szCs w:val="27"/>
          <w:lang w:eastAsia="ru-RU"/>
        </w:rPr>
        <w:t xml:space="preserve">), или цепях с линейной катушкой индуктивности и нелинейным конденсатором. Кроме того, данный метод применяется для анализа цепей с инерционными нелинейными элементами, у которых постоянная времени, характеризующая их инерционные свойства, много больше периода переменного напряжения (тока) источника питания. В этом случае в установившихся режимах инерционные нелинейные элементы можно рассматривать как линейные с постоянными параметрами (сопротивлением, индуктивностью, емкостью). При этом сами </w:t>
      </w:r>
      <w:r w:rsidRPr="00B11BF4">
        <w:rPr>
          <w:rFonts w:ascii="Verdana" w:eastAsia="Times New Roman" w:hAnsi="Verdana" w:cs="Times New Roman"/>
          <w:color w:val="000000"/>
          <w:sz w:val="27"/>
          <w:szCs w:val="27"/>
          <w:lang w:eastAsia="ru-RU"/>
        </w:rPr>
        <w:lastRenderedPageBreak/>
        <w:t>параметры определяются по характеристикам нелинейных элементов для действующих значений и для различных величин последних являются разными.</w:t>
      </w:r>
    </w:p>
    <w:p w:rsidR="00B11BF4" w:rsidRPr="00B11BF4" w:rsidRDefault="00B11BF4" w:rsidP="00B11BF4">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B11BF4">
        <w:rPr>
          <w:rFonts w:ascii="Verdana" w:eastAsia="Times New Roman" w:hAnsi="Verdana" w:cs="Times New Roman"/>
          <w:color w:val="000000"/>
          <w:sz w:val="27"/>
          <w:szCs w:val="27"/>
          <w:lang w:eastAsia="ru-RU"/>
        </w:rPr>
        <w:t> </w:t>
      </w:r>
    </w:p>
    <w:p w:rsidR="00B11BF4" w:rsidRPr="00B11BF4" w:rsidRDefault="00B11BF4" w:rsidP="00B11BF4">
      <w:pPr>
        <w:shd w:val="clear" w:color="auto" w:fill="FFFFFF"/>
        <w:spacing w:before="100" w:beforeAutospacing="1" w:after="100" w:afterAutospacing="1" w:line="240" w:lineRule="auto"/>
        <w:jc w:val="center"/>
        <w:rPr>
          <w:rFonts w:ascii="Verdana" w:eastAsia="Times New Roman" w:hAnsi="Verdana" w:cs="Times New Roman"/>
          <w:color w:val="000000"/>
          <w:sz w:val="27"/>
          <w:szCs w:val="27"/>
          <w:lang w:eastAsia="ru-RU"/>
        </w:rPr>
      </w:pPr>
      <w:r w:rsidRPr="00B11BF4">
        <w:rPr>
          <w:rFonts w:ascii="Verdana" w:eastAsia="Times New Roman" w:hAnsi="Verdana" w:cs="Times New Roman"/>
          <w:b/>
          <w:bCs/>
          <w:color w:val="000000"/>
          <w:sz w:val="27"/>
          <w:szCs w:val="27"/>
          <w:lang w:eastAsia="ru-RU"/>
        </w:rPr>
        <w:t>Феррорезонансные явления</w:t>
      </w:r>
    </w:p>
    <w:p w:rsidR="00B11BF4" w:rsidRPr="00B11BF4" w:rsidRDefault="00B11BF4" w:rsidP="00B11BF4">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B11BF4">
        <w:rPr>
          <w:rFonts w:ascii="Verdana" w:eastAsia="Times New Roman" w:hAnsi="Verdana" w:cs="Times New Roman"/>
          <w:color w:val="000000"/>
          <w:sz w:val="27"/>
          <w:szCs w:val="27"/>
          <w:lang w:eastAsia="ru-RU"/>
        </w:rPr>
        <w:t xml:space="preserve">Различают </w:t>
      </w:r>
      <w:proofErr w:type="spellStart"/>
      <w:r w:rsidRPr="00B11BF4">
        <w:rPr>
          <w:rFonts w:ascii="Verdana" w:eastAsia="Times New Roman" w:hAnsi="Verdana" w:cs="Times New Roman"/>
          <w:color w:val="000000"/>
          <w:sz w:val="27"/>
          <w:szCs w:val="27"/>
          <w:lang w:eastAsia="ru-RU"/>
        </w:rPr>
        <w:t>феррорезонанс</w:t>
      </w:r>
      <w:proofErr w:type="spellEnd"/>
      <w:r w:rsidRPr="00B11BF4">
        <w:rPr>
          <w:rFonts w:ascii="Verdana" w:eastAsia="Times New Roman" w:hAnsi="Verdana" w:cs="Times New Roman"/>
          <w:color w:val="000000"/>
          <w:sz w:val="27"/>
          <w:szCs w:val="27"/>
          <w:lang w:eastAsia="ru-RU"/>
        </w:rPr>
        <w:t xml:space="preserve"> в последовательной цепи (</w:t>
      </w:r>
      <w:proofErr w:type="spellStart"/>
      <w:r w:rsidRPr="00B11BF4">
        <w:rPr>
          <w:rFonts w:ascii="Verdana" w:eastAsia="Times New Roman" w:hAnsi="Verdana" w:cs="Times New Roman"/>
          <w:b/>
          <w:bCs/>
          <w:color w:val="000000"/>
          <w:sz w:val="27"/>
          <w:szCs w:val="27"/>
          <w:lang w:eastAsia="ru-RU"/>
        </w:rPr>
        <w:t>феррорезонанс</w:t>
      </w:r>
      <w:proofErr w:type="spellEnd"/>
      <w:r w:rsidRPr="00B11BF4">
        <w:rPr>
          <w:rFonts w:ascii="Verdana" w:eastAsia="Times New Roman" w:hAnsi="Verdana" w:cs="Times New Roman"/>
          <w:b/>
          <w:bCs/>
          <w:color w:val="000000"/>
          <w:sz w:val="27"/>
          <w:szCs w:val="27"/>
          <w:lang w:eastAsia="ru-RU"/>
        </w:rPr>
        <w:t xml:space="preserve"> напряжений</w:t>
      </w:r>
      <w:r w:rsidRPr="00B11BF4">
        <w:rPr>
          <w:rFonts w:ascii="Verdana" w:eastAsia="Times New Roman" w:hAnsi="Verdana" w:cs="Times New Roman"/>
          <w:color w:val="000000"/>
          <w:sz w:val="27"/>
          <w:szCs w:val="27"/>
          <w:lang w:eastAsia="ru-RU"/>
        </w:rPr>
        <w:t xml:space="preserve">) и </w:t>
      </w:r>
      <w:proofErr w:type="spellStart"/>
      <w:r w:rsidRPr="00B11BF4">
        <w:rPr>
          <w:rFonts w:ascii="Verdana" w:eastAsia="Times New Roman" w:hAnsi="Verdana" w:cs="Times New Roman"/>
          <w:color w:val="000000"/>
          <w:sz w:val="27"/>
          <w:szCs w:val="27"/>
          <w:lang w:eastAsia="ru-RU"/>
        </w:rPr>
        <w:t>феррорезонанс</w:t>
      </w:r>
      <w:proofErr w:type="spellEnd"/>
      <w:r w:rsidRPr="00B11BF4">
        <w:rPr>
          <w:rFonts w:ascii="Verdana" w:eastAsia="Times New Roman" w:hAnsi="Verdana" w:cs="Times New Roman"/>
          <w:color w:val="000000"/>
          <w:sz w:val="27"/>
          <w:szCs w:val="27"/>
          <w:lang w:eastAsia="ru-RU"/>
        </w:rPr>
        <w:t xml:space="preserve"> в параллельной цепи (</w:t>
      </w:r>
      <w:proofErr w:type="spellStart"/>
      <w:r w:rsidRPr="00B11BF4">
        <w:rPr>
          <w:rFonts w:ascii="Verdana" w:eastAsia="Times New Roman" w:hAnsi="Verdana" w:cs="Times New Roman"/>
          <w:b/>
          <w:bCs/>
          <w:color w:val="000000"/>
          <w:sz w:val="27"/>
          <w:szCs w:val="27"/>
          <w:lang w:eastAsia="ru-RU"/>
        </w:rPr>
        <w:t>феррорезонанс</w:t>
      </w:r>
      <w:proofErr w:type="spellEnd"/>
      <w:r w:rsidRPr="00B11BF4">
        <w:rPr>
          <w:rFonts w:ascii="Verdana" w:eastAsia="Times New Roman" w:hAnsi="Verdana" w:cs="Times New Roman"/>
          <w:b/>
          <w:bCs/>
          <w:color w:val="000000"/>
          <w:sz w:val="27"/>
          <w:szCs w:val="27"/>
          <w:lang w:eastAsia="ru-RU"/>
        </w:rPr>
        <w:t xml:space="preserve"> токов</w:t>
      </w:r>
      <w:r w:rsidRPr="00B11BF4">
        <w:rPr>
          <w:rFonts w:ascii="Verdana" w:eastAsia="Times New Roman" w:hAnsi="Verdana" w:cs="Times New Roman"/>
          <w:color w:val="000000"/>
          <w:sz w:val="27"/>
          <w:szCs w:val="27"/>
          <w:lang w:eastAsia="ru-RU"/>
        </w:rPr>
        <w:t>).</w:t>
      </w:r>
    </w:p>
    <w:p w:rsidR="00B11BF4" w:rsidRPr="00B11BF4" w:rsidRDefault="00B11BF4" w:rsidP="00B11BF4">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B11BF4">
        <w:rPr>
          <w:rFonts w:ascii="Verdana" w:eastAsia="Times New Roman" w:hAnsi="Verdana" w:cs="Times New Roman"/>
          <w:color w:val="000000"/>
          <w:sz w:val="27"/>
          <w:szCs w:val="27"/>
          <w:lang w:eastAsia="ru-RU"/>
        </w:rPr>
        <w:t xml:space="preserve">Рассмотрим первый из них на основе схемы на рис. 1. Для этого строим (см. рис. 2) прямую </w:t>
      </w:r>
      <w:proofErr w:type="gramStart"/>
      <w:r w:rsidRPr="00B11BF4">
        <w:rPr>
          <w:rFonts w:ascii="Verdana" w:eastAsia="Times New Roman" w:hAnsi="Verdana" w:cs="Times New Roman"/>
          <w:color w:val="000000"/>
          <w:sz w:val="27"/>
          <w:szCs w:val="27"/>
          <w:lang w:eastAsia="ru-RU"/>
        </w:rPr>
        <w:t>зависимости </w:t>
      </w:r>
      <w:r w:rsidRPr="00B11BF4">
        <w:rPr>
          <w:rFonts w:ascii="Verdana" w:eastAsia="Times New Roman" w:hAnsi="Verdana" w:cs="Times New Roman"/>
          <w:noProof/>
          <w:color w:val="000000"/>
          <w:sz w:val="27"/>
          <w:szCs w:val="27"/>
          <w:lang w:eastAsia="ru-RU"/>
        </w:rPr>
        <w:drawing>
          <wp:inline distT="0" distB="0" distL="0" distR="0" wp14:anchorId="7DAD8851" wp14:editId="42209290">
            <wp:extent cx="523875" cy="238125"/>
            <wp:effectExtent l="0" t="0" r="9525" b="9525"/>
            <wp:docPr id="3" name="Рисунок 3" descr="http://www.toehelp.ru/theory/toe/lecture35/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ehelp.ru/theory/toe/lecture35/image02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w:t>
      </w:r>
      <w:proofErr w:type="gramEnd"/>
      <w:r w:rsidRPr="00B11BF4">
        <w:rPr>
          <w:rFonts w:ascii="Verdana" w:eastAsia="Times New Roman" w:hAnsi="Verdana" w:cs="Times New Roman"/>
          <w:color w:val="000000"/>
          <w:sz w:val="27"/>
          <w:szCs w:val="27"/>
          <w:lang w:eastAsia="ru-RU"/>
        </w:rPr>
        <w:t> определяемую соотношением</w:t>
      </w:r>
    </w:p>
    <w:tbl>
      <w:tblPr>
        <w:tblW w:w="475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226"/>
        <w:gridCol w:w="661"/>
      </w:tblGrid>
      <w:tr w:rsidR="00B11BF4" w:rsidRPr="00B11BF4" w:rsidTr="00B11BF4">
        <w:trPr>
          <w:trHeight w:val="240"/>
          <w:tblCellSpacing w:w="15" w:type="dxa"/>
        </w:trPr>
        <w:tc>
          <w:tcPr>
            <w:tcW w:w="4650" w:type="pct"/>
            <w:tcBorders>
              <w:top w:val="nil"/>
              <w:left w:val="nil"/>
              <w:bottom w:val="nil"/>
              <w:right w:val="nil"/>
            </w:tcBorders>
            <w:shd w:val="clear" w:color="auto" w:fill="FFFFFF"/>
            <w:noWrap/>
            <w:vAlign w:val="center"/>
            <w:hideMark/>
          </w:tcPr>
          <w:p w:rsidR="00B11BF4" w:rsidRPr="00B11BF4" w:rsidRDefault="00B11BF4" w:rsidP="00B11BF4">
            <w:pPr>
              <w:spacing w:after="0" w:line="240" w:lineRule="auto"/>
              <w:jc w:val="center"/>
              <w:rPr>
                <w:rFonts w:ascii="Verdana" w:eastAsia="Times New Roman" w:hAnsi="Verdana" w:cs="Helvetica"/>
                <w:sz w:val="20"/>
                <w:szCs w:val="20"/>
                <w:lang w:eastAsia="ru-RU"/>
              </w:rPr>
            </w:pPr>
            <w:r w:rsidRPr="00B11BF4">
              <w:rPr>
                <w:rFonts w:ascii="Verdana" w:eastAsia="Times New Roman" w:hAnsi="Verdana" w:cs="Helvetica"/>
                <w:noProof/>
                <w:sz w:val="20"/>
                <w:szCs w:val="20"/>
                <w:lang w:eastAsia="ru-RU"/>
              </w:rPr>
              <w:drawing>
                <wp:inline distT="0" distB="0" distL="0" distR="0" wp14:anchorId="055387F6" wp14:editId="4D995C81">
                  <wp:extent cx="952500" cy="485775"/>
                  <wp:effectExtent l="0" t="0" r="0" b="9525"/>
                  <wp:docPr id="4" name="Рисунок 4" descr="http://www.toehelp.ru/theory/toe/lecture35/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oehelp.ru/theory/toe/lecture35/image02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485775"/>
                          </a:xfrm>
                          <a:prstGeom prst="rect">
                            <a:avLst/>
                          </a:prstGeom>
                          <a:noFill/>
                          <a:ln>
                            <a:noFill/>
                          </a:ln>
                        </pic:spPr>
                      </pic:pic>
                    </a:graphicData>
                  </a:graphic>
                </wp:inline>
              </w:drawing>
            </w:r>
            <w:r w:rsidRPr="00B11BF4">
              <w:rPr>
                <w:rFonts w:ascii="Verdana" w:eastAsia="Times New Roman" w:hAnsi="Verdana" w:cs="Helvetica"/>
                <w:sz w:val="20"/>
                <w:szCs w:val="20"/>
                <w:lang w:eastAsia="ru-RU"/>
              </w:rPr>
              <w:t> . </w:t>
            </w:r>
          </w:p>
        </w:tc>
        <w:tc>
          <w:tcPr>
            <w:tcW w:w="350" w:type="pct"/>
            <w:tcBorders>
              <w:top w:val="nil"/>
              <w:left w:val="nil"/>
              <w:bottom w:val="nil"/>
              <w:right w:val="nil"/>
            </w:tcBorders>
            <w:shd w:val="clear" w:color="auto" w:fill="FFFFFF"/>
            <w:vAlign w:val="center"/>
            <w:hideMark/>
          </w:tcPr>
          <w:p w:rsidR="00B11BF4" w:rsidRPr="00B11BF4" w:rsidRDefault="00B11BF4" w:rsidP="00B11BF4">
            <w:pPr>
              <w:spacing w:after="0" w:line="240" w:lineRule="auto"/>
              <w:jc w:val="right"/>
              <w:rPr>
                <w:rFonts w:ascii="Verdana" w:eastAsia="Times New Roman" w:hAnsi="Verdana" w:cs="Helvetica"/>
                <w:sz w:val="20"/>
                <w:szCs w:val="20"/>
                <w:lang w:eastAsia="ru-RU"/>
              </w:rPr>
            </w:pPr>
            <w:r w:rsidRPr="00B11BF4">
              <w:rPr>
                <w:rFonts w:ascii="Verdana" w:eastAsia="Times New Roman" w:hAnsi="Verdana" w:cs="Helvetica"/>
                <w:sz w:val="20"/>
                <w:szCs w:val="20"/>
                <w:lang w:eastAsia="ru-RU"/>
              </w:rPr>
              <w:t>(1)</w:t>
            </w:r>
          </w:p>
        </w:tc>
      </w:tr>
    </w:tbl>
    <w:p w:rsidR="00B11BF4" w:rsidRPr="00B11BF4" w:rsidRDefault="00B11BF4" w:rsidP="00B11BF4">
      <w:pPr>
        <w:shd w:val="clear" w:color="auto" w:fill="FFFFFF"/>
        <w:spacing w:before="100" w:beforeAutospacing="1" w:after="100" w:afterAutospacing="1" w:line="240" w:lineRule="auto"/>
        <w:jc w:val="center"/>
        <w:rPr>
          <w:rFonts w:ascii="Verdana" w:eastAsia="Times New Roman" w:hAnsi="Verdana" w:cs="Times New Roman"/>
          <w:color w:val="000000"/>
          <w:sz w:val="27"/>
          <w:szCs w:val="27"/>
          <w:lang w:eastAsia="ru-RU"/>
        </w:rPr>
      </w:pPr>
      <w:r w:rsidRPr="00B11BF4">
        <w:rPr>
          <w:rFonts w:ascii="Verdana" w:eastAsia="Times New Roman" w:hAnsi="Verdana" w:cs="Times New Roman"/>
          <w:noProof/>
          <w:color w:val="000000"/>
          <w:sz w:val="27"/>
          <w:szCs w:val="27"/>
          <w:lang w:eastAsia="ru-RU"/>
        </w:rPr>
        <w:drawing>
          <wp:inline distT="0" distB="0" distL="0" distR="0" wp14:anchorId="709397A5" wp14:editId="5710B323">
            <wp:extent cx="6343650" cy="3286125"/>
            <wp:effectExtent l="0" t="0" r="0" b="0"/>
            <wp:docPr id="6" name="Рисунок 6" descr="http://www.toehelp.ru/theory/toe/lecture35/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oehelp.ru/theory/toe/lecture35/image02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3650" cy="3286125"/>
                    </a:xfrm>
                    <a:prstGeom prst="rect">
                      <a:avLst/>
                    </a:prstGeom>
                    <a:noFill/>
                    <a:ln>
                      <a:noFill/>
                    </a:ln>
                  </pic:spPr>
                </pic:pic>
              </a:graphicData>
            </a:graphic>
          </wp:inline>
        </w:drawing>
      </w:r>
    </w:p>
    <w:p w:rsidR="00B11BF4" w:rsidRPr="00B11BF4" w:rsidRDefault="00B11BF4" w:rsidP="00B11BF4">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B11BF4">
        <w:rPr>
          <w:rFonts w:ascii="Verdana" w:eastAsia="Times New Roman" w:hAnsi="Verdana" w:cs="Times New Roman"/>
          <w:color w:val="000000"/>
          <w:sz w:val="27"/>
          <w:szCs w:val="27"/>
          <w:lang w:eastAsia="ru-RU"/>
        </w:rPr>
        <w:t>Далее для двух значений сопротивлений </w:t>
      </w:r>
      <w:proofErr w:type="gramStart"/>
      <w:r w:rsidRPr="00B11BF4">
        <w:rPr>
          <w:rFonts w:ascii="Verdana" w:eastAsia="Times New Roman" w:hAnsi="Verdana" w:cs="Times New Roman"/>
          <w:color w:val="000000"/>
          <w:sz w:val="27"/>
          <w:szCs w:val="27"/>
          <w:lang w:eastAsia="ru-RU"/>
        </w:rPr>
        <w:t> </w:t>
      </w:r>
      <w:r w:rsidRPr="00B11BF4">
        <w:rPr>
          <w:rFonts w:ascii="Verdana" w:eastAsia="Times New Roman" w:hAnsi="Verdana" w:cs="Times New Roman"/>
          <w:noProof/>
          <w:color w:val="000000"/>
          <w:sz w:val="27"/>
          <w:szCs w:val="27"/>
          <w:lang w:eastAsia="ru-RU"/>
        </w:rPr>
        <w:drawing>
          <wp:inline distT="0" distB="0" distL="0" distR="0" wp14:anchorId="692D8661" wp14:editId="7388D36C">
            <wp:extent cx="161925" cy="180975"/>
            <wp:effectExtent l="0" t="0" r="9525" b="9525"/>
            <wp:docPr id="7" name="Рисунок 7" descr="http://www.toehelp.ru/theory/toe/lecture35/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oehelp.ru/theory/toe/lecture35/image02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w:t>
      </w:r>
      <w:proofErr w:type="gramEnd"/>
      <w:r w:rsidRPr="00B11BF4">
        <w:rPr>
          <w:rFonts w:ascii="Verdana" w:eastAsia="Times New Roman" w:hAnsi="Verdana" w:cs="Times New Roman"/>
          <w:color w:val="000000"/>
          <w:sz w:val="27"/>
          <w:szCs w:val="27"/>
          <w:lang w:eastAsia="ru-RU"/>
        </w:rPr>
        <w:t> </w:t>
      </w:r>
      <w:r w:rsidRPr="00B11BF4">
        <w:rPr>
          <w:rFonts w:ascii="Verdana" w:eastAsia="Times New Roman" w:hAnsi="Verdana" w:cs="Times New Roman"/>
          <w:noProof/>
          <w:color w:val="000000"/>
          <w:sz w:val="27"/>
          <w:szCs w:val="27"/>
          <w:lang w:eastAsia="ru-RU"/>
        </w:rPr>
        <w:drawing>
          <wp:inline distT="0" distB="0" distL="0" distR="0" wp14:anchorId="128937BE" wp14:editId="7D9F47E0">
            <wp:extent cx="428625" cy="190500"/>
            <wp:effectExtent l="0" t="0" r="9525" b="0"/>
            <wp:docPr id="8" name="Рисунок 8" descr="http://www.toehelp.ru/theory/toe/lecture35/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oehelp.ru/theory/toe/lecture35/image02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1905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и </w:t>
      </w:r>
      <w:r w:rsidRPr="00B11BF4">
        <w:rPr>
          <w:rFonts w:ascii="Verdana" w:eastAsia="Times New Roman" w:hAnsi="Verdana" w:cs="Times New Roman"/>
          <w:noProof/>
          <w:color w:val="000000"/>
          <w:sz w:val="27"/>
          <w:szCs w:val="27"/>
          <w:lang w:eastAsia="ru-RU"/>
        </w:rPr>
        <w:drawing>
          <wp:inline distT="0" distB="0" distL="0" distR="0" wp14:anchorId="352C3B35" wp14:editId="41D06CE1">
            <wp:extent cx="428625" cy="190500"/>
            <wp:effectExtent l="0" t="0" r="9525" b="0"/>
            <wp:docPr id="9" name="Рисунок 9" descr="http://www.toehelp.ru/theory/toe/lecture35/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oehelp.ru/theory/toe/lecture35/image03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 cy="1905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 строим графики зависимостей </w:t>
      </w:r>
      <w:r w:rsidRPr="00B11BF4">
        <w:rPr>
          <w:rFonts w:ascii="Verdana" w:eastAsia="Times New Roman" w:hAnsi="Verdana" w:cs="Times New Roman"/>
          <w:noProof/>
          <w:color w:val="000000"/>
          <w:sz w:val="27"/>
          <w:szCs w:val="27"/>
          <w:lang w:eastAsia="ru-RU"/>
        </w:rPr>
        <w:drawing>
          <wp:inline distT="0" distB="0" distL="0" distR="0" wp14:anchorId="7CE82928" wp14:editId="7CF5D8F4">
            <wp:extent cx="428625" cy="228600"/>
            <wp:effectExtent l="0" t="0" r="9525" b="0"/>
            <wp:docPr id="10" name="Рисунок 10" descr="http://www.toehelp.ru/theory/toe/lecture35/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oehelp.ru/theory/toe/lecture35/image03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 для </w:t>
      </w:r>
      <w:r w:rsidRPr="00B11BF4">
        <w:rPr>
          <w:rFonts w:ascii="Verdana" w:eastAsia="Times New Roman" w:hAnsi="Verdana" w:cs="Times New Roman"/>
          <w:noProof/>
          <w:color w:val="000000"/>
          <w:sz w:val="27"/>
          <w:szCs w:val="27"/>
          <w:lang w:eastAsia="ru-RU"/>
        </w:rPr>
        <w:drawing>
          <wp:inline distT="0" distB="0" distL="0" distR="0" wp14:anchorId="717FD99E" wp14:editId="64B3D97A">
            <wp:extent cx="428625" cy="190500"/>
            <wp:effectExtent l="0" t="0" r="9525" b="0"/>
            <wp:docPr id="11" name="Рисунок 11" descr="http://www.toehelp.ru/theory/toe/lecture35/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oehelp.ru/theory/toe/lecture35/image03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1905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-согласно соотношению </w:t>
      </w:r>
      <w:r w:rsidRPr="00B11BF4">
        <w:rPr>
          <w:rFonts w:ascii="Verdana" w:eastAsia="Times New Roman" w:hAnsi="Verdana" w:cs="Times New Roman"/>
          <w:noProof/>
          <w:color w:val="000000"/>
          <w:sz w:val="27"/>
          <w:szCs w:val="27"/>
          <w:lang w:eastAsia="ru-RU"/>
        </w:rPr>
        <w:drawing>
          <wp:inline distT="0" distB="0" distL="0" distR="0" wp14:anchorId="50CC666D" wp14:editId="3303CFDD">
            <wp:extent cx="1590675" cy="266700"/>
            <wp:effectExtent l="0" t="0" r="9525" b="0"/>
            <wp:docPr id="12" name="Рисунок 12" descr="http://www.toehelp.ru/theory/toe/lecture35/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oehelp.ru/theory/toe/lecture35/image03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0675" cy="2667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(кривая </w:t>
      </w:r>
      <w:r w:rsidRPr="00B11BF4">
        <w:rPr>
          <w:rFonts w:ascii="Verdana" w:eastAsia="Times New Roman" w:hAnsi="Verdana" w:cs="Times New Roman"/>
          <w:noProof/>
          <w:color w:val="000000"/>
          <w:sz w:val="27"/>
          <w:szCs w:val="27"/>
          <w:lang w:eastAsia="ru-RU"/>
        </w:rPr>
        <w:drawing>
          <wp:inline distT="0" distB="0" distL="0" distR="0" wp14:anchorId="4C825051" wp14:editId="45524320">
            <wp:extent cx="142875" cy="152400"/>
            <wp:effectExtent l="0" t="0" r="9525" b="0"/>
            <wp:docPr id="13" name="Рисунок 13" descr="http://www.toehelp.ru/theory/toe/lecture35/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oehelp.ru/theory/toe/lecture35/image03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на рис. 2); для </w:t>
      </w:r>
      <w:r w:rsidRPr="00B11BF4">
        <w:rPr>
          <w:rFonts w:ascii="Verdana" w:eastAsia="Times New Roman" w:hAnsi="Verdana" w:cs="Times New Roman"/>
          <w:noProof/>
          <w:color w:val="000000"/>
          <w:sz w:val="27"/>
          <w:szCs w:val="27"/>
          <w:lang w:eastAsia="ru-RU"/>
        </w:rPr>
        <w:drawing>
          <wp:inline distT="0" distB="0" distL="0" distR="0" wp14:anchorId="3E5022C5" wp14:editId="51F00FDE">
            <wp:extent cx="428625" cy="190500"/>
            <wp:effectExtent l="0" t="0" r="9525" b="0"/>
            <wp:docPr id="14" name="Рисунок 14" descr="http://www.toehelp.ru/theory/toe/lecture35/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oehelp.ru/theory/toe/lecture35/image039.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 cy="1905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-согласно выражению </w:t>
      </w:r>
      <w:r w:rsidRPr="00B11BF4">
        <w:rPr>
          <w:rFonts w:ascii="Verdana" w:eastAsia="Times New Roman" w:hAnsi="Verdana" w:cs="Times New Roman"/>
          <w:noProof/>
          <w:color w:val="000000"/>
          <w:sz w:val="27"/>
          <w:szCs w:val="27"/>
          <w:lang w:eastAsia="ru-RU"/>
        </w:rPr>
        <w:drawing>
          <wp:inline distT="0" distB="0" distL="0" distR="0" wp14:anchorId="2352B643" wp14:editId="36B72561">
            <wp:extent cx="2628900" cy="333375"/>
            <wp:effectExtent l="0" t="0" r="0" b="9525"/>
            <wp:docPr id="15" name="Рисунок 15" descr="http://www.toehelp.ru/theory/toe/lecture35/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oehelp.ru/theory/toe/lecture35/image04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333375"/>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(кривая </w:t>
      </w:r>
      <w:r w:rsidRPr="00B11BF4">
        <w:rPr>
          <w:rFonts w:ascii="Verdana" w:eastAsia="Times New Roman" w:hAnsi="Verdana" w:cs="Times New Roman"/>
          <w:noProof/>
          <w:color w:val="000000"/>
          <w:sz w:val="27"/>
          <w:szCs w:val="27"/>
          <w:lang w:eastAsia="ru-RU"/>
        </w:rPr>
        <w:drawing>
          <wp:inline distT="0" distB="0" distL="0" distR="0" wp14:anchorId="3726E1E3" wp14:editId="1C8F6791">
            <wp:extent cx="142875" cy="190500"/>
            <wp:effectExtent l="0" t="0" r="9525" b="0"/>
            <wp:docPr id="16" name="Рисунок 16" descr="http://www.toehelp.ru/theory/toe/lecture35/image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oehelp.ru/theory/toe/lecture35/image04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на рис. 2).</w:t>
      </w:r>
    </w:p>
    <w:p w:rsidR="00B11BF4" w:rsidRPr="00B11BF4" w:rsidRDefault="00B11BF4" w:rsidP="00B11BF4">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B11BF4">
        <w:rPr>
          <w:rFonts w:ascii="Verdana" w:eastAsia="Times New Roman" w:hAnsi="Verdana" w:cs="Times New Roman"/>
          <w:color w:val="000000"/>
          <w:sz w:val="27"/>
          <w:szCs w:val="27"/>
          <w:lang w:eastAsia="ru-RU"/>
        </w:rPr>
        <w:lastRenderedPageBreak/>
        <w:t>Точка пересечения кривой </w:t>
      </w:r>
      <w:r w:rsidRPr="00B11BF4">
        <w:rPr>
          <w:rFonts w:ascii="Verdana" w:eastAsia="Times New Roman" w:hAnsi="Verdana" w:cs="Times New Roman"/>
          <w:noProof/>
          <w:color w:val="000000"/>
          <w:sz w:val="27"/>
          <w:szCs w:val="27"/>
          <w:lang w:eastAsia="ru-RU"/>
        </w:rPr>
        <w:drawing>
          <wp:inline distT="0" distB="0" distL="0" distR="0" wp14:anchorId="69B4881F" wp14:editId="77BCC183">
            <wp:extent cx="523875" cy="238125"/>
            <wp:effectExtent l="0" t="0" r="9525" b="9525"/>
            <wp:docPr id="17" name="Рисунок 17" descr="http://www.toehelp.ru/theory/toe/lecture35/image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oehelp.ru/theory/toe/lecture35/image04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с прямой </w:t>
      </w:r>
      <w:r w:rsidRPr="00B11BF4">
        <w:rPr>
          <w:rFonts w:ascii="Verdana" w:eastAsia="Times New Roman" w:hAnsi="Verdana" w:cs="Times New Roman"/>
          <w:noProof/>
          <w:color w:val="000000"/>
          <w:sz w:val="27"/>
          <w:szCs w:val="27"/>
          <w:lang w:eastAsia="ru-RU"/>
        </w:rPr>
        <w:drawing>
          <wp:inline distT="0" distB="0" distL="0" distR="0" wp14:anchorId="4DD6F21D" wp14:editId="1E570FB0">
            <wp:extent cx="523875" cy="238125"/>
            <wp:effectExtent l="0" t="0" r="9525" b="9525"/>
            <wp:docPr id="18" name="Рисунок 18" descr="http://www.toehelp.ru/theory/toe/lecture35/image0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oehelp.ru/theory/toe/lecture35/image047.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xml:space="preserve">  соответствует </w:t>
      </w:r>
      <w:proofErr w:type="spellStart"/>
      <w:r w:rsidRPr="00B11BF4">
        <w:rPr>
          <w:rFonts w:ascii="Verdana" w:eastAsia="Times New Roman" w:hAnsi="Verdana" w:cs="Times New Roman"/>
          <w:color w:val="000000"/>
          <w:sz w:val="27"/>
          <w:szCs w:val="27"/>
          <w:lang w:eastAsia="ru-RU"/>
        </w:rPr>
        <w:t>феррорезонансу</w:t>
      </w:r>
      <w:proofErr w:type="spellEnd"/>
      <w:r w:rsidRPr="00B11BF4">
        <w:rPr>
          <w:rFonts w:ascii="Verdana" w:eastAsia="Times New Roman" w:hAnsi="Verdana" w:cs="Times New Roman"/>
          <w:color w:val="000000"/>
          <w:sz w:val="27"/>
          <w:szCs w:val="27"/>
          <w:lang w:eastAsia="ru-RU"/>
        </w:rPr>
        <w:t xml:space="preserve"> напряжений. </w:t>
      </w:r>
      <w:proofErr w:type="spellStart"/>
      <w:r w:rsidRPr="00B11BF4">
        <w:rPr>
          <w:rFonts w:ascii="Verdana" w:eastAsia="Times New Roman" w:hAnsi="Verdana" w:cs="Times New Roman"/>
          <w:color w:val="000000"/>
          <w:sz w:val="27"/>
          <w:szCs w:val="27"/>
          <w:lang w:eastAsia="ru-RU"/>
        </w:rPr>
        <w:t>Феррорезонансом</w:t>
      </w:r>
      <w:proofErr w:type="spellEnd"/>
      <w:r w:rsidRPr="00B11BF4">
        <w:rPr>
          <w:rFonts w:ascii="Verdana" w:eastAsia="Times New Roman" w:hAnsi="Verdana" w:cs="Times New Roman"/>
          <w:color w:val="000000"/>
          <w:sz w:val="27"/>
          <w:szCs w:val="27"/>
          <w:lang w:eastAsia="ru-RU"/>
        </w:rPr>
        <w:t xml:space="preserve"> напряжений называется такой режим работы цепи, содержащей последовательно соединенные нелинейную катушку индуктивности и конденсатор, при котором первая гармоника тока в цепи совпадает по фазе с синусоидальным питающим напряжением. В соответствии с данным определением при рассмотрении реальной катушки действительная вольт-амперная характеристика (ВАХ) цепи, даже при значении сопротивления последовательного включаемого </w:t>
      </w:r>
      <w:proofErr w:type="gramStart"/>
      <w:r w:rsidRPr="00B11BF4">
        <w:rPr>
          <w:rFonts w:ascii="Verdana" w:eastAsia="Times New Roman" w:hAnsi="Verdana" w:cs="Times New Roman"/>
          <w:color w:val="000000"/>
          <w:sz w:val="27"/>
          <w:szCs w:val="27"/>
          <w:lang w:eastAsia="ru-RU"/>
        </w:rPr>
        <w:t>резистора </w:t>
      </w:r>
      <w:r w:rsidRPr="00B11BF4">
        <w:rPr>
          <w:rFonts w:ascii="Verdana" w:eastAsia="Times New Roman" w:hAnsi="Verdana" w:cs="Times New Roman"/>
          <w:noProof/>
          <w:color w:val="000000"/>
          <w:sz w:val="27"/>
          <w:szCs w:val="27"/>
          <w:lang w:eastAsia="ru-RU"/>
        </w:rPr>
        <w:drawing>
          <wp:inline distT="0" distB="0" distL="0" distR="0" wp14:anchorId="4A132F1B" wp14:editId="52A519F6">
            <wp:extent cx="428625" cy="190500"/>
            <wp:effectExtent l="0" t="0" r="9525" b="0"/>
            <wp:docPr id="19" name="Рисунок 19" descr="http://www.toehelp.ru/theory/toe/lecture35/image0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oehelp.ru/theory/toe/lecture35/image04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1905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w:t>
      </w:r>
      <w:proofErr w:type="gramEnd"/>
      <w:r w:rsidRPr="00B11BF4">
        <w:rPr>
          <w:rFonts w:ascii="Verdana" w:eastAsia="Times New Roman" w:hAnsi="Verdana" w:cs="Times New Roman"/>
          <w:color w:val="000000"/>
          <w:sz w:val="27"/>
          <w:szCs w:val="27"/>
          <w:lang w:eastAsia="ru-RU"/>
        </w:rPr>
        <w:t> в отличие от теоретической (кривая </w:t>
      </w:r>
      <w:r w:rsidRPr="00B11BF4">
        <w:rPr>
          <w:rFonts w:ascii="Verdana" w:eastAsia="Times New Roman" w:hAnsi="Verdana" w:cs="Times New Roman"/>
          <w:noProof/>
          <w:color w:val="000000"/>
          <w:sz w:val="27"/>
          <w:szCs w:val="27"/>
          <w:lang w:eastAsia="ru-RU"/>
        </w:rPr>
        <w:drawing>
          <wp:inline distT="0" distB="0" distL="0" distR="0" wp14:anchorId="5D030037" wp14:editId="2CAFC1F8">
            <wp:extent cx="142875" cy="152400"/>
            <wp:effectExtent l="0" t="0" r="9525" b="0"/>
            <wp:docPr id="20" name="Рисунок 20" descr="http://www.toehelp.ru/theory/toe/lecture35/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oehelp.ru/theory/toe/lecture35/image05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xml:space="preserve">  на рис. 2) не касается оси абсцисс и смещается влево, что объясняется наличием высших гармоник тока, а также потерями в сердечнике катушки. С учетом последнего напряжение на катушке </w:t>
      </w:r>
      <w:proofErr w:type="gramStart"/>
      <w:r w:rsidRPr="00B11BF4">
        <w:rPr>
          <w:rFonts w:ascii="Verdana" w:eastAsia="Times New Roman" w:hAnsi="Verdana" w:cs="Times New Roman"/>
          <w:color w:val="000000"/>
          <w:sz w:val="27"/>
          <w:szCs w:val="27"/>
          <w:lang w:eastAsia="ru-RU"/>
        </w:rPr>
        <w:t>индуктивности </w:t>
      </w:r>
      <w:r w:rsidRPr="00B11BF4">
        <w:rPr>
          <w:rFonts w:ascii="Verdana" w:eastAsia="Times New Roman" w:hAnsi="Verdana" w:cs="Times New Roman"/>
          <w:noProof/>
          <w:color w:val="000000"/>
          <w:sz w:val="27"/>
          <w:szCs w:val="27"/>
          <w:lang w:eastAsia="ru-RU"/>
        </w:rPr>
        <w:drawing>
          <wp:inline distT="0" distB="0" distL="0" distR="0" wp14:anchorId="572C1CEA" wp14:editId="2BCCC411">
            <wp:extent cx="1876425" cy="333375"/>
            <wp:effectExtent l="0" t="0" r="9525" b="9525"/>
            <wp:docPr id="21" name="Рисунок 21" descr="http://www.toehelp.ru/theory/toe/lecture35/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oehelp.ru/theory/toe/lecture35/image05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333375"/>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w:t>
      </w:r>
      <w:proofErr w:type="gramEnd"/>
      <w:r w:rsidRPr="00B11BF4">
        <w:rPr>
          <w:rFonts w:ascii="Verdana" w:eastAsia="Times New Roman" w:hAnsi="Verdana" w:cs="Times New Roman"/>
          <w:color w:val="000000"/>
          <w:sz w:val="27"/>
          <w:szCs w:val="27"/>
          <w:lang w:eastAsia="ru-RU"/>
        </w:rPr>
        <w:t xml:space="preserve"> где </w:t>
      </w:r>
      <w:r w:rsidRPr="00B11BF4">
        <w:rPr>
          <w:rFonts w:ascii="Verdana" w:eastAsia="Times New Roman" w:hAnsi="Verdana" w:cs="Times New Roman"/>
          <w:noProof/>
          <w:color w:val="000000"/>
          <w:sz w:val="27"/>
          <w:szCs w:val="27"/>
          <w:lang w:eastAsia="ru-RU"/>
        </w:rPr>
        <w:drawing>
          <wp:inline distT="0" distB="0" distL="0" distR="0" wp14:anchorId="525E1C2A" wp14:editId="72AD21C7">
            <wp:extent cx="228600" cy="238125"/>
            <wp:effectExtent l="0" t="0" r="0" b="9525"/>
            <wp:docPr id="22" name="Рисунок 22" descr="http://www.toehelp.ru/theory/toe/lecture35/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toehelp.ru/theory/toe/lecture35/image05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xml:space="preserve">  -сопротивление, характеризующее потери в сердечнике, в режиме </w:t>
      </w:r>
      <w:proofErr w:type="spellStart"/>
      <w:r w:rsidRPr="00B11BF4">
        <w:rPr>
          <w:rFonts w:ascii="Verdana" w:eastAsia="Times New Roman" w:hAnsi="Verdana" w:cs="Times New Roman"/>
          <w:color w:val="000000"/>
          <w:sz w:val="27"/>
          <w:szCs w:val="27"/>
          <w:lang w:eastAsia="ru-RU"/>
        </w:rPr>
        <w:t>феррорезонанса</w:t>
      </w:r>
      <w:proofErr w:type="spellEnd"/>
      <w:r w:rsidRPr="00B11BF4">
        <w:rPr>
          <w:rFonts w:ascii="Verdana" w:eastAsia="Times New Roman" w:hAnsi="Verdana" w:cs="Times New Roman"/>
          <w:color w:val="000000"/>
          <w:sz w:val="27"/>
          <w:szCs w:val="27"/>
          <w:lang w:eastAsia="ru-RU"/>
        </w:rPr>
        <w:t> </w:t>
      </w:r>
      <w:r w:rsidRPr="00B11BF4">
        <w:rPr>
          <w:rFonts w:ascii="Verdana" w:eastAsia="Times New Roman" w:hAnsi="Verdana" w:cs="Times New Roman"/>
          <w:noProof/>
          <w:color w:val="000000"/>
          <w:sz w:val="27"/>
          <w:szCs w:val="27"/>
          <w:lang w:eastAsia="ru-RU"/>
        </w:rPr>
        <w:drawing>
          <wp:inline distT="0" distB="0" distL="0" distR="0" wp14:anchorId="7F6B6B51" wp14:editId="79F8BB4D">
            <wp:extent cx="1171575" cy="238125"/>
            <wp:effectExtent l="0" t="0" r="9525" b="9525"/>
            <wp:docPr id="23" name="Рисунок 23" descr="http://www.toehelp.ru/theory/toe/lecture35/image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toehelp.ru/theory/toe/lecture35/image05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1575" cy="238125"/>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не равно напряжению на конденсаторе.</w:t>
      </w:r>
    </w:p>
    <w:p w:rsidR="00B11BF4" w:rsidRPr="00B11BF4" w:rsidRDefault="00B11BF4" w:rsidP="00B11BF4">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B11BF4">
        <w:rPr>
          <w:rFonts w:ascii="Verdana" w:eastAsia="Times New Roman" w:hAnsi="Verdana" w:cs="Times New Roman"/>
          <w:color w:val="000000"/>
          <w:sz w:val="27"/>
          <w:szCs w:val="27"/>
          <w:lang w:eastAsia="ru-RU"/>
        </w:rPr>
        <w:t xml:space="preserve">            Из построенных результирующих ВАХ цепи видно, что при увеличении питающего напряжения в цепи имеет место скачок тока: для </w:t>
      </w:r>
      <w:proofErr w:type="gramStart"/>
      <w:r w:rsidRPr="00B11BF4">
        <w:rPr>
          <w:rFonts w:ascii="Verdana" w:eastAsia="Times New Roman" w:hAnsi="Verdana" w:cs="Times New Roman"/>
          <w:color w:val="000000"/>
          <w:sz w:val="27"/>
          <w:szCs w:val="27"/>
          <w:lang w:eastAsia="ru-RU"/>
        </w:rPr>
        <w:t>кривой </w:t>
      </w:r>
      <w:r w:rsidRPr="00B11BF4">
        <w:rPr>
          <w:rFonts w:ascii="Verdana" w:eastAsia="Times New Roman" w:hAnsi="Verdana" w:cs="Times New Roman"/>
          <w:noProof/>
          <w:color w:val="000000"/>
          <w:sz w:val="27"/>
          <w:szCs w:val="27"/>
          <w:lang w:eastAsia="ru-RU"/>
        </w:rPr>
        <w:drawing>
          <wp:inline distT="0" distB="0" distL="0" distR="0" wp14:anchorId="5701107D" wp14:editId="33869CEF">
            <wp:extent cx="142875" cy="152400"/>
            <wp:effectExtent l="0" t="0" r="9525" b="0"/>
            <wp:docPr id="24" name="Рисунок 24" descr="http://www.toehelp.ru/theory/toe/lecture35/image0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toehelp.ru/theory/toe/lecture35/image05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w:t>
      </w:r>
      <w:proofErr w:type="gramEnd"/>
      <w:r w:rsidRPr="00B11BF4">
        <w:rPr>
          <w:rFonts w:ascii="Verdana" w:eastAsia="Times New Roman" w:hAnsi="Verdana" w:cs="Times New Roman"/>
          <w:color w:val="000000"/>
          <w:sz w:val="27"/>
          <w:szCs w:val="27"/>
          <w:lang w:eastAsia="ru-RU"/>
        </w:rPr>
        <w:t>из точки 1 в точку 2, для кривой </w:t>
      </w:r>
      <w:r w:rsidRPr="00B11BF4">
        <w:rPr>
          <w:rFonts w:ascii="Verdana" w:eastAsia="Times New Roman" w:hAnsi="Verdana" w:cs="Times New Roman"/>
          <w:noProof/>
          <w:color w:val="000000"/>
          <w:sz w:val="27"/>
          <w:szCs w:val="27"/>
          <w:lang w:eastAsia="ru-RU"/>
        </w:rPr>
        <w:drawing>
          <wp:inline distT="0" distB="0" distL="0" distR="0" wp14:anchorId="5EE2743C" wp14:editId="4F68EADB">
            <wp:extent cx="142875" cy="190500"/>
            <wp:effectExtent l="0" t="0" r="9525" b="0"/>
            <wp:docPr id="25" name="Рисунок 25" descr="http://www.toehelp.ru/theory/toe/lecture35/image0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toehelp.ru/theory/toe/lecture35/image05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-из точки 3 в точку 4. Аналогично имеет место скачок тока при снижении питающего напряжения: для кривой </w:t>
      </w:r>
      <w:r w:rsidRPr="00B11BF4">
        <w:rPr>
          <w:rFonts w:ascii="Verdana" w:eastAsia="Times New Roman" w:hAnsi="Verdana" w:cs="Times New Roman"/>
          <w:noProof/>
          <w:color w:val="000000"/>
          <w:sz w:val="27"/>
          <w:szCs w:val="27"/>
          <w:lang w:eastAsia="ru-RU"/>
        </w:rPr>
        <w:drawing>
          <wp:inline distT="0" distB="0" distL="0" distR="0" wp14:anchorId="3092000F" wp14:editId="7AE3A6B9">
            <wp:extent cx="142875" cy="152400"/>
            <wp:effectExtent l="0" t="0" r="9525" b="0"/>
            <wp:docPr id="26" name="Рисунок 26" descr="http://www.toehelp.ru/theory/toe/lecture35/image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toehelp.ru/theory/toe/lecture35/image06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-из точки 5 в точку 0; для кривой </w:t>
      </w:r>
      <w:r w:rsidRPr="00B11BF4">
        <w:rPr>
          <w:rFonts w:ascii="Verdana" w:eastAsia="Times New Roman" w:hAnsi="Verdana" w:cs="Times New Roman"/>
          <w:noProof/>
          <w:color w:val="000000"/>
          <w:sz w:val="27"/>
          <w:szCs w:val="27"/>
          <w:lang w:eastAsia="ru-RU"/>
        </w:rPr>
        <w:drawing>
          <wp:inline distT="0" distB="0" distL="0" distR="0" wp14:anchorId="6C190641" wp14:editId="31187311">
            <wp:extent cx="142875" cy="190500"/>
            <wp:effectExtent l="0" t="0" r="9525" b="0"/>
            <wp:docPr id="27" name="Рисунок 27" descr="http://www.toehelp.ru/theory/toe/lecture35/image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toehelp.ru/theory/toe/lecture35/image06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-из точки 6 в точку 7. Явление скачкообразного изменения тока при изменении входного напряжения называется </w:t>
      </w:r>
      <w:r w:rsidRPr="00B11BF4">
        <w:rPr>
          <w:rFonts w:ascii="Verdana" w:eastAsia="Times New Roman" w:hAnsi="Verdana" w:cs="Times New Roman"/>
          <w:b/>
          <w:bCs/>
          <w:color w:val="000000"/>
          <w:sz w:val="27"/>
          <w:szCs w:val="27"/>
          <w:lang w:eastAsia="ru-RU"/>
        </w:rPr>
        <w:t>триггерным эффектом в последовательной феррорезонансной цепи.</w:t>
      </w:r>
    </w:p>
    <w:p w:rsidR="00B11BF4" w:rsidRPr="00B11BF4" w:rsidRDefault="00B11BF4" w:rsidP="00B11BF4">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B11BF4">
        <w:rPr>
          <w:rFonts w:ascii="Verdana" w:eastAsia="Times New Roman" w:hAnsi="Verdana" w:cs="Times New Roman"/>
          <w:color w:val="000000"/>
          <w:sz w:val="27"/>
          <w:szCs w:val="27"/>
          <w:lang w:eastAsia="ru-RU"/>
        </w:rPr>
        <w:t>В соответствии с уравнением</w:t>
      </w:r>
    </w:p>
    <w:tbl>
      <w:tblPr>
        <w:tblW w:w="475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226"/>
        <w:gridCol w:w="661"/>
      </w:tblGrid>
      <w:tr w:rsidR="00B11BF4" w:rsidRPr="00B11BF4" w:rsidTr="00B11BF4">
        <w:trPr>
          <w:trHeight w:val="240"/>
          <w:tblCellSpacing w:w="15" w:type="dxa"/>
        </w:trPr>
        <w:tc>
          <w:tcPr>
            <w:tcW w:w="4650" w:type="pct"/>
            <w:tcBorders>
              <w:top w:val="nil"/>
              <w:left w:val="nil"/>
              <w:bottom w:val="nil"/>
              <w:right w:val="nil"/>
            </w:tcBorders>
            <w:shd w:val="clear" w:color="auto" w:fill="FFFFFF"/>
            <w:noWrap/>
            <w:vAlign w:val="center"/>
            <w:hideMark/>
          </w:tcPr>
          <w:p w:rsidR="00B11BF4" w:rsidRPr="00B11BF4" w:rsidRDefault="00B11BF4" w:rsidP="00B11BF4">
            <w:pPr>
              <w:spacing w:after="0" w:line="240" w:lineRule="auto"/>
              <w:jc w:val="center"/>
              <w:rPr>
                <w:rFonts w:ascii="Verdana" w:eastAsia="Times New Roman" w:hAnsi="Verdana" w:cs="Helvetica"/>
                <w:sz w:val="20"/>
                <w:szCs w:val="20"/>
                <w:lang w:eastAsia="ru-RU"/>
              </w:rPr>
            </w:pPr>
            <w:r w:rsidRPr="00B11BF4">
              <w:rPr>
                <w:rFonts w:ascii="Verdana" w:eastAsia="Times New Roman" w:hAnsi="Verdana" w:cs="Helvetica"/>
                <w:noProof/>
                <w:sz w:val="20"/>
                <w:szCs w:val="20"/>
                <w:lang w:eastAsia="ru-RU"/>
              </w:rPr>
              <w:drawing>
                <wp:inline distT="0" distB="0" distL="0" distR="0" wp14:anchorId="1711DE68" wp14:editId="5740CFD8">
                  <wp:extent cx="1343025" cy="266700"/>
                  <wp:effectExtent l="0" t="0" r="9525" b="0"/>
                  <wp:docPr id="28" name="Рисунок 28" descr="http://www.toehelp.ru/theory/toe/lecture35/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toehelp.ru/theory/toe/lecture35/image065.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3025" cy="266700"/>
                          </a:xfrm>
                          <a:prstGeom prst="rect">
                            <a:avLst/>
                          </a:prstGeom>
                          <a:noFill/>
                          <a:ln>
                            <a:noFill/>
                          </a:ln>
                        </pic:spPr>
                      </pic:pic>
                    </a:graphicData>
                  </a:graphic>
                </wp:inline>
              </w:drawing>
            </w:r>
            <w:r w:rsidRPr="00B11BF4">
              <w:rPr>
                <w:rFonts w:ascii="Verdana" w:eastAsia="Times New Roman" w:hAnsi="Verdana" w:cs="Helvetica"/>
                <w:sz w:val="20"/>
                <w:szCs w:val="20"/>
                <w:lang w:eastAsia="ru-RU"/>
              </w:rPr>
              <w:t>   </w:t>
            </w:r>
          </w:p>
        </w:tc>
        <w:tc>
          <w:tcPr>
            <w:tcW w:w="350" w:type="pct"/>
            <w:tcBorders>
              <w:top w:val="nil"/>
              <w:left w:val="nil"/>
              <w:bottom w:val="nil"/>
              <w:right w:val="nil"/>
            </w:tcBorders>
            <w:shd w:val="clear" w:color="auto" w:fill="FFFFFF"/>
            <w:vAlign w:val="center"/>
            <w:hideMark/>
          </w:tcPr>
          <w:p w:rsidR="00B11BF4" w:rsidRPr="00B11BF4" w:rsidRDefault="00B11BF4" w:rsidP="00B11BF4">
            <w:pPr>
              <w:spacing w:after="0" w:line="240" w:lineRule="auto"/>
              <w:jc w:val="right"/>
              <w:rPr>
                <w:rFonts w:ascii="Verdana" w:eastAsia="Times New Roman" w:hAnsi="Verdana" w:cs="Helvetica"/>
                <w:sz w:val="20"/>
                <w:szCs w:val="20"/>
                <w:lang w:eastAsia="ru-RU"/>
              </w:rPr>
            </w:pPr>
            <w:r w:rsidRPr="00B11BF4">
              <w:rPr>
                <w:rFonts w:ascii="Verdana" w:eastAsia="Times New Roman" w:hAnsi="Verdana" w:cs="Helvetica"/>
                <w:sz w:val="20"/>
                <w:szCs w:val="20"/>
                <w:lang w:eastAsia="ru-RU"/>
              </w:rPr>
              <w:t>(2)</w:t>
            </w:r>
          </w:p>
        </w:tc>
      </w:tr>
    </w:tbl>
    <w:p w:rsidR="00B11BF4" w:rsidRPr="00B11BF4" w:rsidRDefault="00B11BF4" w:rsidP="00B11BF4">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proofErr w:type="gramStart"/>
      <w:r w:rsidRPr="00B11BF4">
        <w:rPr>
          <w:rFonts w:ascii="Verdana" w:eastAsia="Times New Roman" w:hAnsi="Verdana" w:cs="Times New Roman"/>
          <w:color w:val="000000"/>
          <w:sz w:val="27"/>
          <w:szCs w:val="27"/>
          <w:lang w:eastAsia="ru-RU"/>
        </w:rPr>
        <w:t>на</w:t>
      </w:r>
      <w:proofErr w:type="gramEnd"/>
      <w:r w:rsidRPr="00B11BF4">
        <w:rPr>
          <w:rFonts w:ascii="Verdana" w:eastAsia="Times New Roman" w:hAnsi="Verdana" w:cs="Times New Roman"/>
          <w:color w:val="000000"/>
          <w:sz w:val="27"/>
          <w:szCs w:val="27"/>
          <w:lang w:eastAsia="ru-RU"/>
        </w:rPr>
        <w:t xml:space="preserve"> рис. 3 и 4 построены векторные диаграммы для двух произвольных значений тока ( </w:t>
      </w:r>
      <w:r w:rsidRPr="00B11BF4">
        <w:rPr>
          <w:rFonts w:ascii="Verdana" w:eastAsia="Times New Roman" w:hAnsi="Verdana" w:cs="Times New Roman"/>
          <w:noProof/>
          <w:color w:val="000000"/>
          <w:sz w:val="27"/>
          <w:szCs w:val="27"/>
          <w:lang w:eastAsia="ru-RU"/>
        </w:rPr>
        <w:drawing>
          <wp:inline distT="0" distB="0" distL="0" distR="0" wp14:anchorId="238DF9C0" wp14:editId="48CE69F4">
            <wp:extent cx="523875" cy="238125"/>
            <wp:effectExtent l="0" t="0" r="9525" b="9525"/>
            <wp:docPr id="29" name="Рисунок 29" descr="http://www.toehelp.ru/theory/toe/lecture35/image0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toehelp.ru/theory/toe/lecture35/image06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 в режимах до и после резонанса для обеих ВАХ (для </w:t>
      </w:r>
      <w:r w:rsidRPr="00B11BF4">
        <w:rPr>
          <w:rFonts w:ascii="Verdana" w:eastAsia="Times New Roman" w:hAnsi="Verdana" w:cs="Times New Roman"/>
          <w:noProof/>
          <w:color w:val="000000"/>
          <w:sz w:val="27"/>
          <w:szCs w:val="27"/>
          <w:lang w:eastAsia="ru-RU"/>
        </w:rPr>
        <w:drawing>
          <wp:inline distT="0" distB="0" distL="0" distR="0" wp14:anchorId="18B2F68C" wp14:editId="480EE444">
            <wp:extent cx="428625" cy="190500"/>
            <wp:effectExtent l="0" t="0" r="9525" b="0"/>
            <wp:docPr id="30" name="Рисунок 30" descr="http://www.toehelp.ru/theory/toe/lecture35/image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toehelp.ru/theory/toe/lecture35/image06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1905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-соответственно рис. 3,а и 3,б; для </w:t>
      </w:r>
      <w:r w:rsidRPr="00B11BF4">
        <w:rPr>
          <w:rFonts w:ascii="Verdana" w:eastAsia="Times New Roman" w:hAnsi="Verdana" w:cs="Times New Roman"/>
          <w:noProof/>
          <w:color w:val="000000"/>
          <w:sz w:val="27"/>
          <w:szCs w:val="27"/>
          <w:lang w:eastAsia="ru-RU"/>
        </w:rPr>
        <w:drawing>
          <wp:inline distT="0" distB="0" distL="0" distR="0" wp14:anchorId="24A90A64" wp14:editId="2D042C97">
            <wp:extent cx="428625" cy="190500"/>
            <wp:effectExtent l="0" t="0" r="9525" b="0"/>
            <wp:docPr id="31" name="Рисунок 31" descr="http://www.toehelp.ru/theory/toe/lecture35/image0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toehelp.ru/theory/toe/lecture35/image07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 cy="1905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-рис. 4,а и 4,б); при этом соответствующие выбранным токам действующие значения напряжений, входящих в (2), взяты из графиков на рис. 2.</w:t>
      </w:r>
    </w:p>
    <w:p w:rsidR="00B11BF4" w:rsidRPr="00B11BF4" w:rsidRDefault="00B11BF4" w:rsidP="00B11BF4">
      <w:pPr>
        <w:shd w:val="clear" w:color="auto" w:fill="FFFFFF"/>
        <w:spacing w:before="100" w:beforeAutospacing="1" w:after="100" w:afterAutospacing="1" w:line="240" w:lineRule="auto"/>
        <w:jc w:val="center"/>
        <w:rPr>
          <w:rFonts w:ascii="Verdana" w:eastAsia="Times New Roman" w:hAnsi="Verdana" w:cs="Times New Roman"/>
          <w:color w:val="000000"/>
          <w:sz w:val="27"/>
          <w:szCs w:val="27"/>
          <w:lang w:eastAsia="ru-RU"/>
        </w:rPr>
      </w:pPr>
      <w:r w:rsidRPr="00B11BF4">
        <w:rPr>
          <w:rFonts w:ascii="Verdana" w:eastAsia="Times New Roman" w:hAnsi="Verdana" w:cs="Times New Roman"/>
          <w:noProof/>
          <w:color w:val="000000"/>
          <w:sz w:val="27"/>
          <w:szCs w:val="27"/>
          <w:lang w:eastAsia="ru-RU"/>
        </w:rPr>
        <w:lastRenderedPageBreak/>
        <w:drawing>
          <wp:inline distT="0" distB="0" distL="0" distR="0" wp14:anchorId="04005448" wp14:editId="516D0CEB">
            <wp:extent cx="6086475" cy="5295900"/>
            <wp:effectExtent l="0" t="0" r="0" b="0"/>
            <wp:docPr id="32" name="Рисунок 32" descr="http://www.toehelp.ru/theory/toe/lecture35/image0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toehelp.ru/theory/toe/lecture35/image073.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86475" cy="5295900"/>
                    </a:xfrm>
                    <a:prstGeom prst="rect">
                      <a:avLst/>
                    </a:prstGeom>
                    <a:noFill/>
                    <a:ln>
                      <a:noFill/>
                    </a:ln>
                  </pic:spPr>
                </pic:pic>
              </a:graphicData>
            </a:graphic>
          </wp:inline>
        </w:drawing>
      </w:r>
    </w:p>
    <w:p w:rsidR="00B11BF4" w:rsidRPr="00B11BF4" w:rsidRDefault="00B11BF4" w:rsidP="00B11BF4">
      <w:pPr>
        <w:spacing w:after="0" w:line="240" w:lineRule="auto"/>
        <w:rPr>
          <w:rFonts w:ascii="Times New Roman" w:eastAsia="Times New Roman" w:hAnsi="Times New Roman" w:cs="Times New Roman"/>
          <w:sz w:val="24"/>
          <w:szCs w:val="24"/>
          <w:lang w:eastAsia="ru-RU"/>
        </w:rPr>
      </w:pPr>
      <w:r w:rsidRPr="00B11BF4">
        <w:rPr>
          <w:rFonts w:ascii="Verdana" w:eastAsia="Times New Roman" w:hAnsi="Verdana" w:cs="Times New Roman"/>
          <w:color w:val="000000"/>
          <w:sz w:val="27"/>
          <w:szCs w:val="27"/>
          <w:lang w:eastAsia="ru-RU"/>
        </w:rPr>
        <w:br w:type="textWrapping" w:clear="all"/>
      </w:r>
      <w:r w:rsidRPr="00B11BF4">
        <w:rPr>
          <w:rFonts w:ascii="Verdana" w:eastAsia="Times New Roman" w:hAnsi="Verdana" w:cs="Times New Roman"/>
          <w:color w:val="000000"/>
          <w:sz w:val="27"/>
          <w:szCs w:val="27"/>
          <w:shd w:val="clear" w:color="auto" w:fill="FFFFFF"/>
          <w:lang w:eastAsia="ru-RU"/>
        </w:rPr>
        <w:t>Анализ векторных диаграмм позволяет сделать вывод, что в режиме до скачка тока напряжение на входе цепи опережает по фазе ток, а после скачка-отстает, т.е. в первом случае нагрузка носит индуктивный характер, а во втором-емкостной. Таким образом, скачок тока в феррорезонансной цепи сопровождается </w:t>
      </w:r>
      <w:r w:rsidRPr="00B11BF4">
        <w:rPr>
          <w:rFonts w:ascii="Verdana" w:eastAsia="Times New Roman" w:hAnsi="Verdana" w:cs="Times New Roman"/>
          <w:b/>
          <w:bCs/>
          <w:color w:val="000000"/>
          <w:sz w:val="27"/>
          <w:szCs w:val="27"/>
          <w:shd w:val="clear" w:color="auto" w:fill="FFFFFF"/>
          <w:lang w:eastAsia="ru-RU"/>
        </w:rPr>
        <w:t>эффектом опрокидывания фазы</w:t>
      </w:r>
      <w:r w:rsidRPr="00B11BF4">
        <w:rPr>
          <w:rFonts w:ascii="Verdana" w:eastAsia="Times New Roman" w:hAnsi="Verdana" w:cs="Times New Roman"/>
          <w:color w:val="000000"/>
          <w:sz w:val="27"/>
          <w:szCs w:val="27"/>
          <w:shd w:val="clear" w:color="auto" w:fill="FFFFFF"/>
          <w:lang w:eastAsia="ru-RU"/>
        </w:rPr>
        <w:t>.</w:t>
      </w:r>
    </w:p>
    <w:p w:rsidR="00B11BF4" w:rsidRPr="00B11BF4" w:rsidRDefault="00B11BF4" w:rsidP="00B11BF4">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proofErr w:type="spellStart"/>
      <w:r w:rsidRPr="00B11BF4">
        <w:rPr>
          <w:rFonts w:ascii="Verdana" w:eastAsia="Times New Roman" w:hAnsi="Verdana" w:cs="Times New Roman"/>
          <w:color w:val="000000"/>
          <w:sz w:val="27"/>
          <w:szCs w:val="27"/>
          <w:lang w:eastAsia="ru-RU"/>
        </w:rPr>
        <w:t>Феррорезонанс</w:t>
      </w:r>
      <w:proofErr w:type="spellEnd"/>
      <w:r w:rsidRPr="00B11BF4">
        <w:rPr>
          <w:rFonts w:ascii="Verdana" w:eastAsia="Times New Roman" w:hAnsi="Verdana" w:cs="Times New Roman"/>
          <w:color w:val="000000"/>
          <w:sz w:val="27"/>
          <w:szCs w:val="27"/>
          <w:lang w:eastAsia="ru-RU"/>
        </w:rPr>
        <w:t xml:space="preserve"> в параллельной цепи рассмотрим на основе схемы на рис. 5. Для этого, как и в предыдущем случае, строим (см. рис. 6) </w:t>
      </w:r>
      <w:proofErr w:type="gramStart"/>
      <w:r w:rsidRPr="00B11BF4">
        <w:rPr>
          <w:rFonts w:ascii="Verdana" w:eastAsia="Times New Roman" w:hAnsi="Verdana" w:cs="Times New Roman"/>
          <w:color w:val="000000"/>
          <w:sz w:val="27"/>
          <w:szCs w:val="27"/>
          <w:lang w:eastAsia="ru-RU"/>
        </w:rPr>
        <w:t>прямую </w:t>
      </w:r>
      <w:r w:rsidRPr="00B11BF4">
        <w:rPr>
          <w:rFonts w:ascii="Verdana" w:eastAsia="Times New Roman" w:hAnsi="Verdana" w:cs="Times New Roman"/>
          <w:noProof/>
          <w:color w:val="000000"/>
          <w:sz w:val="27"/>
          <w:szCs w:val="27"/>
          <w:lang w:eastAsia="ru-RU"/>
        </w:rPr>
        <w:drawing>
          <wp:inline distT="0" distB="0" distL="0" distR="0" wp14:anchorId="1BADF93E" wp14:editId="34440675">
            <wp:extent cx="638175" cy="238125"/>
            <wp:effectExtent l="0" t="0" r="9525" b="9525"/>
            <wp:docPr id="33" name="Рисунок 33" descr="http://www.toehelp.ru/theory/toe/lecture35/image0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toehelp.ru/theory/toe/lecture35/image07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8175" cy="238125"/>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w:t>
      </w:r>
      <w:proofErr w:type="gramEnd"/>
      <w:r w:rsidRPr="00B11BF4">
        <w:rPr>
          <w:rFonts w:ascii="Verdana" w:eastAsia="Times New Roman" w:hAnsi="Verdana" w:cs="Times New Roman"/>
          <w:color w:val="000000"/>
          <w:sz w:val="27"/>
          <w:szCs w:val="27"/>
          <w:lang w:eastAsia="ru-RU"/>
        </w:rPr>
        <w:t> определяемую выражением (1).</w:t>
      </w:r>
    </w:p>
    <w:p w:rsidR="00B11BF4" w:rsidRPr="00B11BF4" w:rsidRDefault="00B11BF4" w:rsidP="00B11BF4">
      <w:pPr>
        <w:shd w:val="clear" w:color="auto" w:fill="FFFFFF"/>
        <w:spacing w:before="100" w:beforeAutospacing="1" w:after="100" w:afterAutospacing="1" w:line="240" w:lineRule="auto"/>
        <w:jc w:val="center"/>
        <w:rPr>
          <w:rFonts w:ascii="Verdana" w:eastAsia="Times New Roman" w:hAnsi="Verdana" w:cs="Times New Roman"/>
          <w:color w:val="000000"/>
          <w:sz w:val="27"/>
          <w:szCs w:val="27"/>
          <w:lang w:eastAsia="ru-RU"/>
        </w:rPr>
      </w:pPr>
      <w:r w:rsidRPr="00B11BF4">
        <w:rPr>
          <w:rFonts w:ascii="Verdana" w:eastAsia="Times New Roman" w:hAnsi="Verdana" w:cs="Times New Roman"/>
          <w:noProof/>
          <w:color w:val="000000"/>
          <w:sz w:val="27"/>
          <w:szCs w:val="27"/>
          <w:lang w:eastAsia="ru-RU"/>
        </w:rPr>
        <w:lastRenderedPageBreak/>
        <w:drawing>
          <wp:inline distT="0" distB="0" distL="0" distR="0" wp14:anchorId="7C3F8401" wp14:editId="0E8145C9">
            <wp:extent cx="6496050" cy="3505200"/>
            <wp:effectExtent l="0" t="0" r="0" b="0"/>
            <wp:docPr id="34" name="Рисунок 34" descr="http://www.toehelp.ru/theory/toe/lecture35/image0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toehelp.ru/theory/toe/lecture35/image077.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96050" cy="35052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w:t>
      </w:r>
      <w:r w:rsidRPr="00B11BF4">
        <w:rPr>
          <w:rFonts w:ascii="Verdana" w:eastAsia="Times New Roman" w:hAnsi="Verdana" w:cs="Times New Roman"/>
          <w:color w:val="000000"/>
          <w:sz w:val="27"/>
          <w:szCs w:val="27"/>
          <w:lang w:eastAsia="ru-RU"/>
        </w:rPr>
        <w:br w:type="textWrapping" w:clear="all"/>
        <w:t xml:space="preserve">Далее, </w:t>
      </w:r>
      <w:proofErr w:type="gramStart"/>
      <w:r w:rsidRPr="00B11BF4">
        <w:rPr>
          <w:rFonts w:ascii="Verdana" w:eastAsia="Times New Roman" w:hAnsi="Verdana" w:cs="Times New Roman"/>
          <w:color w:val="000000"/>
          <w:sz w:val="27"/>
          <w:szCs w:val="27"/>
          <w:lang w:eastAsia="ru-RU"/>
        </w:rPr>
        <w:t>поскольку </w:t>
      </w:r>
      <w:r w:rsidRPr="00B11BF4">
        <w:rPr>
          <w:rFonts w:ascii="Verdana" w:eastAsia="Times New Roman" w:hAnsi="Verdana" w:cs="Times New Roman"/>
          <w:noProof/>
          <w:color w:val="000000"/>
          <w:sz w:val="27"/>
          <w:szCs w:val="27"/>
          <w:lang w:eastAsia="ru-RU"/>
        </w:rPr>
        <w:drawing>
          <wp:inline distT="0" distB="0" distL="0" distR="0" wp14:anchorId="2BB81B51" wp14:editId="61AE929C">
            <wp:extent cx="971550" cy="266700"/>
            <wp:effectExtent l="0" t="0" r="0" b="0"/>
            <wp:docPr id="35" name="Рисунок 35" descr="http://www.toehelp.ru/theory/toe/lecture35/image0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toehelp.ru/theory/toe/lecture35/image07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2667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w:t>
      </w:r>
      <w:proofErr w:type="gramEnd"/>
      <w:r w:rsidRPr="00B11BF4">
        <w:rPr>
          <w:rFonts w:ascii="Verdana" w:eastAsia="Times New Roman" w:hAnsi="Verdana" w:cs="Times New Roman"/>
          <w:color w:val="000000"/>
          <w:sz w:val="27"/>
          <w:szCs w:val="27"/>
          <w:lang w:eastAsia="ru-RU"/>
        </w:rPr>
        <w:t> в соответствии с соотношением </w:t>
      </w:r>
      <w:r w:rsidRPr="00B11BF4">
        <w:rPr>
          <w:rFonts w:ascii="Verdana" w:eastAsia="Times New Roman" w:hAnsi="Verdana" w:cs="Times New Roman"/>
          <w:noProof/>
          <w:color w:val="000000"/>
          <w:sz w:val="27"/>
          <w:szCs w:val="27"/>
          <w:lang w:eastAsia="ru-RU"/>
        </w:rPr>
        <w:drawing>
          <wp:inline distT="0" distB="0" distL="0" distR="0" wp14:anchorId="50FCBD21" wp14:editId="275C08B4">
            <wp:extent cx="1771650" cy="266700"/>
            <wp:effectExtent l="0" t="0" r="0" b="0"/>
            <wp:docPr id="36" name="Рисунок 36" descr="http://www.toehelp.ru/theory/toe/lecture35/image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toehelp.ru/theory/toe/lecture35/image081.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71650" cy="2667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строим результирующую ВАХ </w:t>
      </w:r>
      <w:r w:rsidRPr="00B11BF4">
        <w:rPr>
          <w:rFonts w:ascii="Verdana" w:eastAsia="Times New Roman" w:hAnsi="Verdana" w:cs="Times New Roman"/>
          <w:noProof/>
          <w:color w:val="000000"/>
          <w:sz w:val="27"/>
          <w:szCs w:val="27"/>
          <w:lang w:eastAsia="ru-RU"/>
        </w:rPr>
        <w:drawing>
          <wp:inline distT="0" distB="0" distL="0" distR="0" wp14:anchorId="0AF07881" wp14:editId="0DDBA203">
            <wp:extent cx="428625" cy="228600"/>
            <wp:effectExtent l="0" t="0" r="9525" b="0"/>
            <wp:docPr id="37" name="Рисунок 37" descr="http://www.toehelp.ru/theory/toe/lecture35/image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toehelp.ru/theory/toe/lecture35/image08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цепи.</w:t>
      </w:r>
    </w:p>
    <w:p w:rsidR="00B11BF4" w:rsidRPr="00B11BF4" w:rsidRDefault="00B11BF4" w:rsidP="00B11BF4">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B11BF4">
        <w:rPr>
          <w:rFonts w:ascii="Verdana" w:eastAsia="Times New Roman" w:hAnsi="Verdana" w:cs="Times New Roman"/>
          <w:color w:val="000000"/>
          <w:sz w:val="27"/>
          <w:szCs w:val="27"/>
          <w:lang w:eastAsia="ru-RU"/>
        </w:rPr>
        <w:t>Точка </w:t>
      </w:r>
      <w:r w:rsidRPr="00B11BF4">
        <w:rPr>
          <w:rFonts w:ascii="Verdana" w:eastAsia="Times New Roman" w:hAnsi="Verdana" w:cs="Times New Roman"/>
          <w:noProof/>
          <w:color w:val="000000"/>
          <w:sz w:val="27"/>
          <w:szCs w:val="27"/>
          <w:lang w:eastAsia="ru-RU"/>
        </w:rPr>
        <w:drawing>
          <wp:inline distT="0" distB="0" distL="0" distR="0" wp14:anchorId="464B945A" wp14:editId="1415D79E">
            <wp:extent cx="142875" cy="152400"/>
            <wp:effectExtent l="0" t="0" r="9525" b="0"/>
            <wp:docPr id="38" name="Рисунок 38" descr="http://www.toehelp.ru/theory/toe/lecture35/image0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toehelp.ru/theory/toe/lecture35/image08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пересечения кривой </w:t>
      </w:r>
      <w:r w:rsidRPr="00B11BF4">
        <w:rPr>
          <w:rFonts w:ascii="Verdana" w:eastAsia="Times New Roman" w:hAnsi="Verdana" w:cs="Times New Roman"/>
          <w:noProof/>
          <w:color w:val="000000"/>
          <w:sz w:val="27"/>
          <w:szCs w:val="27"/>
          <w:lang w:eastAsia="ru-RU"/>
        </w:rPr>
        <w:drawing>
          <wp:inline distT="0" distB="0" distL="0" distR="0" wp14:anchorId="5C870FF8" wp14:editId="52563DE9">
            <wp:extent cx="552450" cy="238125"/>
            <wp:effectExtent l="0" t="0" r="0" b="9525"/>
            <wp:docPr id="39" name="Рисунок 39" descr="http://www.toehelp.ru/theory/toe/lecture35/image0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toehelp.ru/theory/toe/lecture35/image087.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450" cy="238125"/>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с прямой </w:t>
      </w:r>
      <w:r w:rsidRPr="00B11BF4">
        <w:rPr>
          <w:rFonts w:ascii="Verdana" w:eastAsia="Times New Roman" w:hAnsi="Verdana" w:cs="Times New Roman"/>
          <w:noProof/>
          <w:color w:val="000000"/>
          <w:sz w:val="27"/>
          <w:szCs w:val="27"/>
          <w:lang w:eastAsia="ru-RU"/>
        </w:rPr>
        <w:drawing>
          <wp:inline distT="0" distB="0" distL="0" distR="0" wp14:anchorId="447C7DAD" wp14:editId="0BFE2BB5">
            <wp:extent cx="571500" cy="238125"/>
            <wp:effectExtent l="0" t="0" r="0" b="9525"/>
            <wp:docPr id="40" name="Рисунок 40" descr="http://www.toehelp.ru/theory/toe/lecture35/image0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toehelp.ru/theory/toe/lecture35/image08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xml:space="preserve">  соответствует </w:t>
      </w:r>
      <w:proofErr w:type="spellStart"/>
      <w:r w:rsidRPr="00B11BF4">
        <w:rPr>
          <w:rFonts w:ascii="Verdana" w:eastAsia="Times New Roman" w:hAnsi="Verdana" w:cs="Times New Roman"/>
          <w:color w:val="000000"/>
          <w:sz w:val="27"/>
          <w:szCs w:val="27"/>
          <w:lang w:eastAsia="ru-RU"/>
        </w:rPr>
        <w:t>феррорезонансу</w:t>
      </w:r>
      <w:proofErr w:type="spellEnd"/>
      <w:r w:rsidRPr="00B11BF4">
        <w:rPr>
          <w:rFonts w:ascii="Verdana" w:eastAsia="Times New Roman" w:hAnsi="Verdana" w:cs="Times New Roman"/>
          <w:color w:val="000000"/>
          <w:sz w:val="27"/>
          <w:szCs w:val="27"/>
          <w:lang w:eastAsia="ru-RU"/>
        </w:rPr>
        <w:t xml:space="preserve"> токов. Необходимо отметить, что в реальном случае действительная ВАХ цепи в отличие от теоретической не касается оси ординат, что объясняется наличием высших гармоник тока и </w:t>
      </w:r>
      <w:proofErr w:type="spellStart"/>
      <w:r w:rsidRPr="00B11BF4">
        <w:rPr>
          <w:rFonts w:ascii="Verdana" w:eastAsia="Times New Roman" w:hAnsi="Verdana" w:cs="Times New Roman"/>
          <w:color w:val="000000"/>
          <w:sz w:val="27"/>
          <w:szCs w:val="27"/>
          <w:lang w:eastAsia="ru-RU"/>
        </w:rPr>
        <w:t>неидеальностью</w:t>
      </w:r>
      <w:proofErr w:type="spellEnd"/>
      <w:r w:rsidRPr="00B11BF4">
        <w:rPr>
          <w:rFonts w:ascii="Verdana" w:eastAsia="Times New Roman" w:hAnsi="Verdana" w:cs="Times New Roman"/>
          <w:color w:val="000000"/>
          <w:sz w:val="27"/>
          <w:szCs w:val="27"/>
          <w:lang w:eastAsia="ru-RU"/>
        </w:rPr>
        <w:t xml:space="preserve"> катушки индуктивности.</w:t>
      </w:r>
    </w:p>
    <w:p w:rsidR="00B11BF4" w:rsidRPr="00B11BF4" w:rsidRDefault="00B11BF4" w:rsidP="00B11BF4">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B11BF4">
        <w:rPr>
          <w:rFonts w:ascii="Verdana" w:eastAsia="Times New Roman" w:hAnsi="Verdana" w:cs="Times New Roman"/>
          <w:color w:val="000000"/>
          <w:sz w:val="27"/>
          <w:szCs w:val="27"/>
          <w:lang w:eastAsia="ru-RU"/>
        </w:rPr>
        <w:t>Из построенной ВАХ </w:t>
      </w:r>
      <w:r w:rsidRPr="00B11BF4">
        <w:rPr>
          <w:rFonts w:ascii="Verdana" w:eastAsia="Times New Roman" w:hAnsi="Verdana" w:cs="Times New Roman"/>
          <w:noProof/>
          <w:color w:val="000000"/>
          <w:sz w:val="27"/>
          <w:szCs w:val="27"/>
          <w:lang w:eastAsia="ru-RU"/>
        </w:rPr>
        <w:drawing>
          <wp:inline distT="0" distB="0" distL="0" distR="0" wp14:anchorId="76EE34DB" wp14:editId="7FA90027">
            <wp:extent cx="428625" cy="228600"/>
            <wp:effectExtent l="0" t="0" r="9525" b="0"/>
            <wp:docPr id="41" name="Рисунок 41" descr="http://www.toehelp.ru/theory/toe/lecture35/image0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toehelp.ru/theory/toe/lecture35/image09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видно, что при увеличении тока источника имеет место скачок напряжения. Явление скачкообразного изменения напряжения при изменении входного тока называется </w:t>
      </w:r>
      <w:r w:rsidRPr="00B11BF4">
        <w:rPr>
          <w:rFonts w:ascii="Verdana" w:eastAsia="Times New Roman" w:hAnsi="Verdana" w:cs="Times New Roman"/>
          <w:b/>
          <w:bCs/>
          <w:color w:val="000000"/>
          <w:sz w:val="27"/>
          <w:szCs w:val="27"/>
          <w:lang w:eastAsia="ru-RU"/>
        </w:rPr>
        <w:t>триггерным эффектом в параллельной феррорезонансной цепи.</w:t>
      </w:r>
    </w:p>
    <w:p w:rsidR="00B11BF4" w:rsidRPr="00B11BF4" w:rsidRDefault="00B11BF4" w:rsidP="00B11BF4">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B11BF4">
        <w:rPr>
          <w:rFonts w:ascii="Verdana" w:eastAsia="Times New Roman" w:hAnsi="Verdana" w:cs="Times New Roman"/>
          <w:color w:val="000000"/>
          <w:sz w:val="27"/>
          <w:szCs w:val="27"/>
          <w:lang w:eastAsia="ru-RU"/>
        </w:rPr>
        <w:t xml:space="preserve">            На рис. 7 для двух (до и после резонанса) значений напряжения </w:t>
      </w:r>
      <w:proofErr w:type="gramStart"/>
      <w:r w:rsidRPr="00B11BF4">
        <w:rPr>
          <w:rFonts w:ascii="Verdana" w:eastAsia="Times New Roman" w:hAnsi="Verdana" w:cs="Times New Roman"/>
          <w:color w:val="000000"/>
          <w:sz w:val="27"/>
          <w:szCs w:val="27"/>
          <w:lang w:eastAsia="ru-RU"/>
        </w:rPr>
        <w:t>( </w:t>
      </w:r>
      <w:r w:rsidRPr="00B11BF4">
        <w:rPr>
          <w:rFonts w:ascii="Verdana" w:eastAsia="Times New Roman" w:hAnsi="Verdana" w:cs="Times New Roman"/>
          <w:noProof/>
          <w:color w:val="000000"/>
          <w:sz w:val="27"/>
          <w:szCs w:val="27"/>
          <w:lang w:eastAsia="ru-RU"/>
        </w:rPr>
        <w:drawing>
          <wp:inline distT="0" distB="0" distL="0" distR="0" wp14:anchorId="2B6E9BB0" wp14:editId="1B84D079">
            <wp:extent cx="228600" cy="238125"/>
            <wp:effectExtent l="0" t="0" r="0" b="9525"/>
            <wp:docPr id="42" name="Рисунок 42" descr="http://www.toehelp.ru/theory/toe/lecture35/image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toehelp.ru/theory/toe/lecture35/image09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и</w:t>
      </w:r>
      <w:proofErr w:type="gramEnd"/>
      <w:r w:rsidRPr="00B11BF4">
        <w:rPr>
          <w:rFonts w:ascii="Verdana" w:eastAsia="Times New Roman" w:hAnsi="Verdana" w:cs="Times New Roman"/>
          <w:color w:val="000000"/>
          <w:sz w:val="27"/>
          <w:szCs w:val="27"/>
          <w:lang w:eastAsia="ru-RU"/>
        </w:rPr>
        <w:t> </w:t>
      </w:r>
      <w:r w:rsidRPr="00B11BF4">
        <w:rPr>
          <w:rFonts w:ascii="Verdana" w:eastAsia="Times New Roman" w:hAnsi="Verdana" w:cs="Times New Roman"/>
          <w:noProof/>
          <w:color w:val="000000"/>
          <w:sz w:val="27"/>
          <w:szCs w:val="27"/>
          <w:lang w:eastAsia="ru-RU"/>
        </w:rPr>
        <w:drawing>
          <wp:inline distT="0" distB="0" distL="0" distR="0" wp14:anchorId="4D577897" wp14:editId="4CA9E613">
            <wp:extent cx="238125" cy="238125"/>
            <wp:effectExtent l="0" t="0" r="9525" b="9525"/>
            <wp:docPr id="43" name="Рисунок 43" descr="http://www.toehelp.ru/theory/toe/lecture35/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toehelp.ru/theory/toe/lecture35/image09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 построены векторные диаграммы; при этом соответствующие выбранным напряжениям действующие значения токов </w:t>
      </w:r>
      <w:r w:rsidRPr="00B11BF4">
        <w:rPr>
          <w:rFonts w:ascii="Verdana" w:eastAsia="Times New Roman" w:hAnsi="Verdana" w:cs="Times New Roman"/>
          <w:noProof/>
          <w:color w:val="000000"/>
          <w:sz w:val="27"/>
          <w:szCs w:val="27"/>
          <w:lang w:eastAsia="ru-RU"/>
        </w:rPr>
        <w:drawing>
          <wp:inline distT="0" distB="0" distL="0" distR="0" wp14:anchorId="2FBA27E7" wp14:editId="07322C7A">
            <wp:extent cx="200025" cy="238125"/>
            <wp:effectExtent l="0" t="0" r="9525" b="9525"/>
            <wp:docPr id="44" name="Рисунок 44" descr="http://www.toehelp.ru/theory/toe/lecture35/image0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toehelp.ru/theory/toe/lecture35/image097.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и </w:t>
      </w:r>
      <w:r w:rsidRPr="00B11BF4">
        <w:rPr>
          <w:rFonts w:ascii="Verdana" w:eastAsia="Times New Roman" w:hAnsi="Verdana" w:cs="Times New Roman"/>
          <w:noProof/>
          <w:color w:val="000000"/>
          <w:sz w:val="27"/>
          <w:szCs w:val="27"/>
          <w:lang w:eastAsia="ru-RU"/>
        </w:rPr>
        <w:drawing>
          <wp:inline distT="0" distB="0" distL="0" distR="0" wp14:anchorId="139983BD" wp14:editId="78B93ECC">
            <wp:extent cx="209550" cy="238125"/>
            <wp:effectExtent l="0" t="0" r="0" b="9525"/>
            <wp:docPr id="45" name="Рисунок 45" descr="http://www.toehelp.ru/theory/toe/lecture35/image0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toehelp.ru/theory/toe/lecture35/image099.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Pr="00B11BF4">
        <w:rPr>
          <w:rFonts w:ascii="Verdana" w:eastAsia="Times New Roman" w:hAnsi="Verdana" w:cs="Times New Roman"/>
          <w:color w:val="000000"/>
          <w:sz w:val="27"/>
          <w:szCs w:val="27"/>
          <w:lang w:eastAsia="ru-RU"/>
        </w:rPr>
        <w:t> взяты из графиков на рис. 6.</w:t>
      </w:r>
    </w:p>
    <w:p w:rsidR="00B11BF4" w:rsidRPr="00B11BF4" w:rsidRDefault="00B11BF4" w:rsidP="00B11BF4">
      <w:pPr>
        <w:shd w:val="clear" w:color="auto" w:fill="FFFFFF"/>
        <w:spacing w:before="100" w:beforeAutospacing="1" w:after="100" w:afterAutospacing="1" w:line="240" w:lineRule="auto"/>
        <w:jc w:val="center"/>
        <w:rPr>
          <w:rFonts w:ascii="Verdana" w:eastAsia="Times New Roman" w:hAnsi="Verdana" w:cs="Times New Roman"/>
          <w:color w:val="000000"/>
          <w:sz w:val="27"/>
          <w:szCs w:val="27"/>
          <w:lang w:eastAsia="ru-RU"/>
        </w:rPr>
      </w:pPr>
      <w:r w:rsidRPr="00B11BF4">
        <w:rPr>
          <w:rFonts w:ascii="Verdana" w:eastAsia="Times New Roman" w:hAnsi="Verdana" w:cs="Times New Roman"/>
          <w:noProof/>
          <w:color w:val="000000"/>
          <w:sz w:val="27"/>
          <w:szCs w:val="27"/>
          <w:lang w:eastAsia="ru-RU"/>
        </w:rPr>
        <w:lastRenderedPageBreak/>
        <w:drawing>
          <wp:inline distT="0" distB="0" distL="0" distR="0" wp14:anchorId="035FB3B1" wp14:editId="45BEBD5F">
            <wp:extent cx="5676900" cy="3486150"/>
            <wp:effectExtent l="0" t="0" r="0" b="0"/>
            <wp:docPr id="46" name="Рисунок 46" descr="http://www.toehelp.ru/theory/toe/lecture35/image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toehelp.ru/theory/toe/lecture35/image101.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6900" cy="3486150"/>
                    </a:xfrm>
                    <a:prstGeom prst="rect">
                      <a:avLst/>
                    </a:prstGeom>
                    <a:noFill/>
                    <a:ln>
                      <a:noFill/>
                    </a:ln>
                  </pic:spPr>
                </pic:pic>
              </a:graphicData>
            </a:graphic>
          </wp:inline>
        </w:drawing>
      </w:r>
    </w:p>
    <w:p w:rsidR="00B11BF4" w:rsidRPr="00B11BF4" w:rsidRDefault="00B11BF4" w:rsidP="00B11BF4">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B11BF4">
        <w:rPr>
          <w:rFonts w:ascii="Verdana" w:eastAsia="Times New Roman" w:hAnsi="Verdana" w:cs="Times New Roman"/>
          <w:color w:val="000000"/>
          <w:sz w:val="27"/>
          <w:szCs w:val="27"/>
          <w:lang w:eastAsia="ru-RU"/>
        </w:rPr>
        <w:br w:type="textWrapping" w:clear="all"/>
        <w:t xml:space="preserve">            Анализ векторных диаграмм показывает, что в режиме до скачка напряжения ток источника опережает по фазе входное напряжение (рис. </w:t>
      </w:r>
      <w:proofErr w:type="gramStart"/>
      <w:r w:rsidRPr="00B11BF4">
        <w:rPr>
          <w:rFonts w:ascii="Verdana" w:eastAsia="Times New Roman" w:hAnsi="Verdana" w:cs="Times New Roman"/>
          <w:color w:val="000000"/>
          <w:sz w:val="27"/>
          <w:szCs w:val="27"/>
          <w:lang w:eastAsia="ru-RU"/>
        </w:rPr>
        <w:t>7,а</w:t>
      </w:r>
      <w:proofErr w:type="gramEnd"/>
      <w:r w:rsidRPr="00B11BF4">
        <w:rPr>
          <w:rFonts w:ascii="Verdana" w:eastAsia="Times New Roman" w:hAnsi="Verdana" w:cs="Times New Roman"/>
          <w:color w:val="000000"/>
          <w:sz w:val="27"/>
          <w:szCs w:val="27"/>
          <w:lang w:eastAsia="ru-RU"/>
        </w:rPr>
        <w:t>), а после скачка (рис. 7,б) -отстает, т.е. в первом случае нагрузка носит емкостной характер, а во втором-индуктивный. Таким образом, скачок напряжения связан с эффектом опрокидывания фазы.</w:t>
      </w:r>
    </w:p>
    <w:p w:rsidR="00C2780D" w:rsidRPr="00B11BF4" w:rsidRDefault="00B11BF4" w:rsidP="00B11BF4">
      <w:pPr>
        <w:spacing w:after="225" w:line="357" w:lineRule="atLeast"/>
        <w:jc w:val="center"/>
        <w:rPr>
          <w:rFonts w:ascii="Helvetica" w:eastAsia="Times New Roman" w:hAnsi="Helvetica" w:cs="Helvetica"/>
          <w:color w:val="000000"/>
          <w:sz w:val="21"/>
          <w:szCs w:val="21"/>
          <w:lang w:val="en-US" w:eastAsia="ru-RU"/>
        </w:rPr>
      </w:pPr>
      <w:r w:rsidRPr="00B11BF4">
        <w:rPr>
          <w:rFonts w:ascii="Verdana" w:eastAsia="Times New Roman" w:hAnsi="Verdana" w:cs="Times New Roman"/>
          <w:color w:val="000000"/>
          <w:sz w:val="27"/>
          <w:szCs w:val="27"/>
          <w:shd w:val="clear" w:color="auto" w:fill="FFFFFF"/>
          <w:lang w:val="en-US" w:eastAsia="ru-RU"/>
        </w:rPr>
        <w:t>- See more at: http://www.toehelp.ru/theory/toe/lecture35/lecture35.html#sthash.udQNdeDy.dpuf</w:t>
      </w:r>
      <w:bookmarkStart w:id="0" w:name="_GoBack"/>
      <w:bookmarkEnd w:id="0"/>
      <w:r w:rsidR="00C2780D" w:rsidRPr="00B11BF4">
        <w:rPr>
          <w:rFonts w:ascii="Helvetica" w:eastAsia="Times New Roman" w:hAnsi="Helvetica" w:cs="Helvetica"/>
          <w:color w:val="000000"/>
          <w:sz w:val="21"/>
          <w:szCs w:val="21"/>
          <w:lang w:val="en-US" w:eastAsia="ru-RU"/>
        </w:rPr>
        <w:t> </w:t>
      </w:r>
    </w:p>
    <w:p w:rsidR="0041414E" w:rsidRPr="00B11BF4" w:rsidRDefault="0041414E">
      <w:pPr>
        <w:rPr>
          <w:lang w:val="en-US"/>
        </w:rPr>
      </w:pPr>
    </w:p>
    <w:sectPr w:rsidR="0041414E" w:rsidRPr="00B11B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4E"/>
    <w:rsid w:val="0041414E"/>
    <w:rsid w:val="00426788"/>
    <w:rsid w:val="004C7F71"/>
    <w:rsid w:val="00601FF1"/>
    <w:rsid w:val="009D56F5"/>
    <w:rsid w:val="00B11BF4"/>
    <w:rsid w:val="00C2780D"/>
    <w:rsid w:val="00E63157"/>
    <w:rsid w:val="00F23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79051-5E85-4FBC-874C-426D8BFF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08446">
      <w:bodyDiv w:val="1"/>
      <w:marLeft w:val="0"/>
      <w:marRight w:val="0"/>
      <w:marTop w:val="0"/>
      <w:marBottom w:val="0"/>
      <w:divBdr>
        <w:top w:val="none" w:sz="0" w:space="0" w:color="auto"/>
        <w:left w:val="none" w:sz="0" w:space="0" w:color="auto"/>
        <w:bottom w:val="none" w:sz="0" w:space="0" w:color="auto"/>
        <w:right w:val="none" w:sz="0" w:space="0" w:color="auto"/>
      </w:divBdr>
      <w:divsChild>
        <w:div w:id="891382748">
          <w:marLeft w:val="1275"/>
          <w:marRight w:val="1275"/>
          <w:marTop w:val="300"/>
          <w:marBottom w:val="0"/>
          <w:divBdr>
            <w:top w:val="none" w:sz="0" w:space="0" w:color="auto"/>
            <w:left w:val="none" w:sz="0" w:space="0" w:color="auto"/>
            <w:bottom w:val="none" w:sz="0" w:space="0" w:color="auto"/>
            <w:right w:val="none" w:sz="0" w:space="0" w:color="auto"/>
          </w:divBdr>
          <w:divsChild>
            <w:div w:id="1157380034">
              <w:marLeft w:val="-1275"/>
              <w:marRight w:val="0"/>
              <w:marTop w:val="0"/>
              <w:marBottom w:val="0"/>
              <w:divBdr>
                <w:top w:val="none" w:sz="0" w:space="0" w:color="auto"/>
                <w:left w:val="none" w:sz="0" w:space="0" w:color="auto"/>
                <w:bottom w:val="none" w:sz="0" w:space="0" w:color="auto"/>
                <w:right w:val="none" w:sz="0" w:space="0" w:color="auto"/>
              </w:divBdr>
              <w:divsChild>
                <w:div w:id="1204555485">
                  <w:marLeft w:val="0"/>
                  <w:marRight w:val="-1275"/>
                  <w:marTop w:val="0"/>
                  <w:marBottom w:val="0"/>
                  <w:divBdr>
                    <w:top w:val="none" w:sz="0" w:space="0" w:color="auto"/>
                    <w:left w:val="none" w:sz="0" w:space="0" w:color="auto"/>
                    <w:bottom w:val="none" w:sz="0" w:space="0" w:color="auto"/>
                    <w:right w:val="none" w:sz="0" w:space="0" w:color="auto"/>
                  </w:divBdr>
                  <w:divsChild>
                    <w:div w:id="1727219282">
                      <w:marLeft w:val="0"/>
                      <w:marRight w:val="0"/>
                      <w:marTop w:val="0"/>
                      <w:marBottom w:val="0"/>
                      <w:divBdr>
                        <w:top w:val="none" w:sz="0" w:space="0" w:color="auto"/>
                        <w:left w:val="none" w:sz="0" w:space="0" w:color="auto"/>
                        <w:bottom w:val="none" w:sz="0" w:space="0" w:color="auto"/>
                        <w:right w:val="none" w:sz="0" w:space="0" w:color="auto"/>
                      </w:divBdr>
                      <w:divsChild>
                        <w:div w:id="19533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372137">
      <w:bodyDiv w:val="1"/>
      <w:marLeft w:val="0"/>
      <w:marRight w:val="0"/>
      <w:marTop w:val="0"/>
      <w:marBottom w:val="0"/>
      <w:divBdr>
        <w:top w:val="none" w:sz="0" w:space="0" w:color="auto"/>
        <w:left w:val="none" w:sz="0" w:space="0" w:color="auto"/>
        <w:bottom w:val="none" w:sz="0" w:space="0" w:color="auto"/>
        <w:right w:val="none" w:sz="0" w:space="0" w:color="auto"/>
      </w:divBdr>
    </w:div>
    <w:div w:id="1083912014">
      <w:bodyDiv w:val="1"/>
      <w:marLeft w:val="0"/>
      <w:marRight w:val="0"/>
      <w:marTop w:val="0"/>
      <w:marBottom w:val="0"/>
      <w:divBdr>
        <w:top w:val="none" w:sz="0" w:space="0" w:color="auto"/>
        <w:left w:val="none" w:sz="0" w:space="0" w:color="auto"/>
        <w:bottom w:val="none" w:sz="0" w:space="0" w:color="auto"/>
        <w:right w:val="none" w:sz="0" w:space="0" w:color="auto"/>
      </w:divBdr>
    </w:div>
    <w:div w:id="206340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 Type="http://schemas.openxmlformats.org/officeDocument/2006/relationships/webSettings" Target="webSettings.xml"/><Relationship Id="rId21" Type="http://schemas.openxmlformats.org/officeDocument/2006/relationships/image" Target="media/image18.gif"/><Relationship Id="rId34" Type="http://schemas.openxmlformats.org/officeDocument/2006/relationships/image" Target="media/image31.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theme" Target="theme/theme1.xml"/><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fontTable" Target="fontTable.xml"/><Relationship Id="rId8"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924</Words>
  <Characters>5273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Шувалова</dc:creator>
  <cp:keywords/>
  <dc:description/>
  <cp:lastModifiedBy>Анастасия Шувалова</cp:lastModifiedBy>
  <cp:revision>3</cp:revision>
  <dcterms:created xsi:type="dcterms:W3CDTF">2016-06-15T10:25:00Z</dcterms:created>
  <dcterms:modified xsi:type="dcterms:W3CDTF">2016-06-15T10:29:00Z</dcterms:modified>
</cp:coreProperties>
</file>