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0F6" w:rsidRPr="00AB60CE" w:rsidRDefault="001C6E35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hAnsi="Times New Roman" w:cs="Times New Roman"/>
          <w:sz w:val="28"/>
          <w:szCs w:val="28"/>
        </w:rPr>
        <w:t>Номер 1)</w:t>
      </w:r>
      <w:r w:rsidR="000270F6"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МАТЕМАТИЧЕСКИЙ МАЯТНИК.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Математическим маятником называется материальная точка, подвешенная на нерастяжимой невесомой нити, совершающая колебательное движение в одной вертикальной плоскости под действием силы тяжести.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Таким маятником можно считать тяжелый шар массой </w:t>
      </w:r>
      <w:proofErr w:type="spell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подвешенный на тонкой нити, длина </w:t>
      </w:r>
      <w:proofErr w:type="spell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l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которой намного больше размеров шара. Если его отклонить на угол α (рис.7.3.) от вертикальной линии, то под влиянием силы F – одной из составляющих веса 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</w:t>
      </w:r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он будет совершать колебания. Другая составляющая 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’ , направленная вдоль нити, не учитывается, т.к. уравновешивается силой натяжения нити. При малых углах смещения 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sin</w:t>
      </w:r>
      <w:r w:rsidRPr="00AB60C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α</w:t>
      </w:r>
      <w:r w:rsidRPr="00AB60CE">
        <w:rPr>
          <w:rFonts w:ascii="Times New Roman" w:hAnsi="Cambria Math" w:cs="Times New Roman"/>
          <w:color w:val="000000"/>
          <w:sz w:val="28"/>
          <w:szCs w:val="28"/>
          <w:shd w:val="clear" w:color="auto" w:fill="F9F9F9"/>
        </w:rPr>
        <w:t>≅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 (</w:t>
      </w:r>
      <w:r w:rsidRPr="00AB60CE">
        <w:rPr>
          <w:rFonts w:ascii="Times New Roman" w:hAnsi="Cambria Math" w:cs="Times New Roman"/>
          <w:color w:val="000000"/>
          <w:sz w:val="28"/>
          <w:szCs w:val="28"/>
          <w:shd w:val="clear" w:color="auto" w:fill="F9F9F9"/>
        </w:rPr>
        <w:t>≅</w:t>
      </w:r>
      <w:r w:rsidRPr="00AB60C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это конгруэнтност</w:t>
      </w:r>
      <w:proofErr w:type="gramStart"/>
      <w:r w:rsidRPr="00AB60C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ь(</w:t>
      </w:r>
      <w:proofErr w:type="gramEnd"/>
      <w:r w:rsidRPr="00AB60C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геометрическое равенство))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 и, тогда координату </w:t>
      </w:r>
      <w:proofErr w:type="spell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х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можно отсчитывать по горизонтальному направлению. 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Из рис.7.3 видно, что составляющая веса, перпендикулярная нити, равна</w:t>
      </w:r>
      <w:proofErr w:type="gramEnd"/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sin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Знак минус в правой части означает то, что сила F направлена в сторону уменьшения угла α. С учетом малости угла α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Для вывода закона движения математического и физического маятников используем основное уравнение динамики вращательного движения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Момент силы относительно точки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</w:t>
      </w:r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proofErr w:type="spell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lF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l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-маленькая эль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 ,</w:t>
      </w:r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момент инерции: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AB60C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M = FL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.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  <w:t>Момент инерции </w:t>
      </w:r>
      <w:r w:rsidRPr="00AB60CE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J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в данном случае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  <w:t>Угловое ускорение: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E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=(</w:t>
      </w:r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)/(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dt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^2) (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E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- скругленная)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 учетом этих величин имеем: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  <w:t>-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*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l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=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*(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^2)*(((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d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^2)*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)/(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dt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^2)) или (((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d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^2)*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α)/</w:t>
      </w:r>
      <w:proofErr w:type="spellStart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dt</w:t>
      </w:r>
      <w:proofErr w:type="spellEnd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^2))+(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/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)* α=0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Его решение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=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Asin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(</w:t>
      </w:r>
      <w:proofErr w:type="spell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((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/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l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)*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t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)+ф0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где 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 и 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=2П </w:t>
      </w:r>
      <w:proofErr w:type="spell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Как видим, период колебаний математического маятника зависит от его длины и ускорения силы тяжести и не зависит от амплитуды колебаний.</w:t>
      </w:r>
      <w:proofErr w:type="gramEnd"/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ФИЗИЧЕСКИЙ МАЯТНИК.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AB60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 xml:space="preserve">Физическим маятником называется твердое тело, закрепленное на неподвижной горизонтальной </w:t>
      </w:r>
      <w:proofErr w:type="spellStart"/>
      <w:r w:rsidRPr="00AB60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oc</w:t>
      </w:r>
      <w:proofErr w:type="gramStart"/>
      <w:r w:rsidRPr="00AB60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</w:t>
      </w:r>
      <w:proofErr w:type="spellEnd"/>
      <w:proofErr w:type="gramEnd"/>
      <w:r w:rsidRPr="00AB60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(оси подвеса), не проходящей через центр тяжести, и совершающее колебания относительно этой оси под действием силы тяжести. В отличие от математического маятника массу такого тела нельзя считать точечной.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 небольших углах отклонения α (рис. 7.4) физический маятник так же совершает гармонические колебания. Будем считать, что вес физического маятника приложен к его центру тяжести в точке С. Силой, которая возвращает маятник в положение равновесия, в данном случае будет составляющая силы тяжести – сила F.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sin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Знак минус в правой части означает то, что сила F направлена в сторону уменьшения угла α. С учетом малости угла α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g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Для вывода закона движения математического и физического маятников используем основное уравнение динамики вращательного движения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ml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2 .</w:t>
      </w:r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Момент силы: определить в явном виде нельзя. С учетом всех величин, входящих в исходное дифференциальное уравнение колебаний физического маятника имеет вид: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(((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α)/(</w:t>
      </w:r>
      <w:proofErr w:type="spellStart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dt</w:t>
      </w:r>
      <w:proofErr w:type="spellEnd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^2))+((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m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)/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J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)* α=0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W</w:t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=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proofErr w:type="gram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)/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); 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=2П </w:t>
      </w:r>
      <w:proofErr w:type="spell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))</w:t>
      </w:r>
    </w:p>
    <w:p w:rsidR="000270F6" w:rsidRPr="00AB60CE" w:rsidRDefault="000270F6" w:rsidP="000270F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Решение этого уравнения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α=</w:t>
      </w:r>
      <w:proofErr w:type="spellStart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Asin</w:t>
      </w:r>
      <w:proofErr w:type="spellEnd"/>
      <w:r w:rsidRPr="00AB60C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(</w:t>
      </w:r>
      <w:proofErr w:type="spell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</w:t>
      </w:r>
      <w:proofErr w:type="spell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(((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)/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)+ф</w:t>
      </w:r>
      <w:proofErr w:type="gramStart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proofErr w:type="gramEnd"/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Определим длину </w:t>
      </w:r>
      <w:proofErr w:type="spell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l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математического маятника, при которой период его колебаний равен периоду колебаний физического маятника, т.е.</w:t>
      </w:r>
      <w:proofErr w:type="gramStart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</w:t>
      </w:r>
      <w:proofErr w:type="spellStart"/>
      <w:proofErr w:type="gram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мат=Тфиз</w:t>
      </w:r>
      <w:proofErr w:type="spellEnd"/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</w:t>
      </w:r>
      <w:r w:rsidRPr="00AB60CE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709930" cy="240665"/>
            <wp:effectExtent l="19050" t="0" r="0" b="0"/>
            <wp:docPr id="65" name="Рисунок 65" descr="http://physics-lectures.ru/lectures/82/imag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hysics-lectures.ru/lectures/82/images/image1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или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2П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√(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)=2П√(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/(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*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AB60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))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  <w:t>Из этого соотношения определяем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l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/(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L</w:t>
      </w: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</w:p>
    <w:p w:rsidR="000270F6" w:rsidRPr="00AB60CE" w:rsidRDefault="000270F6" w:rsidP="000270F6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Данная формула определяет приведенную длину физического маятника, т.е. длину такого математического маятника, период колебаний которого равен периоду колебаний данного физического маятника.</w:t>
      </w:r>
    </w:p>
    <w:p w:rsidR="001C6E35" w:rsidRPr="00AB60CE" w:rsidRDefault="001C6E35">
      <w:pPr>
        <w:rPr>
          <w:rFonts w:ascii="Times New Roman" w:hAnsi="Times New Roman" w:cs="Times New Roman"/>
          <w:sz w:val="28"/>
          <w:szCs w:val="28"/>
        </w:rPr>
      </w:pPr>
    </w:p>
    <w:p w:rsidR="00293FDB" w:rsidRPr="00AB60CE" w:rsidRDefault="001C6E35">
      <w:pPr>
        <w:rPr>
          <w:rFonts w:ascii="Times New Roman" w:hAnsi="Times New Roman" w:cs="Times New Roman"/>
          <w:sz w:val="28"/>
          <w:szCs w:val="28"/>
        </w:rPr>
      </w:pPr>
      <w:r w:rsidRPr="00AB60CE">
        <w:rPr>
          <w:rFonts w:ascii="Times New Roman" w:hAnsi="Times New Roman" w:cs="Times New Roman"/>
          <w:sz w:val="28"/>
          <w:szCs w:val="28"/>
        </w:rPr>
        <w:t xml:space="preserve">Номер 2)Дано: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 xml:space="preserve">=10 кг,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CE">
        <w:rPr>
          <w:rFonts w:ascii="Times New Roman" w:hAnsi="Times New Roman" w:cs="Times New Roman"/>
          <w:sz w:val="28"/>
          <w:szCs w:val="28"/>
        </w:rPr>
        <w:t>=0,2м, (фи)=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0CE">
        <w:rPr>
          <w:rFonts w:ascii="Times New Roman" w:hAnsi="Times New Roman" w:cs="Times New Roman"/>
          <w:sz w:val="28"/>
          <w:szCs w:val="28"/>
        </w:rPr>
        <w:t>+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>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60CE">
        <w:rPr>
          <w:rFonts w:ascii="Times New Roman" w:hAnsi="Times New Roman" w:cs="Times New Roman"/>
          <w:sz w:val="28"/>
          <w:szCs w:val="28"/>
        </w:rPr>
        <w:t>^2)+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0CE">
        <w:rPr>
          <w:rFonts w:ascii="Times New Roman" w:hAnsi="Times New Roman" w:cs="Times New Roman"/>
          <w:sz w:val="28"/>
          <w:szCs w:val="28"/>
        </w:rPr>
        <w:t>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60CE">
        <w:rPr>
          <w:rFonts w:ascii="Times New Roman" w:hAnsi="Times New Roman" w:cs="Times New Roman"/>
          <w:sz w:val="28"/>
          <w:szCs w:val="28"/>
        </w:rPr>
        <w:t xml:space="preserve">^3);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 xml:space="preserve">=4 рад/с^2;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0CE">
        <w:rPr>
          <w:rFonts w:ascii="Times New Roman" w:hAnsi="Times New Roman" w:cs="Times New Roman"/>
          <w:sz w:val="28"/>
          <w:szCs w:val="28"/>
        </w:rPr>
        <w:t xml:space="preserve">= -1 рад/с^3;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60CE">
        <w:rPr>
          <w:rFonts w:ascii="Times New Roman" w:hAnsi="Times New Roman" w:cs="Times New Roman"/>
          <w:sz w:val="28"/>
          <w:szCs w:val="28"/>
        </w:rPr>
        <w:t xml:space="preserve">=2с; Найти: </w:t>
      </w:r>
      <w:proofErr w:type="gramStart"/>
      <w:r w:rsidRPr="00AB60CE">
        <w:rPr>
          <w:rFonts w:ascii="Times New Roman" w:hAnsi="Times New Roman" w:cs="Times New Roman"/>
          <w:sz w:val="28"/>
          <w:szCs w:val="28"/>
        </w:rPr>
        <w:t>М-</w:t>
      </w:r>
      <w:proofErr w:type="gramEnd"/>
      <w:r w:rsidRPr="00AB60CE">
        <w:rPr>
          <w:rFonts w:ascii="Times New Roman" w:hAnsi="Times New Roman" w:cs="Times New Roman"/>
          <w:sz w:val="28"/>
          <w:szCs w:val="28"/>
        </w:rPr>
        <w:t xml:space="preserve">?; Решение: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>=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JE</w:t>
      </w:r>
      <w:r w:rsidRPr="00AB60CE">
        <w:rPr>
          <w:rFonts w:ascii="Times New Roman" w:hAnsi="Times New Roman" w:cs="Times New Roman"/>
          <w:sz w:val="28"/>
          <w:szCs w:val="28"/>
        </w:rPr>
        <w:t>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0CE">
        <w:rPr>
          <w:rFonts w:ascii="Times New Roman" w:hAnsi="Times New Roman" w:cs="Times New Roman"/>
          <w:sz w:val="28"/>
          <w:szCs w:val="28"/>
        </w:rPr>
        <w:t xml:space="preserve"> кругленькая);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B60CE">
        <w:rPr>
          <w:rFonts w:ascii="Times New Roman" w:hAnsi="Times New Roman" w:cs="Times New Roman"/>
          <w:sz w:val="28"/>
          <w:szCs w:val="28"/>
        </w:rPr>
        <w:t>=(2/5)*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>*(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CE">
        <w:rPr>
          <w:rFonts w:ascii="Times New Roman" w:hAnsi="Times New Roman" w:cs="Times New Roman"/>
          <w:sz w:val="28"/>
          <w:szCs w:val="28"/>
        </w:rPr>
        <w:t xml:space="preserve">^2);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0CE">
        <w:rPr>
          <w:rFonts w:ascii="Times New Roman" w:hAnsi="Times New Roman" w:cs="Times New Roman"/>
          <w:sz w:val="28"/>
          <w:szCs w:val="28"/>
        </w:rPr>
        <w:t>(кругленькая)=(фи)”= 2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>+6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AB60CE">
        <w:rPr>
          <w:rFonts w:ascii="Times New Roman" w:hAnsi="Times New Roman" w:cs="Times New Roman"/>
          <w:sz w:val="28"/>
          <w:szCs w:val="28"/>
        </w:rPr>
        <w:t>= 2(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>+3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AB60CE">
        <w:rPr>
          <w:rFonts w:ascii="Times New Roman" w:hAnsi="Times New Roman" w:cs="Times New Roman"/>
          <w:sz w:val="28"/>
          <w:szCs w:val="28"/>
        </w:rPr>
        <w:t xml:space="preserve">);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>=(2/5)*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>*(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CE">
        <w:rPr>
          <w:rFonts w:ascii="Times New Roman" w:hAnsi="Times New Roman" w:cs="Times New Roman"/>
          <w:sz w:val="28"/>
          <w:szCs w:val="28"/>
        </w:rPr>
        <w:t>^2)*2*(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>+3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AB60CE">
        <w:rPr>
          <w:rFonts w:ascii="Times New Roman" w:hAnsi="Times New Roman" w:cs="Times New Roman"/>
          <w:sz w:val="28"/>
          <w:szCs w:val="28"/>
        </w:rPr>
        <w:t>)=(4/5)*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60CE">
        <w:rPr>
          <w:rFonts w:ascii="Times New Roman" w:hAnsi="Times New Roman" w:cs="Times New Roman"/>
          <w:sz w:val="28"/>
          <w:szCs w:val="28"/>
        </w:rPr>
        <w:t>*(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CE">
        <w:rPr>
          <w:rFonts w:ascii="Times New Roman" w:hAnsi="Times New Roman" w:cs="Times New Roman"/>
          <w:sz w:val="28"/>
          <w:szCs w:val="28"/>
        </w:rPr>
        <w:t>^2)*(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0CE">
        <w:rPr>
          <w:rFonts w:ascii="Times New Roman" w:hAnsi="Times New Roman" w:cs="Times New Roman"/>
          <w:sz w:val="28"/>
          <w:szCs w:val="28"/>
        </w:rPr>
        <w:t>+3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AB60CE">
        <w:rPr>
          <w:rFonts w:ascii="Times New Roman" w:hAnsi="Times New Roman" w:cs="Times New Roman"/>
          <w:sz w:val="28"/>
          <w:szCs w:val="28"/>
        </w:rPr>
        <w:t xml:space="preserve">)= -0.64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60CE">
        <w:rPr>
          <w:rFonts w:ascii="Times New Roman" w:hAnsi="Times New Roman" w:cs="Times New Roman"/>
          <w:sz w:val="28"/>
          <w:szCs w:val="28"/>
        </w:rPr>
        <w:t>*м; Ответ: -0.64 Н*м.</w:t>
      </w:r>
    </w:p>
    <w:p w:rsidR="000270F6" w:rsidRPr="00AB60CE" w:rsidRDefault="000270F6" w:rsidP="000270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60CE">
        <w:rPr>
          <w:rFonts w:ascii="Times New Roman" w:hAnsi="Times New Roman" w:cs="Times New Roman"/>
          <w:sz w:val="28"/>
          <w:szCs w:val="28"/>
        </w:rPr>
        <w:t xml:space="preserve">Номер3) Второе начало </w:t>
      </w:r>
      <w:proofErr w:type="spellStart"/>
      <w:r w:rsidRPr="00AB60CE">
        <w:rPr>
          <w:rFonts w:ascii="Times New Roman" w:hAnsi="Times New Roman" w:cs="Times New Roman"/>
          <w:sz w:val="28"/>
          <w:szCs w:val="28"/>
        </w:rPr>
        <w:t>термоинамики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 xml:space="preserve"> может быть выражено двумя формулировками:</w:t>
      </w:r>
      <w:proofErr w:type="gramEnd"/>
    </w:p>
    <w:p w:rsidR="000270F6" w:rsidRPr="00AB60CE" w:rsidRDefault="000270F6" w:rsidP="000270F6">
      <w:pPr>
        <w:rPr>
          <w:rFonts w:ascii="Times New Roman" w:hAnsi="Times New Roman" w:cs="Times New Roman"/>
          <w:sz w:val="28"/>
          <w:szCs w:val="28"/>
        </w:rPr>
      </w:pPr>
      <w:r w:rsidRPr="00AB60CE">
        <w:rPr>
          <w:rFonts w:ascii="Times New Roman" w:hAnsi="Times New Roman" w:cs="Times New Roman"/>
          <w:sz w:val="28"/>
          <w:szCs w:val="28"/>
        </w:rPr>
        <w:t>1) Изолированная система, первоначально находившаяся в состоянии, характеризуемом малой вероятностью, будет стремиться к состоянию, характеризуемому большей вероятностью. Следовательно, энтропия изолированной системы не может убывать</w:t>
      </w:r>
      <w:proofErr w:type="gramStart"/>
      <w:r w:rsidRPr="00AB60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B60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60CE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B60CE">
        <w:rPr>
          <w:rFonts w:ascii="Times New Roman" w:hAnsi="Times New Roman" w:cs="Times New Roman"/>
          <w:sz w:val="28"/>
          <w:szCs w:val="28"/>
        </w:rPr>
        <w:t>реугольник S&gt;=0</w:t>
      </w:r>
    </w:p>
    <w:p w:rsidR="000270F6" w:rsidRPr="00AB60CE" w:rsidRDefault="000270F6" w:rsidP="000270F6">
      <w:pPr>
        <w:rPr>
          <w:rFonts w:ascii="Times New Roman" w:hAnsi="Times New Roman" w:cs="Times New Roman"/>
          <w:sz w:val="28"/>
          <w:szCs w:val="28"/>
        </w:rPr>
      </w:pPr>
      <w:r w:rsidRPr="00AB60CE">
        <w:rPr>
          <w:rFonts w:ascii="Times New Roman" w:hAnsi="Times New Roman" w:cs="Times New Roman"/>
          <w:sz w:val="28"/>
          <w:szCs w:val="28"/>
        </w:rPr>
        <w:t xml:space="preserve">Если в системе </w:t>
      </w:r>
      <w:proofErr w:type="spellStart"/>
      <w:r w:rsidRPr="00AB60CE">
        <w:rPr>
          <w:rFonts w:ascii="Times New Roman" w:hAnsi="Times New Roman" w:cs="Times New Roman"/>
          <w:sz w:val="28"/>
          <w:szCs w:val="28"/>
        </w:rPr>
        <w:t>обратиые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 xml:space="preserve"> процессы: </w:t>
      </w:r>
      <w:proofErr w:type="spellStart"/>
      <w:r w:rsidRPr="00AB60CE">
        <w:rPr>
          <w:rFonts w:ascii="Times New Roman" w:hAnsi="Times New Roman" w:cs="Times New Roman"/>
          <w:sz w:val="28"/>
          <w:szCs w:val="28"/>
        </w:rPr>
        <w:t>dS=бQ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>/T</w:t>
      </w:r>
      <w:proofErr w:type="gramStart"/>
      <w:r w:rsidRPr="00AB60CE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AB60CE">
        <w:rPr>
          <w:rFonts w:ascii="Times New Roman" w:hAnsi="Times New Roman" w:cs="Times New Roman"/>
          <w:sz w:val="28"/>
          <w:szCs w:val="28"/>
        </w:rPr>
        <w:t xml:space="preserve">сли необратимые: </w:t>
      </w:r>
      <w:proofErr w:type="spellStart"/>
      <w:r w:rsidRPr="00AB60CE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B60CE">
        <w:rPr>
          <w:rFonts w:ascii="Times New Roman" w:hAnsi="Times New Roman" w:cs="Times New Roman"/>
          <w:sz w:val="28"/>
          <w:szCs w:val="28"/>
        </w:rPr>
        <w:t>бQ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>/T</w:t>
      </w:r>
    </w:p>
    <w:p w:rsidR="000270F6" w:rsidRPr="00AB60CE" w:rsidRDefault="000270F6" w:rsidP="000270F6">
      <w:pPr>
        <w:rPr>
          <w:rFonts w:ascii="Times New Roman" w:hAnsi="Times New Roman" w:cs="Times New Roman"/>
          <w:sz w:val="28"/>
          <w:szCs w:val="28"/>
        </w:rPr>
      </w:pPr>
      <w:r w:rsidRPr="00AB60CE">
        <w:rPr>
          <w:rFonts w:ascii="Times New Roman" w:hAnsi="Times New Roman" w:cs="Times New Roman"/>
          <w:sz w:val="28"/>
          <w:szCs w:val="28"/>
        </w:rPr>
        <w:t>2) КПД теплового двигателя всегда меньше единицы. Это означает, что невозможны циклические процессы, единственным результатом которых является совершение работы за счет охлаждения одного тела.</w:t>
      </w:r>
    </w:p>
    <w:p w:rsidR="000270F6" w:rsidRPr="00AB60CE" w:rsidRDefault="000270F6" w:rsidP="000270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60CE">
        <w:rPr>
          <w:rFonts w:ascii="Times New Roman" w:hAnsi="Times New Roman" w:cs="Times New Roman"/>
          <w:sz w:val="28"/>
          <w:szCs w:val="28"/>
        </w:rPr>
        <w:t>КПД=</w:t>
      </w:r>
      <w:proofErr w:type="gramStart"/>
      <w:r w:rsidRPr="00AB60C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B60CE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>/Q1=1-|Q2|/Q1</w:t>
      </w:r>
    </w:p>
    <w:p w:rsidR="00AB60CE" w:rsidRPr="00AB60CE" w:rsidRDefault="00AB60CE" w:rsidP="00AB60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Приведем некоторые формулировки второго начала термодинамики:</w:t>
      </w:r>
    </w:p>
    <w:p w:rsidR="00AB60CE" w:rsidRPr="00AB60CE" w:rsidRDefault="00AB60CE" w:rsidP="00AB6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Невозможен процесс, единственным результатом которого является превращение всей теплоты, полученной от нагревателя в эквивалентную ей работу (формулировка Кельвина).</w:t>
      </w:r>
    </w:p>
    <w:p w:rsidR="00AB60CE" w:rsidRPr="00AB60CE" w:rsidRDefault="00AB60CE" w:rsidP="00AB6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Невозможен вечный двигатель второго рода (формулировка Томпсона – Планка).</w:t>
      </w:r>
    </w:p>
    <w:p w:rsidR="00AB60CE" w:rsidRPr="00AB60CE" w:rsidRDefault="00AB60CE" w:rsidP="00AB6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Невозможен процесс, единственным результатом которого является передача энергии в форме теплоты от холодного тела к горячему (формулировка </w:t>
      </w:r>
      <w:proofErr w:type="spellStart"/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Клаузиуса</w:t>
      </w:r>
      <w:proofErr w:type="spellEnd"/>
      <w:r w:rsidRPr="00AB6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B60CE" w:rsidRPr="00AB60CE" w:rsidRDefault="00AB60CE" w:rsidP="000270F6">
      <w:pPr>
        <w:rPr>
          <w:rFonts w:ascii="Times New Roman" w:hAnsi="Times New Roman" w:cs="Times New Roman"/>
          <w:sz w:val="28"/>
          <w:szCs w:val="28"/>
        </w:rPr>
      </w:pPr>
    </w:p>
    <w:p w:rsidR="000270F6" w:rsidRPr="00AB60CE" w:rsidRDefault="000270F6">
      <w:pPr>
        <w:rPr>
          <w:rFonts w:ascii="Times New Roman" w:hAnsi="Times New Roman" w:cs="Times New Roman"/>
          <w:sz w:val="28"/>
          <w:szCs w:val="28"/>
        </w:rPr>
      </w:pPr>
      <w:r w:rsidRPr="00AB60CE">
        <w:rPr>
          <w:rFonts w:ascii="Times New Roman" w:hAnsi="Times New Roman" w:cs="Times New Roman"/>
          <w:sz w:val="28"/>
          <w:szCs w:val="28"/>
        </w:rPr>
        <w:t xml:space="preserve">Номер 4)Дано: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 xml:space="preserve">1=100м^3; 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>2=150м^3; Найти: (дельта)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60CE">
        <w:rPr>
          <w:rFonts w:ascii="Times New Roman" w:hAnsi="Times New Roman" w:cs="Times New Roman"/>
          <w:sz w:val="28"/>
          <w:szCs w:val="28"/>
        </w:rPr>
        <w:t>-?; Решение: (дельта)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60CE">
        <w:rPr>
          <w:rFonts w:ascii="Times New Roman" w:hAnsi="Times New Roman" w:cs="Times New Roman"/>
          <w:sz w:val="28"/>
          <w:szCs w:val="28"/>
        </w:rPr>
        <w:t>=-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0CE">
        <w:rPr>
          <w:rFonts w:ascii="Times New Roman" w:hAnsi="Times New Roman" w:cs="Times New Roman"/>
          <w:sz w:val="28"/>
          <w:szCs w:val="28"/>
        </w:rPr>
        <w:t>=-((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60CE">
        <w:rPr>
          <w:rFonts w:ascii="Times New Roman" w:hAnsi="Times New Roman" w:cs="Times New Roman"/>
          <w:sz w:val="28"/>
          <w:szCs w:val="28"/>
        </w:rPr>
        <w:t>1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>1)/((гамма)-1))[1-(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>1/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>2)^((гамма)-1)]; (гамма)=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AB60CE">
        <w:rPr>
          <w:rFonts w:ascii="Times New Roman" w:hAnsi="Times New Roman" w:cs="Times New Roman"/>
          <w:sz w:val="28"/>
          <w:szCs w:val="28"/>
        </w:rPr>
        <w:t>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60CE">
        <w:rPr>
          <w:rFonts w:ascii="Times New Roman" w:hAnsi="Times New Roman" w:cs="Times New Roman"/>
          <w:sz w:val="28"/>
          <w:szCs w:val="28"/>
        </w:rPr>
        <w:t xml:space="preserve"> </w:t>
      </w:r>
      <w:r w:rsidRPr="00AB60CE">
        <w:rPr>
          <w:rFonts w:ascii="Times New Roman" w:hAnsi="Times New Roman" w:cs="Times New Roman"/>
          <w:sz w:val="28"/>
          <w:szCs w:val="28"/>
        </w:rPr>
        <w:lastRenderedPageBreak/>
        <w:t>снизу от С)/</w:t>
      </w:r>
      <w:proofErr w:type="spellStart"/>
      <w:r w:rsidRPr="00AB60CE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AB60CE">
        <w:rPr>
          <w:rFonts w:ascii="Times New Roman" w:hAnsi="Times New Roman" w:cs="Times New Roman"/>
          <w:sz w:val="28"/>
          <w:szCs w:val="28"/>
        </w:rPr>
        <w:t>(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60CE">
        <w:rPr>
          <w:rFonts w:ascii="Times New Roman" w:hAnsi="Times New Roman" w:cs="Times New Roman"/>
          <w:sz w:val="28"/>
          <w:szCs w:val="28"/>
        </w:rPr>
        <w:t xml:space="preserve"> снизу от С)=1.4; (дельта)</w:t>
      </w:r>
      <w:r w:rsidRPr="00AB60C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60CE">
        <w:rPr>
          <w:rFonts w:ascii="Times New Roman" w:hAnsi="Times New Roman" w:cs="Times New Roman"/>
          <w:sz w:val="28"/>
          <w:szCs w:val="28"/>
        </w:rPr>
        <w:t>= -3.8*10^6 Дж; Ответ: -3.8*10^6 Дж.</w:t>
      </w:r>
    </w:p>
    <w:sectPr w:rsidR="000270F6" w:rsidRPr="00AB60CE" w:rsidSect="0029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469A6"/>
    <w:multiLevelType w:val="multilevel"/>
    <w:tmpl w:val="B84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08"/>
  <w:characterSpacingControl w:val="doNotCompress"/>
  <w:compat/>
  <w:rsids>
    <w:rsidRoot w:val="001C6E35"/>
    <w:rsid w:val="000270F6"/>
    <w:rsid w:val="001C6E35"/>
    <w:rsid w:val="00293FDB"/>
    <w:rsid w:val="00AB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70F6"/>
  </w:style>
  <w:style w:type="paragraph" w:styleId="a3">
    <w:name w:val="Balloon Text"/>
    <w:basedOn w:val="a"/>
    <w:link w:val="a4"/>
    <w:uiPriority w:val="99"/>
    <w:semiHidden/>
    <w:unhideWhenUsed/>
    <w:rsid w:val="0002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B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3</cp:revision>
  <dcterms:created xsi:type="dcterms:W3CDTF">2015-01-22T18:56:00Z</dcterms:created>
  <dcterms:modified xsi:type="dcterms:W3CDTF">2015-01-22T19:15:00Z</dcterms:modified>
</cp:coreProperties>
</file>