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9F" w:rsidRPr="004F477E" w:rsidRDefault="00AA119F">
      <w:pPr>
        <w:rPr>
          <w:rFonts w:ascii="Arial" w:hAnsi="Arial" w:cs="Arial"/>
        </w:rPr>
      </w:pPr>
      <w:r w:rsidRPr="004F477E">
        <w:rPr>
          <w:rFonts w:ascii="Arial" w:hAnsi="Arial" w:cs="Arial"/>
          <w:b/>
        </w:rPr>
        <w:t>Полупроводники</w:t>
      </w:r>
      <w:r w:rsidRPr="004F477E">
        <w:rPr>
          <w:rFonts w:ascii="Arial" w:hAnsi="Arial" w:cs="Arial"/>
        </w:rPr>
        <w:t xml:space="preserve"> — это вещества, удельное со</w:t>
      </w:r>
      <w:r w:rsidRPr="004F477E">
        <w:rPr>
          <w:rFonts w:ascii="Arial" w:hAnsi="Arial" w:cs="Arial"/>
        </w:rPr>
        <w:softHyphen/>
        <w:t>противление которых убывает с повышением темпе</w:t>
      </w:r>
      <w:r w:rsidRPr="004F477E">
        <w:rPr>
          <w:rFonts w:ascii="Arial" w:hAnsi="Arial" w:cs="Arial"/>
        </w:rPr>
        <w:softHyphen/>
        <w:t>ратуры, наличия примесей, изменения освещен</w:t>
      </w:r>
      <w:r w:rsidRPr="004F477E">
        <w:rPr>
          <w:rFonts w:ascii="Arial" w:hAnsi="Arial" w:cs="Arial"/>
        </w:rPr>
        <w:softHyphen/>
        <w:t>ности. По этим свойствам они разительно отличают</w:t>
      </w:r>
      <w:r w:rsidRPr="004F477E">
        <w:rPr>
          <w:rFonts w:ascii="Arial" w:hAnsi="Arial" w:cs="Arial"/>
        </w:rPr>
        <w:softHyphen/>
        <w:t>ся от металлов. Обычно к полупроводникам относят</w:t>
      </w:r>
      <w:r w:rsidRPr="004F477E">
        <w:rPr>
          <w:rFonts w:ascii="Arial" w:hAnsi="Arial" w:cs="Arial"/>
        </w:rPr>
        <w:softHyphen/>
        <w:t>ся кристаллы, в которых для освобождения электро</w:t>
      </w:r>
      <w:r w:rsidRPr="004F477E">
        <w:rPr>
          <w:rFonts w:ascii="Arial" w:hAnsi="Arial" w:cs="Arial"/>
        </w:rPr>
        <w:softHyphen/>
        <w:t>на требуется энергия не более 1,5 — 2 эВ. Типичны</w:t>
      </w:r>
      <w:r w:rsidRPr="004F477E">
        <w:rPr>
          <w:rFonts w:ascii="Arial" w:hAnsi="Arial" w:cs="Arial"/>
        </w:rPr>
        <w:softHyphen/>
        <w:t>ми полупроводниками являются кристаллы герма</w:t>
      </w:r>
      <w:r w:rsidRPr="004F477E">
        <w:rPr>
          <w:rFonts w:ascii="Arial" w:hAnsi="Arial" w:cs="Arial"/>
        </w:rPr>
        <w:softHyphen/>
        <w:t>ния и кремния, в которых атомы объединены ков</w:t>
      </w:r>
      <w:bookmarkStart w:id="0" w:name="_GoBack"/>
      <w:bookmarkEnd w:id="0"/>
      <w:r w:rsidRPr="004F477E">
        <w:rPr>
          <w:rFonts w:ascii="Arial" w:hAnsi="Arial" w:cs="Arial"/>
        </w:rPr>
        <w:t>алентной связью. Природа этой связи позволяет объ</w:t>
      </w:r>
      <w:r w:rsidRPr="004F477E">
        <w:rPr>
          <w:rFonts w:ascii="Arial" w:hAnsi="Arial" w:cs="Arial"/>
        </w:rPr>
        <w:softHyphen/>
        <w:t>яснить указанные выше характерные свойства. При нагревании полупроводников их атомы ионизируют</w:t>
      </w:r>
      <w:r w:rsidRPr="004F477E">
        <w:rPr>
          <w:rFonts w:ascii="Arial" w:hAnsi="Arial" w:cs="Arial"/>
        </w:rPr>
        <w:softHyphen/>
        <w:t>ся. Освободившиеся электроны не могут быть захва</w:t>
      </w:r>
      <w:r w:rsidRPr="004F477E">
        <w:rPr>
          <w:rFonts w:ascii="Arial" w:hAnsi="Arial" w:cs="Arial"/>
        </w:rPr>
        <w:softHyphen/>
        <w:t>чены соседними атомами, так как все их валентные связи насыщены. Свободные электроны под действи</w:t>
      </w:r>
      <w:r w:rsidRPr="004F477E">
        <w:rPr>
          <w:rFonts w:ascii="Arial" w:hAnsi="Arial" w:cs="Arial"/>
        </w:rPr>
        <w:softHyphen/>
        <w:t>ем внешнего электрического поля могут перемещать</w:t>
      </w:r>
      <w:r w:rsidRPr="004F477E">
        <w:rPr>
          <w:rFonts w:ascii="Arial" w:hAnsi="Arial" w:cs="Arial"/>
        </w:rPr>
        <w:softHyphen/>
        <w:t>ся в кристалле, создавая ток проводимости. Удаление электрона с внешней оболочки одного из атомов в кристаллической решетке приводит к образованию положительного иона. Этот ион может нейтрализо</w:t>
      </w:r>
      <w:r w:rsidRPr="004F477E">
        <w:rPr>
          <w:rFonts w:ascii="Arial" w:hAnsi="Arial" w:cs="Arial"/>
        </w:rPr>
        <w:softHyphen/>
        <w:t>ваться, захватив электрон. Далее, в результате пер</w:t>
      </w:r>
      <w:proofErr w:type="gramStart"/>
      <w:r w:rsidRPr="004F477E">
        <w:rPr>
          <w:rFonts w:ascii="Arial" w:hAnsi="Arial" w:cs="Arial"/>
        </w:rPr>
        <w:t>е-</w:t>
      </w:r>
      <w:r w:rsidRPr="004F477E">
        <w:rPr>
          <w:rFonts w:ascii="Arial" w:hAnsi="Arial" w:cs="Arial"/>
        </w:rPr>
        <w:softHyphen/>
      </w:r>
      <w:proofErr w:type="gramEnd"/>
      <w:r w:rsidRPr="004F477E">
        <w:rPr>
          <w:rFonts w:ascii="Arial" w:hAnsi="Arial" w:cs="Arial"/>
        </w:rPr>
        <w:t xml:space="preserve"> ходов от атомов к положительным ионам происходит процесс хаотического перемещения в кристалле мес</w:t>
      </w:r>
      <w:r w:rsidRPr="004F477E">
        <w:rPr>
          <w:rFonts w:ascii="Arial" w:hAnsi="Arial" w:cs="Arial"/>
        </w:rPr>
        <w:softHyphen/>
        <w:t>та с недостающим электроном. Внешне этот процесс хаотического перемещения воспринимается как пе</w:t>
      </w:r>
      <w:r w:rsidRPr="004F477E">
        <w:rPr>
          <w:rFonts w:ascii="Arial" w:hAnsi="Arial" w:cs="Arial"/>
        </w:rPr>
        <w:softHyphen/>
        <w:t>ремещение положительного заряда, называемого «дыркой». При помещении кристалла в электриче</w:t>
      </w:r>
      <w:r w:rsidRPr="004F477E">
        <w:rPr>
          <w:rFonts w:ascii="Arial" w:hAnsi="Arial" w:cs="Arial"/>
        </w:rPr>
        <w:softHyphen/>
        <w:t>ское поле возникает упорядоченное движение «ды</w:t>
      </w:r>
      <w:r w:rsidRPr="004F477E">
        <w:rPr>
          <w:rFonts w:ascii="Arial" w:hAnsi="Arial" w:cs="Arial"/>
        </w:rPr>
        <w:softHyphen/>
        <w:t>рок» — ток дырочной проводимости. В идеальном кристалле ток создается равным количеством электронов и «дырок». Такой тип про</w:t>
      </w:r>
      <w:r w:rsidRPr="004F477E">
        <w:rPr>
          <w:rFonts w:ascii="Arial" w:hAnsi="Arial" w:cs="Arial"/>
        </w:rPr>
        <w:softHyphen/>
        <w:t>водимости называют собственной проводимостью полупроводников. При повышении температуры (или освещенности) собственная проводимость проводни</w:t>
      </w:r>
      <w:r w:rsidRPr="004F477E">
        <w:rPr>
          <w:rFonts w:ascii="Arial" w:hAnsi="Arial" w:cs="Arial"/>
        </w:rPr>
        <w:softHyphen/>
        <w:t xml:space="preserve">ков увеличивается. На проводимость полупроводников большое влияние оказывают примеси. Примеси бывают </w:t>
      </w:r>
      <w:proofErr w:type="gramStart"/>
      <w:r w:rsidRPr="004F477E">
        <w:rPr>
          <w:rFonts w:ascii="Arial" w:hAnsi="Arial" w:cs="Arial"/>
        </w:rPr>
        <w:t>до-норные</w:t>
      </w:r>
      <w:proofErr w:type="gramEnd"/>
      <w:r w:rsidRPr="004F477E">
        <w:rPr>
          <w:rFonts w:ascii="Arial" w:hAnsi="Arial" w:cs="Arial"/>
        </w:rPr>
        <w:t xml:space="preserve"> и акцепторные. </w:t>
      </w:r>
    </w:p>
    <w:p w:rsidR="00AA119F" w:rsidRPr="004F477E" w:rsidRDefault="00AA119F">
      <w:pPr>
        <w:rPr>
          <w:rFonts w:ascii="Arial" w:hAnsi="Arial" w:cs="Arial"/>
        </w:rPr>
      </w:pPr>
      <w:r w:rsidRPr="004F477E">
        <w:rPr>
          <w:rFonts w:ascii="Arial" w:hAnsi="Arial" w:cs="Arial"/>
          <w:b/>
        </w:rPr>
        <w:t>Донорная примесь</w:t>
      </w:r>
      <w:r w:rsidRPr="004F477E">
        <w:rPr>
          <w:rFonts w:ascii="Arial" w:hAnsi="Arial" w:cs="Arial"/>
        </w:rPr>
        <w:t xml:space="preserve"> — это примесь с большей валентностью. При добавлении донорной примеси в полупроводнике образуются лишние электроны. Проводимость станет электрон</w:t>
      </w:r>
      <w:r w:rsidRPr="004F477E">
        <w:rPr>
          <w:rFonts w:ascii="Arial" w:hAnsi="Arial" w:cs="Arial"/>
        </w:rPr>
        <w:softHyphen/>
        <w:t xml:space="preserve">ной, а полупроводник называют полупроводником n-типа. Например, для кремния с валентностью </w:t>
      </w:r>
      <w:proofErr w:type="gramStart"/>
      <w:r w:rsidRPr="004F477E">
        <w:rPr>
          <w:rFonts w:ascii="Arial" w:hAnsi="Arial" w:cs="Arial"/>
        </w:rPr>
        <w:t>п</w:t>
      </w:r>
      <w:proofErr w:type="gramEnd"/>
      <w:r w:rsidRPr="004F477E">
        <w:rPr>
          <w:rFonts w:ascii="Arial" w:hAnsi="Arial" w:cs="Arial"/>
        </w:rPr>
        <w:t xml:space="preserve"> = 4 донорной примесью является мышьяк с валент</w:t>
      </w:r>
      <w:r w:rsidRPr="004F477E">
        <w:rPr>
          <w:rFonts w:ascii="Arial" w:hAnsi="Arial" w:cs="Arial"/>
        </w:rPr>
        <w:softHyphen/>
        <w:t>ностью п = 5. Каждый атом примеси мышьяка при</w:t>
      </w:r>
      <w:r w:rsidRPr="004F477E">
        <w:rPr>
          <w:rFonts w:ascii="Arial" w:hAnsi="Arial" w:cs="Arial"/>
        </w:rPr>
        <w:softHyphen/>
        <w:t xml:space="preserve">ведет к образованию одного электрона проводимости. </w:t>
      </w:r>
    </w:p>
    <w:p w:rsidR="00823875" w:rsidRPr="004F477E" w:rsidRDefault="00AA119F">
      <w:pPr>
        <w:rPr>
          <w:rFonts w:ascii="Arial" w:hAnsi="Arial" w:cs="Arial"/>
          <w:lang w:val="en-US"/>
        </w:rPr>
      </w:pPr>
      <w:r w:rsidRPr="004F477E">
        <w:rPr>
          <w:rFonts w:ascii="Arial" w:hAnsi="Arial" w:cs="Arial"/>
          <w:b/>
        </w:rPr>
        <w:t>Акцепторная примесь</w:t>
      </w:r>
      <w:r w:rsidRPr="004F477E">
        <w:rPr>
          <w:rFonts w:ascii="Arial" w:hAnsi="Arial" w:cs="Arial"/>
        </w:rPr>
        <w:t xml:space="preserve"> — это примесь с мень</w:t>
      </w:r>
      <w:r w:rsidRPr="004F477E">
        <w:rPr>
          <w:rFonts w:ascii="Arial" w:hAnsi="Arial" w:cs="Arial"/>
        </w:rPr>
        <w:softHyphen/>
        <w:t>шей валентностью. При добавлении такой примеси в полупроводнике образуется лишнее количество «ды</w:t>
      </w:r>
      <w:r w:rsidRPr="004F477E">
        <w:rPr>
          <w:rFonts w:ascii="Arial" w:hAnsi="Arial" w:cs="Arial"/>
        </w:rPr>
        <w:softHyphen/>
        <w:t>рок». Проводимость будет «дырочной», а полупро</w:t>
      </w:r>
      <w:r w:rsidRPr="004F477E">
        <w:rPr>
          <w:rFonts w:ascii="Arial" w:hAnsi="Arial" w:cs="Arial"/>
        </w:rPr>
        <w:softHyphen/>
        <w:t>водник называют полупроводником          p-типа. Напри</w:t>
      </w:r>
      <w:r w:rsidRPr="004F477E">
        <w:rPr>
          <w:rFonts w:ascii="Arial" w:hAnsi="Arial" w:cs="Arial"/>
        </w:rPr>
        <w:softHyphen/>
        <w:t>мер, для кремния акцепторной примесью является индий с валентностью   n = 3. Каждый атом индия приведет к образованию лишней «дырки».</w:t>
      </w:r>
    </w:p>
    <w:p w:rsidR="00AA119F" w:rsidRPr="004F477E" w:rsidRDefault="00AA119F" w:rsidP="00AA119F">
      <w:pPr>
        <w:pStyle w:val="a8"/>
        <w:rPr>
          <w:sz w:val="22"/>
          <w:szCs w:val="22"/>
          <w:lang w:val="en-US"/>
        </w:rPr>
      </w:pPr>
      <w:r w:rsidRPr="004F477E">
        <w:rPr>
          <w:rStyle w:val="HTML"/>
          <w:i w:val="0"/>
          <w:sz w:val="22"/>
          <w:szCs w:val="22"/>
        </w:rPr>
        <w:t>Донорные и акцепторные уровни</w:t>
      </w:r>
      <w:r w:rsidRPr="004F477E">
        <w:rPr>
          <w:rStyle w:val="apple-converted-space"/>
          <w:sz w:val="22"/>
          <w:szCs w:val="22"/>
        </w:rPr>
        <w:t> </w:t>
      </w:r>
      <w:r w:rsidRPr="004F477E">
        <w:rPr>
          <w:sz w:val="22"/>
          <w:szCs w:val="22"/>
        </w:rPr>
        <w:t xml:space="preserve">располагаются на небольшом расстоянии от своих зон. Поэтому их называют мелкими уровнями. Уровни, располагающиеся вблизи энергетических зон и энергично обменивающиеся с этими зонами носителями заряда, называют также уровнями прилипания. </w:t>
      </w:r>
      <w:r w:rsidRPr="004F477E">
        <w:rPr>
          <w:rStyle w:val="HTML"/>
          <w:i w:val="0"/>
          <w:sz w:val="22"/>
          <w:szCs w:val="22"/>
        </w:rPr>
        <w:t>Относительно глубоких донорных и акцепторных уровней</w:t>
      </w:r>
      <w:r w:rsidRPr="004F477E">
        <w:rPr>
          <w:sz w:val="22"/>
          <w:szCs w:val="22"/>
        </w:rPr>
        <w:t xml:space="preserve"> можно предположить, что среди создающих их кристаллических дефектов нет дефектов, образующих парные заряды </w:t>
      </w:r>
      <w:proofErr w:type="gramStart"/>
      <w:r w:rsidRPr="004F477E">
        <w:rPr>
          <w:sz w:val="22"/>
          <w:szCs w:val="22"/>
        </w:rPr>
        <w:t xml:space="preserve">( </w:t>
      </w:r>
      <w:proofErr w:type="gramEnd"/>
      <w:r w:rsidRPr="004F477E">
        <w:rPr>
          <w:sz w:val="22"/>
          <w:szCs w:val="22"/>
        </w:rPr>
        <w:t xml:space="preserve">электроны и дырки), например, кислородных дефектов и </w:t>
      </w:r>
      <w:proofErr w:type="spellStart"/>
      <w:r w:rsidRPr="004F477E">
        <w:rPr>
          <w:sz w:val="22"/>
          <w:szCs w:val="22"/>
        </w:rPr>
        <w:t>Si</w:t>
      </w:r>
      <w:proofErr w:type="spellEnd"/>
      <w:r w:rsidRPr="004F477E">
        <w:rPr>
          <w:sz w:val="22"/>
          <w:szCs w:val="22"/>
        </w:rPr>
        <w:t xml:space="preserve"> в </w:t>
      </w:r>
      <w:proofErr w:type="spellStart"/>
      <w:r w:rsidRPr="004F477E">
        <w:rPr>
          <w:sz w:val="22"/>
          <w:szCs w:val="22"/>
        </w:rPr>
        <w:t>междуузлиях</w:t>
      </w:r>
      <w:proofErr w:type="spellEnd"/>
      <w:r w:rsidRPr="004F477E">
        <w:rPr>
          <w:sz w:val="22"/>
          <w:szCs w:val="22"/>
        </w:rPr>
        <w:t xml:space="preserve"> решетки. Правда, полностью объяснить распределение, приведенное на рис. 4.24, на основе модели возникновения уровней за счет кулоновского потенциала </w:t>
      </w:r>
      <w:proofErr w:type="gramStart"/>
      <w:r w:rsidRPr="004F477E">
        <w:rPr>
          <w:sz w:val="22"/>
          <w:szCs w:val="22"/>
        </w:rPr>
        <w:t xml:space="preserve">( </w:t>
      </w:r>
      <w:proofErr w:type="spellStart"/>
      <w:proofErr w:type="gramEnd"/>
      <w:r w:rsidRPr="004F477E">
        <w:rPr>
          <w:sz w:val="22"/>
          <w:szCs w:val="22"/>
        </w:rPr>
        <w:t>Гетцбер-гер</w:t>
      </w:r>
      <w:proofErr w:type="spellEnd"/>
      <w:r w:rsidRPr="004F477E">
        <w:rPr>
          <w:sz w:val="22"/>
          <w:szCs w:val="22"/>
        </w:rPr>
        <w:t xml:space="preserve">, 1968 г.) невозможно. </w:t>
      </w:r>
      <w:proofErr w:type="spellStart"/>
      <w:r w:rsidRPr="004F477E">
        <w:rPr>
          <w:sz w:val="22"/>
          <w:szCs w:val="22"/>
        </w:rPr>
        <w:t>Сугано</w:t>
      </w:r>
      <w:proofErr w:type="spellEnd"/>
      <w:r w:rsidRPr="004F477E">
        <w:rPr>
          <w:sz w:val="22"/>
          <w:szCs w:val="22"/>
        </w:rPr>
        <w:t xml:space="preserve"> </w:t>
      </w:r>
      <w:proofErr w:type="gramStart"/>
      <w:r w:rsidRPr="004F477E">
        <w:rPr>
          <w:sz w:val="22"/>
          <w:szCs w:val="22"/>
        </w:rPr>
        <w:t xml:space="preserve">( </w:t>
      </w:r>
      <w:proofErr w:type="gramEnd"/>
      <w:r w:rsidRPr="004F477E">
        <w:rPr>
          <w:sz w:val="22"/>
          <w:szCs w:val="22"/>
        </w:rPr>
        <w:t xml:space="preserve">1980 г.) произвели теоретические расчеты для случая идеальной решетки </w:t>
      </w:r>
      <w:proofErr w:type="spellStart"/>
      <w:r w:rsidRPr="004F477E">
        <w:rPr>
          <w:sz w:val="22"/>
          <w:szCs w:val="22"/>
        </w:rPr>
        <w:t>Si</w:t>
      </w:r>
      <w:proofErr w:type="spellEnd"/>
      <w:r w:rsidRPr="004F477E">
        <w:rPr>
          <w:sz w:val="22"/>
          <w:szCs w:val="22"/>
        </w:rPr>
        <w:t xml:space="preserve"> - Si02 с несколько удлиненными по сравнению с обычными связями </w:t>
      </w:r>
      <w:proofErr w:type="spellStart"/>
      <w:r w:rsidRPr="004F477E">
        <w:rPr>
          <w:sz w:val="22"/>
          <w:szCs w:val="22"/>
        </w:rPr>
        <w:t>Si</w:t>
      </w:r>
      <w:proofErr w:type="spellEnd"/>
      <w:r w:rsidRPr="004F477E">
        <w:rPr>
          <w:sz w:val="22"/>
          <w:szCs w:val="22"/>
        </w:rPr>
        <w:t xml:space="preserve">-О и </w:t>
      </w:r>
      <w:proofErr w:type="spellStart"/>
      <w:r w:rsidRPr="004F477E">
        <w:rPr>
          <w:sz w:val="22"/>
          <w:szCs w:val="22"/>
        </w:rPr>
        <w:t>Si-Si</w:t>
      </w:r>
      <w:proofErr w:type="spellEnd"/>
      <w:r w:rsidRPr="004F477E">
        <w:rPr>
          <w:sz w:val="22"/>
          <w:szCs w:val="22"/>
        </w:rPr>
        <w:t xml:space="preserve">, используя приближение жестких связей, и вычислили уровни в верхней и нижней части запрещенной зоны и уровни </w:t>
      </w:r>
      <w:proofErr w:type="spellStart"/>
      <w:r w:rsidRPr="004F477E">
        <w:rPr>
          <w:sz w:val="22"/>
          <w:szCs w:val="22"/>
        </w:rPr>
        <w:t>Si</w:t>
      </w:r>
      <w:proofErr w:type="spellEnd"/>
      <w:r w:rsidRPr="004F477E">
        <w:rPr>
          <w:sz w:val="22"/>
          <w:szCs w:val="22"/>
        </w:rPr>
        <w:t xml:space="preserve"> -, образованные вблизи середины запрещенной зоны.</w:t>
      </w:r>
    </w:p>
    <w:p w:rsidR="004F477E" w:rsidRPr="004F477E" w:rsidRDefault="004F477E" w:rsidP="004F477E">
      <w:pPr>
        <w:shd w:val="clear" w:color="auto" w:fill="FFFFFF"/>
        <w:spacing w:before="240" w:after="240" w:line="270" w:lineRule="atLeast"/>
        <w:jc w:val="both"/>
        <w:rPr>
          <w:rFonts w:ascii="Arial" w:eastAsia="Times New Roman" w:hAnsi="Arial" w:cs="Arial"/>
          <w:lang w:eastAsia="ru-RU"/>
        </w:rPr>
      </w:pPr>
      <w:r w:rsidRPr="004F477E">
        <w:rPr>
          <w:rFonts w:ascii="Arial" w:hAnsi="Arial" w:cs="Arial"/>
          <w:b/>
        </w:rPr>
        <w:t>Зависимость удельной проводимости от температуры</w:t>
      </w:r>
      <w:r w:rsidRPr="004F477E">
        <w:rPr>
          <w:rFonts w:ascii="Arial" w:eastAsia="Times New Roman" w:hAnsi="Arial" w:cs="Arial"/>
          <w:lang w:eastAsia="ru-RU"/>
        </w:rPr>
        <w:t>. Полупроводники по удельному сопротивлению, которое при комнатной температуре составляет 10</w:t>
      </w:r>
      <w:r w:rsidRPr="004F477E">
        <w:rPr>
          <w:rFonts w:ascii="Arial" w:eastAsia="Times New Roman" w:hAnsi="Arial" w:cs="Arial"/>
          <w:vertAlign w:val="superscript"/>
          <w:lang w:eastAsia="ru-RU"/>
        </w:rPr>
        <w:t>-6</w:t>
      </w:r>
      <w:r w:rsidRPr="004F477E">
        <w:rPr>
          <w:rFonts w:ascii="Arial" w:eastAsia="Times New Roman" w:hAnsi="Arial" w:cs="Arial"/>
          <w:lang w:eastAsia="ru-RU"/>
        </w:rPr>
        <w:t>–</w:t>
      </w:r>
      <w:r w:rsidRPr="004F477E">
        <w:rPr>
          <w:rFonts w:ascii="Arial" w:eastAsia="Times New Roman" w:hAnsi="Arial" w:cs="Arial"/>
          <w:lang w:eastAsia="ru-RU"/>
        </w:rPr>
        <w:lastRenderedPageBreak/>
        <w:t>10</w:t>
      </w:r>
      <w:r w:rsidRPr="004F477E">
        <w:rPr>
          <w:rFonts w:ascii="Arial" w:eastAsia="Times New Roman" w:hAnsi="Arial" w:cs="Arial"/>
          <w:vertAlign w:val="superscript"/>
          <w:lang w:eastAsia="ru-RU"/>
        </w:rPr>
        <w:t>9</w:t>
      </w:r>
      <w:r w:rsidRPr="004F477E">
        <w:rPr>
          <w:rFonts w:ascii="Arial" w:eastAsia="Times New Roman" w:hAnsi="Arial" w:cs="Arial"/>
          <w:lang w:eastAsia="ru-RU"/>
        </w:rPr>
        <w:t> </w:t>
      </w:r>
      <w:proofErr w:type="spellStart"/>
      <w:r w:rsidRPr="004F477E">
        <w:rPr>
          <w:rFonts w:ascii="Arial" w:eastAsia="Times New Roman" w:hAnsi="Arial" w:cs="Arial"/>
          <w:lang w:eastAsia="ru-RU"/>
        </w:rPr>
        <w:t>Ом×</w:t>
      </w:r>
      <w:proofErr w:type="gramStart"/>
      <w:r w:rsidRPr="004F477E">
        <w:rPr>
          <w:rFonts w:ascii="Arial" w:eastAsia="Times New Roman" w:hAnsi="Arial" w:cs="Arial"/>
          <w:lang w:eastAsia="ru-RU"/>
        </w:rPr>
        <w:t>м</w:t>
      </w:r>
      <w:proofErr w:type="spellEnd"/>
      <w:proofErr w:type="gramEnd"/>
      <w:r w:rsidRPr="004F477E">
        <w:rPr>
          <w:rFonts w:ascii="Arial" w:eastAsia="Times New Roman" w:hAnsi="Arial" w:cs="Arial"/>
          <w:lang w:eastAsia="ru-RU"/>
        </w:rPr>
        <w:t>, занимают промежуточное положение между проводниками и диэлектриками. Они обладают совокупностью физических свойств, которые выделяют их среди других материалов. В отличие от проводников электропроводность полупроводников увеличивается с ростом температуры (рис. 4.1). Для полупроводников характерна зависимость значения удельной проводимости от вида и количества содержащихся в них примесей. Например, при введении в чистый кремний 0,001 % фосфора его удельная проводимость увеличивается в 10</w:t>
      </w:r>
      <w:r w:rsidRPr="004F477E">
        <w:rPr>
          <w:rFonts w:ascii="Arial" w:eastAsia="Times New Roman" w:hAnsi="Arial" w:cs="Arial"/>
          <w:vertAlign w:val="superscript"/>
          <w:lang w:eastAsia="ru-RU"/>
        </w:rPr>
        <w:t>5</w:t>
      </w:r>
      <w:r w:rsidRPr="004F477E">
        <w:rPr>
          <w:rFonts w:ascii="Arial" w:eastAsia="Times New Roman" w:hAnsi="Arial" w:cs="Arial"/>
          <w:lang w:eastAsia="ru-RU"/>
        </w:rPr>
        <w:t> раз.</w:t>
      </w:r>
    </w:p>
    <w:p w:rsidR="004F477E" w:rsidRPr="004F477E" w:rsidRDefault="004F477E" w:rsidP="00AA119F">
      <w:pPr>
        <w:pStyle w:val="a8"/>
        <w:rPr>
          <w:sz w:val="22"/>
          <w:szCs w:val="22"/>
        </w:rPr>
      </w:pPr>
    </w:p>
    <w:p w:rsidR="006E42A9" w:rsidRPr="004F477E" w:rsidRDefault="006E42A9" w:rsidP="006E42A9">
      <w:pPr>
        <w:pStyle w:val="a8"/>
        <w:shd w:val="clear" w:color="auto" w:fill="FFFFFF"/>
        <w:spacing w:before="240" w:beforeAutospacing="0" w:after="24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4F477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1721365" wp14:editId="505EE0FB">
            <wp:extent cx="2286000" cy="2324100"/>
            <wp:effectExtent l="0" t="0" r="0" b="0"/>
            <wp:docPr id="3" name="Рисунок 3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9F" w:rsidRPr="004F477E" w:rsidRDefault="006E42A9" w:rsidP="006E42A9">
      <w:pPr>
        <w:pStyle w:val="a8"/>
        <w:shd w:val="clear" w:color="auto" w:fill="FFFFFF"/>
        <w:spacing w:before="240" w:beforeAutospacing="0" w:after="240" w:afterAutospacing="0" w:line="270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4F477E">
        <w:rPr>
          <w:rFonts w:ascii="Arial" w:hAnsi="Arial" w:cs="Arial"/>
          <w:sz w:val="22"/>
          <w:szCs w:val="22"/>
        </w:rPr>
        <w:t xml:space="preserve">Рис. 4.1. Зависимость удельной проводимости от температуры для металлов (а) и полупроводников </w:t>
      </w:r>
      <w:r w:rsidRPr="004F477E">
        <w:rPr>
          <w:rFonts w:ascii="Arial" w:hAnsi="Arial" w:cs="Arial"/>
          <w:color w:val="000000"/>
          <w:sz w:val="22"/>
          <w:szCs w:val="22"/>
        </w:rPr>
        <w:t>(б)</w:t>
      </w:r>
    </w:p>
    <w:sectPr w:rsidR="00AA119F" w:rsidRPr="004F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DE"/>
    <w:rsid w:val="004F477E"/>
    <w:rsid w:val="006E42A9"/>
    <w:rsid w:val="00772BDA"/>
    <w:rsid w:val="007D7DDE"/>
    <w:rsid w:val="00823875"/>
    <w:rsid w:val="00A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3875"/>
    <w:rPr>
      <w:b/>
      <w:bCs/>
    </w:rPr>
  </w:style>
  <w:style w:type="character" w:customStyle="1" w:styleId="apple-converted-space">
    <w:name w:val="apple-converted-space"/>
    <w:basedOn w:val="a0"/>
    <w:rsid w:val="00823875"/>
  </w:style>
  <w:style w:type="character" w:styleId="a4">
    <w:name w:val="Emphasis"/>
    <w:basedOn w:val="a0"/>
    <w:uiPriority w:val="20"/>
    <w:qFormat/>
    <w:rsid w:val="00823875"/>
    <w:rPr>
      <w:i/>
      <w:iCs/>
    </w:rPr>
  </w:style>
  <w:style w:type="character" w:styleId="a5">
    <w:name w:val="Hyperlink"/>
    <w:basedOn w:val="a0"/>
    <w:uiPriority w:val="99"/>
    <w:semiHidden/>
    <w:unhideWhenUsed/>
    <w:rsid w:val="0082387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3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387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AA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AA119F"/>
    <w:rPr>
      <w:i/>
      <w:iCs/>
    </w:rPr>
  </w:style>
  <w:style w:type="character" w:customStyle="1" w:styleId="sourhr">
    <w:name w:val="sourhr"/>
    <w:basedOn w:val="a0"/>
    <w:rsid w:val="00AA11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3875"/>
    <w:rPr>
      <w:b/>
      <w:bCs/>
    </w:rPr>
  </w:style>
  <w:style w:type="character" w:customStyle="1" w:styleId="apple-converted-space">
    <w:name w:val="apple-converted-space"/>
    <w:basedOn w:val="a0"/>
    <w:rsid w:val="00823875"/>
  </w:style>
  <w:style w:type="character" w:styleId="a4">
    <w:name w:val="Emphasis"/>
    <w:basedOn w:val="a0"/>
    <w:uiPriority w:val="20"/>
    <w:qFormat/>
    <w:rsid w:val="00823875"/>
    <w:rPr>
      <w:i/>
      <w:iCs/>
    </w:rPr>
  </w:style>
  <w:style w:type="character" w:styleId="a5">
    <w:name w:val="Hyperlink"/>
    <w:basedOn w:val="a0"/>
    <w:uiPriority w:val="99"/>
    <w:semiHidden/>
    <w:unhideWhenUsed/>
    <w:rsid w:val="0082387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3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387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AA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AA119F"/>
    <w:rPr>
      <w:i/>
      <w:iCs/>
    </w:rPr>
  </w:style>
  <w:style w:type="character" w:customStyle="1" w:styleId="sourhr">
    <w:name w:val="sourhr"/>
    <w:basedOn w:val="a0"/>
    <w:rsid w:val="00AA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2016-01-11T14:34:00Z</dcterms:created>
  <dcterms:modified xsi:type="dcterms:W3CDTF">2016-01-11T15:05:00Z</dcterms:modified>
</cp:coreProperties>
</file>