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C0" w:rsidRDefault="008921C0" w:rsidP="008921C0">
      <w:r>
        <w:rPr>
          <w:b/>
        </w:rPr>
        <w:t>Враща</w:t>
      </w:r>
      <w:bookmarkStart w:id="0" w:name="_GoBack"/>
      <w:bookmarkEnd w:id="0"/>
      <w:r>
        <w:rPr>
          <w:b/>
        </w:rPr>
        <w:t>ющийся трансформа</w:t>
      </w:r>
      <w:r w:rsidRPr="008921C0">
        <w:rPr>
          <w:b/>
        </w:rPr>
        <w:t>тор</w:t>
      </w:r>
      <w:r>
        <w:t xml:space="preserve"> — электрическ</w:t>
      </w:r>
      <w:r>
        <w:t>ая микромашина переменного тока</w:t>
      </w:r>
      <w:r>
        <w:t>, предназначенная для преобразования угла поворота в электрическое напряжение, амплитуда которого пропорциональна или является функцией (чаще всего, синус или косинус) угла или самому углу.</w:t>
      </w:r>
    </w:p>
    <w:p w:rsidR="00BC65F3" w:rsidRDefault="008921C0" w:rsidP="008921C0">
      <w:r>
        <w:t>Вращающиеся трансформаторы применяются в аналого-цифровых преобразователях, системах передачи угла высокой точности, в качестве датчиков обратной связи в следящих системах, бортовой аппаратуре.</w:t>
      </w:r>
    </w:p>
    <w:p w:rsidR="008921C0" w:rsidRDefault="008921C0" w:rsidP="008921C0">
      <w:r w:rsidRPr="008921C0">
        <w:t>Вращающиеся трансформаторы являются двухполюсными (в основном) или многополюсными электрическими машинами. По конструкции аналогичны асинхронным электродвигателям с фазным ротором. Статор и ротор набираются из листов электротехнической стали. В пазы статора и ротора укладываются по две взаимно перпендикулярные обмотки. Вращающиеся трансформаторы подразделяются на контактные и бесконтактные, с ограниченным и неограниченным углом поворота ротора.</w:t>
      </w:r>
    </w:p>
    <w:p w:rsidR="008921C0" w:rsidRDefault="008921C0" w:rsidP="008921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01pt">
            <v:imagedata r:id="rId4" o:title="Screenshot_1"/>
          </v:shape>
        </w:pict>
      </w:r>
    </w:p>
    <w:p w:rsidR="008921C0" w:rsidRDefault="008921C0" w:rsidP="008921C0">
      <w:r w:rsidRPr="008921C0">
        <w:t>Обмотка возбуждения (CI—С2) включается в сеть переменного тока, компенсационная обмотка СЗ —С4 замыкается накоротко или на резистор. Обмотки на роторе называют вторичными: синусная PI — Р2 и косинусная РЗ — Р4.</w:t>
      </w:r>
    </w:p>
    <w:p w:rsidR="008921C0" w:rsidRDefault="008921C0" w:rsidP="008921C0">
      <w:r>
        <w:t>Если вращающийся трансформатор используется в качестве измерительного элемента, то поворот ротора осуществляется посредством редукторного механизма высокой точности, который либо встраивается в корпус вращающегося трансформатора, либо монтируется отдельно от вращающегося трансформатора и механически соединяется с его валом. Если вращающийся трансформатор предназначен для работы в режиме поворота ротора в пределах определенного угла, то в качестве обмоток возбуждения и компенсационной используются обмотки статора, а в качестве вторичных — обмотки ротора.</w:t>
      </w:r>
    </w:p>
    <w:p w:rsidR="008921C0" w:rsidRDefault="008921C0" w:rsidP="008921C0">
      <w:r>
        <w:t>Если вращающийся трансформатор работает в режиме непрерывного вращения ротора, то обычно применяют «обратное» использование обмоток: обмотки ротора используют в качестве обмоток возбуждения и компенсационной, а обмотки статора — в качестве вторичных. Если компенсационная обмотка замыкается накоротко, то при «обратном» использовании обмоток на роторе применяют лишь два контактных кольца, что упрощает конструкцию, повышает надежность и точность вращающегося трансформатора.</w:t>
      </w:r>
    </w:p>
    <w:p w:rsidR="008921C0" w:rsidRDefault="008921C0" w:rsidP="008921C0">
      <w:r>
        <w:t>В зависимости от графика функциональной зависимости ЭДС вторичной обмотки от угла поворота ротора вращающиеся трансформаторы разделяют на следующие типы:</w:t>
      </w:r>
    </w:p>
    <w:p w:rsidR="008921C0" w:rsidRDefault="008921C0" w:rsidP="008921C0">
      <w:r>
        <w:lastRenderedPageBreak/>
        <w:t xml:space="preserve">синусно-косинусный вращающийся трансформатор (СКВТ) — напряжение U2 на выходе обмотки w2 находится в синусной зависимости от угла поворота </w:t>
      </w:r>
      <w:proofErr w:type="gramStart"/>
      <w:r>
        <w:t>ротора</w:t>
      </w:r>
      <w:proofErr w:type="gramEnd"/>
      <w:r>
        <w:t xml:space="preserve"> а, а напряжение U3 на выходе обмотки — в косинусной зависимости от угла поворота ротора а;</w:t>
      </w:r>
    </w:p>
    <w:p w:rsidR="008921C0" w:rsidRDefault="008921C0" w:rsidP="008921C0">
      <w:r>
        <w:t xml:space="preserve">линейный вращающийся трансформатор (ЛBT) — выходное напряжение U2 находится в прямолинейной зависимости от </w:t>
      </w:r>
      <w:proofErr w:type="gramStart"/>
      <w:r>
        <w:t>угла</w:t>
      </w:r>
      <w:proofErr w:type="gramEnd"/>
      <w:r>
        <w:t xml:space="preserve"> а;</w:t>
      </w:r>
    </w:p>
    <w:p w:rsidR="008921C0" w:rsidRDefault="008921C0" w:rsidP="008921C0">
      <w:r>
        <w:t>вращающийся трансформатор-построитель (ПВТ) предназначен для решения геометрических задач.</w:t>
      </w:r>
    </w:p>
    <w:p w:rsidR="008921C0" w:rsidRDefault="008921C0" w:rsidP="008921C0">
      <w:r>
        <w:t xml:space="preserve">Кроме того, вращающиеся трансформаторы могут применяться в качестве масштабных трансформаторов (МВТ) для согласования напряжений отдельных каскадов автоматического устройства, </w:t>
      </w:r>
      <w:proofErr w:type="spellStart"/>
      <w:r>
        <w:t>фазовращателей</w:t>
      </w:r>
      <w:proofErr w:type="spellEnd"/>
      <w:r>
        <w:t>, электрических машин синхронной связи в трансформаторных системах дистанционной передачи угла.</w:t>
      </w:r>
    </w:p>
    <w:p w:rsidR="008921C0" w:rsidRDefault="008921C0" w:rsidP="008921C0"/>
    <w:sectPr w:rsidR="0089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F9"/>
    <w:rsid w:val="008921C0"/>
    <w:rsid w:val="00BC65F3"/>
    <w:rsid w:val="00D2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01F8"/>
  <w15:chartTrackingRefBased/>
  <w15:docId w15:val="{340EC3EF-F4B4-48C5-89E4-2A53077A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2016-06-01T20:18:00Z</dcterms:created>
  <dcterms:modified xsi:type="dcterms:W3CDTF">2016-06-01T20:21:00Z</dcterms:modified>
</cp:coreProperties>
</file>