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79ED" w:rsidRDefault="00DB79ED" w:rsidP="00DB79ED">
      <w:pPr>
        <w:pStyle w:val="a3"/>
        <w:rPr>
          <w:rFonts w:ascii="Arial" w:hAnsi="Arial" w:cs="Arial"/>
          <w:color w:val="000000"/>
          <w:sz w:val="23"/>
          <w:szCs w:val="23"/>
        </w:rPr>
      </w:pPr>
      <w:r>
        <w:rPr>
          <w:rFonts w:ascii="Arial" w:hAnsi="Arial" w:cs="Arial"/>
          <w:i/>
          <w:iCs/>
          <w:color w:val="000000"/>
          <w:sz w:val="23"/>
          <w:szCs w:val="23"/>
        </w:rPr>
        <w:t>Статическая характеристика</w:t>
      </w:r>
      <w:r>
        <w:rPr>
          <w:rStyle w:val="apple-converted-space"/>
          <w:rFonts w:ascii="Arial" w:hAnsi="Arial" w:cs="Arial"/>
          <w:i/>
          <w:iCs/>
          <w:color w:val="000000"/>
          <w:sz w:val="23"/>
          <w:szCs w:val="23"/>
        </w:rPr>
        <w:t> </w:t>
      </w:r>
      <w:r>
        <w:rPr>
          <w:rFonts w:ascii="Arial" w:hAnsi="Arial" w:cs="Arial"/>
          <w:color w:val="000000"/>
          <w:sz w:val="23"/>
          <w:szCs w:val="23"/>
        </w:rPr>
        <w:t xml:space="preserve">измерительного преобразователя — это функциональная зависимость </w:t>
      </w:r>
      <w:proofErr w:type="gramStart"/>
      <w:r>
        <w:rPr>
          <w:rFonts w:ascii="Arial" w:hAnsi="Arial" w:cs="Arial"/>
          <w:color w:val="000000"/>
          <w:sz w:val="23"/>
          <w:szCs w:val="23"/>
        </w:rPr>
        <w:t>между</w:t>
      </w:r>
      <w:proofErr w:type="gramEnd"/>
      <w:r>
        <w:rPr>
          <w:rFonts w:ascii="Arial" w:hAnsi="Arial" w:cs="Arial"/>
          <w:color w:val="000000"/>
          <w:sz w:val="23"/>
          <w:szCs w:val="23"/>
        </w:rPr>
        <w:t xml:space="preserve"> </w:t>
      </w:r>
      <w:proofErr w:type="gramStart"/>
      <w:r>
        <w:rPr>
          <w:rFonts w:ascii="Arial" w:hAnsi="Arial" w:cs="Arial"/>
          <w:color w:val="000000"/>
          <w:sz w:val="23"/>
          <w:szCs w:val="23"/>
        </w:rPr>
        <w:t>входной</w:t>
      </w:r>
      <w:proofErr w:type="gramEnd"/>
      <w:r>
        <w:rPr>
          <w:rStyle w:val="apple-converted-space"/>
          <w:rFonts w:ascii="Arial" w:hAnsi="Arial" w:cs="Arial"/>
          <w:color w:val="000000"/>
          <w:sz w:val="23"/>
          <w:szCs w:val="23"/>
        </w:rPr>
        <w:t> </w:t>
      </w:r>
      <w:proofErr w:type="spellStart"/>
      <w:r>
        <w:rPr>
          <w:rFonts w:ascii="Arial" w:hAnsi="Arial" w:cs="Arial"/>
          <w:b/>
          <w:bCs/>
          <w:i/>
          <w:iCs/>
          <w:color w:val="000000"/>
          <w:sz w:val="23"/>
          <w:szCs w:val="23"/>
        </w:rPr>
        <w:t>x</w:t>
      </w:r>
      <w:proofErr w:type="spellEnd"/>
      <w:r>
        <w:rPr>
          <w:rStyle w:val="apple-converted-space"/>
          <w:rFonts w:ascii="Arial" w:hAnsi="Arial" w:cs="Arial"/>
          <w:i/>
          <w:iCs/>
          <w:color w:val="000000"/>
          <w:sz w:val="23"/>
          <w:szCs w:val="23"/>
        </w:rPr>
        <w:t> </w:t>
      </w:r>
      <w:r>
        <w:rPr>
          <w:rFonts w:ascii="Arial" w:hAnsi="Arial" w:cs="Arial"/>
          <w:color w:val="000000"/>
          <w:sz w:val="23"/>
          <w:szCs w:val="23"/>
        </w:rPr>
        <w:t>и выходной</w:t>
      </w:r>
      <w:r>
        <w:rPr>
          <w:rStyle w:val="apple-converted-space"/>
          <w:rFonts w:ascii="Arial" w:hAnsi="Arial" w:cs="Arial"/>
          <w:color w:val="000000"/>
          <w:sz w:val="23"/>
          <w:szCs w:val="23"/>
        </w:rPr>
        <w:t> </w:t>
      </w:r>
      <w:proofErr w:type="spellStart"/>
      <w:r>
        <w:rPr>
          <w:rFonts w:ascii="Arial" w:hAnsi="Arial" w:cs="Arial"/>
          <w:b/>
          <w:bCs/>
          <w:i/>
          <w:iCs/>
          <w:color w:val="000000"/>
          <w:sz w:val="23"/>
          <w:szCs w:val="23"/>
        </w:rPr>
        <w:t>y</w:t>
      </w:r>
      <w:proofErr w:type="spellEnd"/>
      <w:r>
        <w:rPr>
          <w:rStyle w:val="apple-converted-space"/>
          <w:rFonts w:ascii="Arial" w:hAnsi="Arial" w:cs="Arial"/>
          <w:i/>
          <w:iCs/>
          <w:color w:val="000000"/>
          <w:sz w:val="23"/>
          <w:szCs w:val="23"/>
        </w:rPr>
        <w:t> </w:t>
      </w:r>
      <w:r>
        <w:rPr>
          <w:rFonts w:ascii="Arial" w:hAnsi="Arial" w:cs="Arial"/>
          <w:color w:val="000000"/>
          <w:sz w:val="23"/>
          <w:szCs w:val="23"/>
        </w:rPr>
        <w:t>величинами в установившемся режиме. Как и любую функцию, статическую характеристику можно представить аналитически (уравнением), в виде графика или таблично. Обычно в уравнение преобразования входят конструктивные параметры. Для реального преобразователя статическую характеристику можно получить экспериментально. Для более наглядного восприятия очень широко используют графическую форму представления статической характеристики. Наиболее часто используемые статические характеристики датчиков представлены на рис. 3.1.</w:t>
      </w:r>
    </w:p>
    <w:p w:rsidR="00DB79ED" w:rsidRDefault="00DB79ED" w:rsidP="00DB79ED">
      <w:pPr>
        <w:pStyle w:val="a3"/>
        <w:rPr>
          <w:rFonts w:ascii="Arial" w:hAnsi="Arial" w:cs="Arial"/>
          <w:color w:val="000000"/>
          <w:sz w:val="23"/>
          <w:szCs w:val="23"/>
        </w:rPr>
      </w:pPr>
      <w:r>
        <w:rPr>
          <w:rFonts w:ascii="Arial" w:hAnsi="Arial" w:cs="Arial"/>
          <w:color w:val="000000"/>
          <w:sz w:val="23"/>
          <w:szCs w:val="23"/>
        </w:rPr>
        <w:t>В общем случае статические характеристики ИП не отличаются от аналогичных характеристик обобщенных звеньев систем управления, так как сами входят в их число.</w:t>
      </w:r>
    </w:p>
    <w:p w:rsidR="00DB79ED" w:rsidRDefault="00DB79ED" w:rsidP="00DB79ED">
      <w:pPr>
        <w:pStyle w:val="a3"/>
        <w:rPr>
          <w:rFonts w:ascii="Arial" w:hAnsi="Arial" w:cs="Arial"/>
          <w:color w:val="000000"/>
          <w:sz w:val="23"/>
          <w:szCs w:val="23"/>
        </w:rPr>
      </w:pPr>
      <w:r>
        <w:rPr>
          <w:rFonts w:ascii="Arial" w:hAnsi="Arial" w:cs="Arial"/>
          <w:color w:val="000000"/>
          <w:sz w:val="23"/>
          <w:szCs w:val="23"/>
        </w:rPr>
        <w:t>Статическая характеристика может быть линейной и нелинейной (</w:t>
      </w:r>
      <w:proofErr w:type="gramStart"/>
      <w:r>
        <w:rPr>
          <w:rFonts w:ascii="Arial" w:hAnsi="Arial" w:cs="Arial"/>
          <w:color w:val="000000"/>
          <w:sz w:val="23"/>
          <w:szCs w:val="23"/>
        </w:rPr>
        <w:t>см</w:t>
      </w:r>
      <w:proofErr w:type="gramEnd"/>
      <w:r>
        <w:rPr>
          <w:rFonts w:ascii="Arial" w:hAnsi="Arial" w:cs="Arial"/>
          <w:color w:val="000000"/>
          <w:sz w:val="23"/>
          <w:szCs w:val="23"/>
        </w:rPr>
        <w:t>. рис. 2.1,</w:t>
      </w:r>
      <w:r>
        <w:rPr>
          <w:rStyle w:val="apple-converted-space"/>
          <w:rFonts w:ascii="Arial" w:hAnsi="Arial" w:cs="Arial"/>
          <w:color w:val="000000"/>
          <w:sz w:val="23"/>
          <w:szCs w:val="23"/>
        </w:rPr>
        <w:t> </w:t>
      </w:r>
      <w:r>
        <w:rPr>
          <w:rFonts w:ascii="Arial" w:hAnsi="Arial" w:cs="Arial"/>
          <w:i/>
          <w:iCs/>
          <w:color w:val="000000"/>
          <w:sz w:val="23"/>
          <w:szCs w:val="23"/>
        </w:rPr>
        <w:t>а, б).</w:t>
      </w:r>
      <w:r>
        <w:rPr>
          <w:rStyle w:val="apple-converted-space"/>
          <w:rFonts w:ascii="Arial" w:hAnsi="Arial" w:cs="Arial"/>
          <w:i/>
          <w:iCs/>
          <w:color w:val="000000"/>
          <w:sz w:val="23"/>
          <w:szCs w:val="23"/>
        </w:rPr>
        <w:t> </w:t>
      </w:r>
      <w:r>
        <w:rPr>
          <w:rFonts w:ascii="Arial" w:hAnsi="Arial" w:cs="Arial"/>
          <w:color w:val="000000"/>
          <w:sz w:val="23"/>
          <w:szCs w:val="23"/>
        </w:rPr>
        <w:t>При этом необходимо отличать нелинейность как требуемую функциональную зависимость (например, экспоненциальную, логарифмическую) от собственно нелинейности как погрешности линейности.</w:t>
      </w:r>
    </w:p>
    <w:p w:rsidR="00DB79ED" w:rsidRDefault="00DB79ED" w:rsidP="00DB79ED">
      <w:pPr>
        <w:pStyle w:val="a3"/>
        <w:jc w:val="center"/>
        <w:rPr>
          <w:rFonts w:ascii="Arial" w:hAnsi="Arial" w:cs="Arial"/>
          <w:color w:val="000000"/>
          <w:sz w:val="23"/>
          <w:szCs w:val="23"/>
        </w:rPr>
      </w:pPr>
      <w:r>
        <w:rPr>
          <w:rFonts w:ascii="Arial" w:hAnsi="Arial" w:cs="Arial"/>
          <w:noProof/>
          <w:color w:val="000000"/>
          <w:sz w:val="23"/>
          <w:szCs w:val="23"/>
        </w:rPr>
        <w:drawing>
          <wp:inline distT="0" distB="0" distL="0" distR="0">
            <wp:extent cx="4104005" cy="2541270"/>
            <wp:effectExtent l="19050" t="0" r="0" b="0"/>
            <wp:docPr id="1" name="Рисунок 1" descr="http://www.studfiles.ru/html/2706/199/html_owxHmUL2Ne.4Jt6/htmlconvd-_OJ6X0_html_cba306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studfiles.ru/html/2706/199/html_owxHmUL2Ne.4Jt6/htmlconvd-_OJ6X0_html_cba3069.jpg"/>
                    <pic:cNvPicPr>
                      <a:picLocks noChangeAspect="1" noChangeArrowheads="1"/>
                    </pic:cNvPicPr>
                  </pic:nvPicPr>
                  <pic:blipFill>
                    <a:blip r:embed="rId4" cstate="print"/>
                    <a:srcRect/>
                    <a:stretch>
                      <a:fillRect/>
                    </a:stretch>
                  </pic:blipFill>
                  <pic:spPr bwMode="auto">
                    <a:xfrm>
                      <a:off x="0" y="0"/>
                      <a:ext cx="4104005" cy="2541270"/>
                    </a:xfrm>
                    <a:prstGeom prst="rect">
                      <a:avLst/>
                    </a:prstGeom>
                    <a:noFill/>
                    <a:ln w="9525">
                      <a:noFill/>
                      <a:miter lim="800000"/>
                      <a:headEnd/>
                      <a:tailEnd/>
                    </a:ln>
                  </pic:spPr>
                </pic:pic>
              </a:graphicData>
            </a:graphic>
          </wp:inline>
        </w:drawing>
      </w:r>
    </w:p>
    <w:p w:rsidR="00DB79ED" w:rsidRDefault="00DB79ED" w:rsidP="00DB79ED">
      <w:pPr>
        <w:pStyle w:val="a3"/>
        <w:jc w:val="center"/>
        <w:rPr>
          <w:rFonts w:ascii="Arial" w:hAnsi="Arial" w:cs="Arial"/>
          <w:color w:val="000000"/>
          <w:sz w:val="23"/>
          <w:szCs w:val="23"/>
        </w:rPr>
      </w:pPr>
      <w:r>
        <w:rPr>
          <w:rFonts w:ascii="Arial" w:hAnsi="Arial" w:cs="Arial"/>
          <w:color w:val="000000"/>
          <w:sz w:val="23"/>
          <w:szCs w:val="23"/>
        </w:rPr>
        <w:t>Рисунок 2.1 Статические характеристики датчиков:</w:t>
      </w:r>
    </w:p>
    <w:p w:rsidR="00DB79ED" w:rsidRDefault="00DB79ED" w:rsidP="00DB79ED">
      <w:pPr>
        <w:pStyle w:val="a3"/>
        <w:jc w:val="center"/>
        <w:rPr>
          <w:rFonts w:ascii="Arial" w:hAnsi="Arial" w:cs="Arial"/>
          <w:color w:val="000000"/>
          <w:sz w:val="23"/>
          <w:szCs w:val="23"/>
        </w:rPr>
      </w:pPr>
      <w:proofErr w:type="gramStart"/>
      <w:r>
        <w:rPr>
          <w:rFonts w:ascii="Arial" w:hAnsi="Arial" w:cs="Arial"/>
          <w:color w:val="000000"/>
          <w:sz w:val="23"/>
          <w:szCs w:val="23"/>
        </w:rPr>
        <w:t>а-</w:t>
      </w:r>
      <w:proofErr w:type="gramEnd"/>
      <w:r>
        <w:rPr>
          <w:rFonts w:ascii="Arial" w:hAnsi="Arial" w:cs="Arial"/>
          <w:color w:val="000000"/>
          <w:sz w:val="23"/>
          <w:szCs w:val="23"/>
        </w:rPr>
        <w:t xml:space="preserve"> линейная; б- не линейная; в- с сигналом холостого хода и зоной нечувствительности; г- с участком насыщения; </w:t>
      </w:r>
      <w:proofErr w:type="spellStart"/>
      <w:r>
        <w:rPr>
          <w:rFonts w:ascii="Arial" w:hAnsi="Arial" w:cs="Arial"/>
          <w:color w:val="000000"/>
          <w:sz w:val="23"/>
          <w:szCs w:val="23"/>
        </w:rPr>
        <w:t>д</w:t>
      </w:r>
      <w:proofErr w:type="spellEnd"/>
      <w:r>
        <w:rPr>
          <w:rFonts w:ascii="Arial" w:hAnsi="Arial" w:cs="Arial"/>
          <w:color w:val="000000"/>
          <w:sz w:val="23"/>
          <w:szCs w:val="23"/>
        </w:rPr>
        <w:t>- релейного характера; е- с петлёй гистерезиса.</w:t>
      </w:r>
    </w:p>
    <w:p w:rsidR="00DB79ED" w:rsidRDefault="00DB79ED" w:rsidP="00DB79ED">
      <w:pPr>
        <w:pStyle w:val="a3"/>
        <w:rPr>
          <w:rFonts w:ascii="Arial" w:hAnsi="Arial" w:cs="Arial"/>
          <w:color w:val="000000"/>
          <w:sz w:val="23"/>
          <w:szCs w:val="23"/>
        </w:rPr>
      </w:pPr>
      <w:r>
        <w:rPr>
          <w:rFonts w:ascii="Arial" w:hAnsi="Arial" w:cs="Arial"/>
          <w:color w:val="000000"/>
          <w:sz w:val="23"/>
          <w:szCs w:val="23"/>
        </w:rPr>
        <w:t>В общем случае уравнение преобразования для линейной статической характеристики имеет вид</w:t>
      </w:r>
    </w:p>
    <w:p w:rsidR="00DB79ED" w:rsidRDefault="00DB79ED" w:rsidP="00DB79ED">
      <w:pPr>
        <w:pStyle w:val="a3"/>
        <w:jc w:val="center"/>
        <w:rPr>
          <w:rFonts w:ascii="Arial" w:hAnsi="Arial" w:cs="Arial"/>
          <w:color w:val="000000"/>
          <w:sz w:val="23"/>
          <w:szCs w:val="23"/>
        </w:rPr>
      </w:pPr>
      <w:r>
        <w:rPr>
          <w:rFonts w:ascii="Arial" w:hAnsi="Arial" w:cs="Arial"/>
          <w:noProof/>
          <w:color w:val="000000"/>
          <w:sz w:val="23"/>
          <w:szCs w:val="23"/>
        </w:rPr>
        <w:drawing>
          <wp:inline distT="0" distB="0" distL="0" distR="0">
            <wp:extent cx="1286510" cy="180975"/>
            <wp:effectExtent l="19050" t="0" r="8890" b="0"/>
            <wp:docPr id="2" name="Рисунок 2" descr="http://www.studfiles.ru/html/2706/199/html_owxHmUL2Ne.4Jt6/htmlconvd-_OJ6X0_html_m71dccfd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studfiles.ru/html/2706/199/html_owxHmUL2Ne.4Jt6/htmlconvd-_OJ6X0_html_m71dccfdd.gif"/>
                    <pic:cNvPicPr>
                      <a:picLocks noChangeAspect="1" noChangeArrowheads="1"/>
                    </pic:cNvPicPr>
                  </pic:nvPicPr>
                  <pic:blipFill>
                    <a:blip r:embed="rId5" cstate="print"/>
                    <a:srcRect/>
                    <a:stretch>
                      <a:fillRect/>
                    </a:stretch>
                  </pic:blipFill>
                  <pic:spPr bwMode="auto">
                    <a:xfrm>
                      <a:off x="0" y="0"/>
                      <a:ext cx="1286510" cy="180975"/>
                    </a:xfrm>
                    <a:prstGeom prst="rect">
                      <a:avLst/>
                    </a:prstGeom>
                    <a:noFill/>
                    <a:ln w="9525">
                      <a:noFill/>
                      <a:miter lim="800000"/>
                      <a:headEnd/>
                      <a:tailEnd/>
                    </a:ln>
                  </pic:spPr>
                </pic:pic>
              </a:graphicData>
            </a:graphic>
          </wp:inline>
        </w:drawing>
      </w:r>
    </w:p>
    <w:p w:rsidR="00DB79ED" w:rsidRDefault="00DB79ED" w:rsidP="00DB79ED">
      <w:pPr>
        <w:pStyle w:val="a3"/>
        <w:rPr>
          <w:rFonts w:ascii="Arial" w:hAnsi="Arial" w:cs="Arial"/>
          <w:color w:val="000000"/>
          <w:sz w:val="23"/>
          <w:szCs w:val="23"/>
        </w:rPr>
      </w:pPr>
      <w:r>
        <w:rPr>
          <w:rFonts w:ascii="Arial" w:hAnsi="Arial" w:cs="Arial"/>
          <w:color w:val="000000"/>
          <w:sz w:val="23"/>
          <w:szCs w:val="23"/>
        </w:rPr>
        <w:t>где</w:t>
      </w:r>
      <w:r>
        <w:rPr>
          <w:rStyle w:val="apple-converted-space"/>
          <w:rFonts w:ascii="Arial" w:hAnsi="Arial" w:cs="Arial"/>
          <w:color w:val="000000"/>
          <w:sz w:val="23"/>
          <w:szCs w:val="23"/>
        </w:rPr>
        <w:t> </w:t>
      </w:r>
      <w:r>
        <w:rPr>
          <w:rFonts w:ascii="Arial" w:hAnsi="Arial" w:cs="Arial"/>
          <w:i/>
          <w:iCs/>
          <w:color w:val="000000"/>
          <w:sz w:val="23"/>
          <w:szCs w:val="23"/>
        </w:rPr>
        <w:t>B</w:t>
      </w:r>
      <w:r>
        <w:rPr>
          <w:rStyle w:val="apple-converted-space"/>
          <w:rFonts w:ascii="Arial" w:hAnsi="Arial" w:cs="Arial"/>
          <w:i/>
          <w:iCs/>
          <w:color w:val="000000"/>
          <w:sz w:val="23"/>
          <w:szCs w:val="23"/>
        </w:rPr>
        <w:t> </w:t>
      </w:r>
      <w:r>
        <w:rPr>
          <w:rFonts w:ascii="Arial" w:hAnsi="Arial" w:cs="Arial"/>
          <w:color w:val="000000"/>
          <w:sz w:val="23"/>
          <w:szCs w:val="23"/>
        </w:rPr>
        <w:t xml:space="preserve">— </w:t>
      </w:r>
      <w:proofErr w:type="spellStart"/>
      <w:proofErr w:type="gramStart"/>
      <w:r>
        <w:rPr>
          <w:rFonts w:ascii="Arial" w:hAnsi="Arial" w:cs="Arial"/>
          <w:color w:val="000000"/>
          <w:sz w:val="23"/>
          <w:szCs w:val="23"/>
        </w:rPr>
        <w:t>постоянная</w:t>
      </w:r>
      <w:proofErr w:type="gramEnd"/>
      <w:r>
        <w:rPr>
          <w:rFonts w:ascii="Arial" w:hAnsi="Arial" w:cs="Arial"/>
          <w:color w:val="000000"/>
          <w:sz w:val="23"/>
          <w:szCs w:val="23"/>
        </w:rPr>
        <w:t>;</w:t>
      </w:r>
      <w:r>
        <w:rPr>
          <w:rFonts w:ascii="Arial" w:hAnsi="Arial" w:cs="Arial"/>
          <w:i/>
          <w:iCs/>
          <w:color w:val="000000"/>
          <w:sz w:val="23"/>
          <w:szCs w:val="23"/>
        </w:rPr>
        <w:t>K</w:t>
      </w:r>
      <w:proofErr w:type="spellEnd"/>
      <w:r>
        <w:rPr>
          <w:rFonts w:ascii="Arial" w:hAnsi="Arial" w:cs="Arial"/>
          <w:i/>
          <w:iCs/>
          <w:color w:val="000000"/>
          <w:sz w:val="23"/>
          <w:szCs w:val="23"/>
        </w:rPr>
        <w:t>—</w:t>
      </w:r>
      <w:r>
        <w:rPr>
          <w:rStyle w:val="apple-converted-space"/>
          <w:rFonts w:ascii="Arial" w:hAnsi="Arial" w:cs="Arial"/>
          <w:i/>
          <w:iCs/>
          <w:color w:val="000000"/>
          <w:sz w:val="23"/>
          <w:szCs w:val="23"/>
        </w:rPr>
        <w:t> </w:t>
      </w:r>
      <w:r>
        <w:rPr>
          <w:rFonts w:ascii="Arial" w:hAnsi="Arial" w:cs="Arial"/>
          <w:color w:val="000000"/>
          <w:sz w:val="23"/>
          <w:szCs w:val="23"/>
        </w:rPr>
        <w:t>коэффициент преобразования.</w:t>
      </w:r>
    </w:p>
    <w:p w:rsidR="00DB79ED" w:rsidRDefault="00DB79ED" w:rsidP="00DB79ED">
      <w:pPr>
        <w:pStyle w:val="a3"/>
        <w:rPr>
          <w:rFonts w:ascii="Arial" w:hAnsi="Arial" w:cs="Arial"/>
          <w:color w:val="000000"/>
          <w:sz w:val="23"/>
          <w:szCs w:val="23"/>
        </w:rPr>
      </w:pPr>
      <w:r>
        <w:rPr>
          <w:rFonts w:ascii="Arial" w:hAnsi="Arial" w:cs="Arial"/>
          <w:color w:val="000000"/>
          <w:sz w:val="23"/>
          <w:szCs w:val="23"/>
        </w:rPr>
        <w:t>Если</w:t>
      </w:r>
      <w:r>
        <w:rPr>
          <w:rStyle w:val="apple-converted-space"/>
          <w:rFonts w:ascii="Arial" w:hAnsi="Arial" w:cs="Arial"/>
          <w:color w:val="000000"/>
          <w:sz w:val="23"/>
          <w:szCs w:val="23"/>
        </w:rPr>
        <w:t> </w:t>
      </w:r>
      <w:r>
        <w:rPr>
          <w:rFonts w:ascii="Arial" w:hAnsi="Arial" w:cs="Arial"/>
          <w:i/>
          <w:iCs/>
          <w:color w:val="000000"/>
          <w:sz w:val="23"/>
          <w:szCs w:val="23"/>
        </w:rPr>
        <w:t>B</w:t>
      </w:r>
      <w:r>
        <w:rPr>
          <w:rStyle w:val="apple-converted-space"/>
          <w:rFonts w:ascii="Arial" w:hAnsi="Arial" w:cs="Arial"/>
          <w:i/>
          <w:iCs/>
          <w:color w:val="000000"/>
          <w:sz w:val="23"/>
          <w:szCs w:val="23"/>
        </w:rPr>
        <w:t> </w:t>
      </w:r>
      <w:r>
        <w:rPr>
          <w:rFonts w:ascii="Arial" w:hAnsi="Arial" w:cs="Arial"/>
          <w:color w:val="000000"/>
          <w:sz w:val="23"/>
          <w:szCs w:val="23"/>
        </w:rPr>
        <w:t>= 0, то график уравнения проходит через начало координат и ИП не имеет ни выходного сигнала холостого хода</w:t>
      </w:r>
      <w:r>
        <w:rPr>
          <w:rStyle w:val="apple-converted-space"/>
          <w:rFonts w:ascii="Arial" w:hAnsi="Arial" w:cs="Arial"/>
          <w:color w:val="000000"/>
          <w:sz w:val="23"/>
          <w:szCs w:val="23"/>
        </w:rPr>
        <w:t> </w:t>
      </w:r>
      <w:r>
        <w:rPr>
          <w:rFonts w:ascii="Arial" w:hAnsi="Arial" w:cs="Arial"/>
          <w:b/>
          <w:bCs/>
          <w:i/>
          <w:iCs/>
          <w:color w:val="000000"/>
          <w:sz w:val="23"/>
          <w:szCs w:val="23"/>
        </w:rPr>
        <w:t>у</w:t>
      </w:r>
      <w:proofErr w:type="gramStart"/>
      <w:r>
        <w:rPr>
          <w:rFonts w:ascii="Arial" w:hAnsi="Arial" w:cs="Arial"/>
          <w:b/>
          <w:bCs/>
          <w:i/>
          <w:iCs/>
          <w:color w:val="000000"/>
          <w:sz w:val="23"/>
          <w:szCs w:val="23"/>
          <w:vertAlign w:val="subscript"/>
        </w:rPr>
        <w:t>0</w:t>
      </w:r>
      <w:proofErr w:type="gramEnd"/>
      <w:r>
        <w:rPr>
          <w:rFonts w:ascii="Arial" w:hAnsi="Arial" w:cs="Arial"/>
          <w:i/>
          <w:iCs/>
          <w:color w:val="000000"/>
          <w:sz w:val="23"/>
          <w:szCs w:val="23"/>
        </w:rPr>
        <w:t>,</w:t>
      </w:r>
      <w:r>
        <w:rPr>
          <w:rStyle w:val="apple-converted-space"/>
          <w:rFonts w:ascii="Arial" w:hAnsi="Arial" w:cs="Arial"/>
          <w:i/>
          <w:iCs/>
          <w:color w:val="000000"/>
          <w:sz w:val="23"/>
          <w:szCs w:val="23"/>
        </w:rPr>
        <w:t> </w:t>
      </w:r>
      <w:r>
        <w:rPr>
          <w:rFonts w:ascii="Arial" w:hAnsi="Arial" w:cs="Arial"/>
          <w:color w:val="000000"/>
          <w:sz w:val="23"/>
          <w:szCs w:val="23"/>
        </w:rPr>
        <w:t>ни зоны нечувствительности 0...</w:t>
      </w:r>
      <w:r>
        <w:rPr>
          <w:rFonts w:ascii="Arial" w:hAnsi="Arial" w:cs="Arial"/>
          <w:b/>
          <w:bCs/>
          <w:i/>
          <w:iCs/>
          <w:color w:val="000000"/>
          <w:sz w:val="23"/>
          <w:szCs w:val="23"/>
        </w:rPr>
        <w:t>x</w:t>
      </w:r>
      <w:r>
        <w:rPr>
          <w:rFonts w:ascii="Arial" w:hAnsi="Arial" w:cs="Arial"/>
          <w:b/>
          <w:bCs/>
          <w:i/>
          <w:iCs/>
          <w:color w:val="000000"/>
          <w:sz w:val="23"/>
          <w:szCs w:val="23"/>
          <w:vertAlign w:val="subscript"/>
        </w:rPr>
        <w:t>0</w:t>
      </w:r>
      <w:r>
        <w:rPr>
          <w:rStyle w:val="apple-converted-space"/>
          <w:rFonts w:ascii="Arial" w:hAnsi="Arial" w:cs="Arial"/>
          <w:b/>
          <w:bCs/>
          <w:i/>
          <w:iCs/>
          <w:color w:val="000000"/>
          <w:sz w:val="23"/>
          <w:szCs w:val="23"/>
        </w:rPr>
        <w:t> </w:t>
      </w:r>
      <w:r>
        <w:rPr>
          <w:rFonts w:ascii="Arial" w:hAnsi="Arial" w:cs="Arial"/>
          <w:color w:val="000000"/>
          <w:sz w:val="23"/>
          <w:szCs w:val="23"/>
        </w:rPr>
        <w:t>(см. рис. 2.1,</w:t>
      </w:r>
      <w:r>
        <w:rPr>
          <w:rStyle w:val="apple-converted-space"/>
          <w:rFonts w:ascii="Arial" w:hAnsi="Arial" w:cs="Arial"/>
          <w:color w:val="000000"/>
          <w:sz w:val="23"/>
          <w:szCs w:val="23"/>
        </w:rPr>
        <w:t> </w:t>
      </w:r>
      <w:r>
        <w:rPr>
          <w:rFonts w:ascii="Arial" w:hAnsi="Arial" w:cs="Arial"/>
          <w:i/>
          <w:iCs/>
          <w:color w:val="000000"/>
          <w:sz w:val="23"/>
          <w:szCs w:val="23"/>
        </w:rPr>
        <w:t>а).</w:t>
      </w:r>
    </w:p>
    <w:p w:rsidR="00DB79ED" w:rsidRDefault="00DB79ED" w:rsidP="00DB79ED">
      <w:pPr>
        <w:pStyle w:val="a3"/>
        <w:rPr>
          <w:rFonts w:ascii="Arial" w:hAnsi="Arial" w:cs="Arial"/>
          <w:color w:val="000000"/>
          <w:sz w:val="23"/>
          <w:szCs w:val="23"/>
        </w:rPr>
      </w:pPr>
      <w:r>
        <w:rPr>
          <w:rFonts w:ascii="Arial" w:hAnsi="Arial" w:cs="Arial"/>
          <w:color w:val="000000"/>
          <w:sz w:val="23"/>
          <w:szCs w:val="23"/>
        </w:rPr>
        <w:t>При</w:t>
      </w:r>
      <w:r>
        <w:rPr>
          <w:rStyle w:val="apple-converted-space"/>
          <w:rFonts w:ascii="Arial" w:hAnsi="Arial" w:cs="Arial"/>
          <w:color w:val="000000"/>
          <w:sz w:val="23"/>
          <w:szCs w:val="23"/>
        </w:rPr>
        <w:t> </w:t>
      </w:r>
      <w:r>
        <w:rPr>
          <w:rFonts w:ascii="Arial" w:hAnsi="Arial" w:cs="Arial"/>
          <w:i/>
          <w:iCs/>
          <w:color w:val="000000"/>
          <w:sz w:val="23"/>
          <w:szCs w:val="23"/>
        </w:rPr>
        <w:t>B</w:t>
      </w:r>
      <w:r>
        <w:rPr>
          <w:rStyle w:val="apple-converted-space"/>
          <w:rFonts w:ascii="Arial" w:hAnsi="Arial" w:cs="Arial"/>
          <w:i/>
          <w:iCs/>
          <w:color w:val="000000"/>
          <w:sz w:val="23"/>
          <w:szCs w:val="23"/>
        </w:rPr>
        <w:t> </w:t>
      </w:r>
      <w:r>
        <w:rPr>
          <w:rFonts w:ascii="Arial" w:hAnsi="Arial" w:cs="Arial"/>
          <w:color w:val="000000"/>
          <w:sz w:val="23"/>
          <w:szCs w:val="23"/>
        </w:rPr>
        <w:t>&gt; 0 характеристика смещена относительно начала координат по оси ординат на величину выходного сигнала холостого хода</w:t>
      </w:r>
      <w:r>
        <w:rPr>
          <w:rStyle w:val="apple-converted-space"/>
          <w:rFonts w:ascii="Arial" w:hAnsi="Arial" w:cs="Arial"/>
          <w:color w:val="000000"/>
          <w:sz w:val="23"/>
          <w:szCs w:val="23"/>
        </w:rPr>
        <w:t> </w:t>
      </w:r>
      <w:r>
        <w:rPr>
          <w:rFonts w:ascii="Arial" w:hAnsi="Arial" w:cs="Arial"/>
          <w:i/>
          <w:iCs/>
          <w:color w:val="000000"/>
          <w:sz w:val="23"/>
          <w:szCs w:val="23"/>
          <w:u w:val="single"/>
        </w:rPr>
        <w:t>y</w:t>
      </w:r>
      <w:r>
        <w:rPr>
          <w:rFonts w:ascii="Arial" w:hAnsi="Arial" w:cs="Arial"/>
          <w:b/>
          <w:bCs/>
          <w:i/>
          <w:iCs/>
          <w:color w:val="000000"/>
          <w:sz w:val="23"/>
          <w:szCs w:val="23"/>
          <w:u w:val="single"/>
          <w:vertAlign w:val="subscript"/>
        </w:rPr>
        <w:t>0</w:t>
      </w:r>
      <w:proofErr w:type="gramStart"/>
      <w:r>
        <w:rPr>
          <w:rStyle w:val="apple-converted-space"/>
          <w:rFonts w:ascii="Arial" w:hAnsi="Arial" w:cs="Arial"/>
          <w:b/>
          <w:bCs/>
          <w:i/>
          <w:iCs/>
          <w:color w:val="000000"/>
          <w:sz w:val="23"/>
          <w:szCs w:val="23"/>
          <w:u w:val="single"/>
        </w:rPr>
        <w:t> </w:t>
      </w:r>
      <w:r>
        <w:rPr>
          <w:rFonts w:ascii="Arial" w:hAnsi="Arial" w:cs="Arial"/>
          <w:color w:val="000000"/>
          <w:sz w:val="23"/>
          <w:szCs w:val="23"/>
          <w:u w:val="single"/>
        </w:rPr>
        <w:t>=</w:t>
      </w:r>
      <w:r>
        <w:rPr>
          <w:rStyle w:val="apple-converted-space"/>
          <w:rFonts w:ascii="Arial" w:hAnsi="Arial" w:cs="Arial"/>
          <w:color w:val="000000"/>
          <w:sz w:val="23"/>
          <w:szCs w:val="23"/>
          <w:u w:val="single"/>
        </w:rPr>
        <w:t> </w:t>
      </w:r>
      <w:r>
        <w:rPr>
          <w:rFonts w:ascii="Arial" w:hAnsi="Arial" w:cs="Arial"/>
          <w:i/>
          <w:iCs/>
          <w:color w:val="000000"/>
          <w:sz w:val="23"/>
          <w:szCs w:val="23"/>
          <w:u w:val="single"/>
        </w:rPr>
        <w:t>В</w:t>
      </w:r>
      <w:proofErr w:type="gramEnd"/>
      <w:r>
        <w:rPr>
          <w:rStyle w:val="apple-converted-space"/>
          <w:rFonts w:ascii="Arial" w:hAnsi="Arial" w:cs="Arial"/>
          <w:i/>
          <w:iCs/>
          <w:color w:val="000000"/>
          <w:sz w:val="23"/>
          <w:szCs w:val="23"/>
        </w:rPr>
        <w:t> </w:t>
      </w:r>
      <w:r>
        <w:rPr>
          <w:rFonts w:ascii="Arial" w:hAnsi="Arial" w:cs="Arial"/>
          <w:color w:val="000000"/>
          <w:sz w:val="23"/>
          <w:szCs w:val="23"/>
        </w:rPr>
        <w:t>(см. рис. 2.1,</w:t>
      </w:r>
      <w:r>
        <w:rPr>
          <w:rStyle w:val="apple-converted-space"/>
          <w:rFonts w:ascii="Arial" w:hAnsi="Arial" w:cs="Arial"/>
          <w:color w:val="000000"/>
          <w:sz w:val="23"/>
          <w:szCs w:val="23"/>
        </w:rPr>
        <w:t> </w:t>
      </w:r>
      <w:r>
        <w:rPr>
          <w:rFonts w:ascii="Arial" w:hAnsi="Arial" w:cs="Arial"/>
          <w:i/>
          <w:iCs/>
          <w:color w:val="000000"/>
          <w:sz w:val="23"/>
          <w:szCs w:val="23"/>
        </w:rPr>
        <w:t>в,</w:t>
      </w:r>
      <w:r>
        <w:rPr>
          <w:rStyle w:val="apple-converted-space"/>
          <w:rFonts w:ascii="Arial" w:hAnsi="Arial" w:cs="Arial"/>
          <w:i/>
          <w:iCs/>
          <w:color w:val="000000"/>
          <w:sz w:val="23"/>
          <w:szCs w:val="23"/>
        </w:rPr>
        <w:t> </w:t>
      </w:r>
      <w:r>
        <w:rPr>
          <w:rFonts w:ascii="Arial" w:hAnsi="Arial" w:cs="Arial"/>
          <w:color w:val="000000"/>
          <w:sz w:val="23"/>
          <w:szCs w:val="23"/>
        </w:rPr>
        <w:t>прямая</w:t>
      </w:r>
      <w:r>
        <w:rPr>
          <w:rStyle w:val="apple-converted-space"/>
          <w:rFonts w:ascii="Arial" w:hAnsi="Arial" w:cs="Arial"/>
          <w:color w:val="000000"/>
          <w:sz w:val="23"/>
          <w:szCs w:val="23"/>
        </w:rPr>
        <w:t> </w:t>
      </w:r>
      <w:r>
        <w:rPr>
          <w:rFonts w:ascii="Arial" w:hAnsi="Arial" w:cs="Arial"/>
          <w:i/>
          <w:iCs/>
          <w:color w:val="000000"/>
          <w:sz w:val="23"/>
          <w:szCs w:val="23"/>
        </w:rPr>
        <w:t>1).</w:t>
      </w:r>
    </w:p>
    <w:p w:rsidR="00DB79ED" w:rsidRDefault="00DB79ED" w:rsidP="00DB79ED">
      <w:pPr>
        <w:pStyle w:val="a3"/>
        <w:rPr>
          <w:rFonts w:ascii="Arial" w:hAnsi="Arial" w:cs="Arial"/>
          <w:color w:val="000000"/>
          <w:sz w:val="23"/>
          <w:szCs w:val="23"/>
        </w:rPr>
      </w:pPr>
      <w:r>
        <w:rPr>
          <w:rFonts w:ascii="Arial" w:hAnsi="Arial" w:cs="Arial"/>
          <w:color w:val="000000"/>
          <w:sz w:val="23"/>
          <w:szCs w:val="23"/>
        </w:rPr>
        <w:lastRenderedPageBreak/>
        <w:t>При</w:t>
      </w:r>
      <w:r>
        <w:rPr>
          <w:rStyle w:val="apple-converted-space"/>
          <w:rFonts w:ascii="Arial" w:hAnsi="Arial" w:cs="Arial"/>
          <w:color w:val="000000"/>
          <w:sz w:val="23"/>
          <w:szCs w:val="23"/>
        </w:rPr>
        <w:t> </w:t>
      </w:r>
      <w:r>
        <w:rPr>
          <w:rFonts w:ascii="Arial" w:hAnsi="Arial" w:cs="Arial"/>
          <w:i/>
          <w:iCs/>
          <w:color w:val="000000"/>
          <w:sz w:val="23"/>
          <w:szCs w:val="23"/>
        </w:rPr>
        <w:t>B</w:t>
      </w:r>
      <w:r>
        <w:rPr>
          <w:rStyle w:val="apple-converted-space"/>
          <w:rFonts w:ascii="Arial" w:hAnsi="Arial" w:cs="Arial"/>
          <w:i/>
          <w:iCs/>
          <w:color w:val="000000"/>
          <w:sz w:val="23"/>
          <w:szCs w:val="23"/>
        </w:rPr>
        <w:t> </w:t>
      </w:r>
      <w:r>
        <w:rPr>
          <w:rFonts w:ascii="Arial" w:hAnsi="Arial" w:cs="Arial"/>
          <w:i/>
          <w:iCs/>
          <w:color w:val="000000"/>
          <w:sz w:val="23"/>
          <w:szCs w:val="23"/>
        </w:rPr>
        <w:t>&lt;</w:t>
      </w:r>
      <w:r>
        <w:rPr>
          <w:rStyle w:val="apple-converted-space"/>
          <w:rFonts w:ascii="Arial" w:hAnsi="Arial" w:cs="Arial"/>
          <w:i/>
          <w:iCs/>
          <w:color w:val="000000"/>
          <w:sz w:val="23"/>
          <w:szCs w:val="23"/>
        </w:rPr>
        <w:t> </w:t>
      </w:r>
      <w:r>
        <w:rPr>
          <w:rFonts w:ascii="Arial" w:hAnsi="Arial" w:cs="Arial"/>
          <w:color w:val="000000"/>
          <w:sz w:val="23"/>
          <w:szCs w:val="23"/>
        </w:rPr>
        <w:t>0 характеристика имеет зону нечувствительности 0</w:t>
      </w:r>
      <w:r>
        <w:rPr>
          <w:rFonts w:ascii="Arial" w:hAnsi="Arial" w:cs="Arial"/>
          <w:i/>
          <w:iCs/>
          <w:color w:val="000000"/>
          <w:sz w:val="23"/>
          <w:szCs w:val="23"/>
        </w:rPr>
        <w:t>...</w:t>
      </w:r>
      <w:r>
        <w:rPr>
          <w:rFonts w:ascii="Arial" w:hAnsi="Arial" w:cs="Arial"/>
          <w:b/>
          <w:bCs/>
          <w:i/>
          <w:iCs/>
          <w:color w:val="000000"/>
          <w:sz w:val="23"/>
          <w:szCs w:val="23"/>
        </w:rPr>
        <w:t>x</w:t>
      </w:r>
      <w:r>
        <w:rPr>
          <w:rFonts w:ascii="Arial" w:hAnsi="Arial" w:cs="Arial"/>
          <w:b/>
          <w:bCs/>
          <w:i/>
          <w:iCs/>
          <w:color w:val="000000"/>
          <w:sz w:val="23"/>
          <w:szCs w:val="23"/>
          <w:vertAlign w:val="subscript"/>
        </w:rPr>
        <w:t>0</w:t>
      </w:r>
      <w:r>
        <w:rPr>
          <w:rFonts w:ascii="Arial" w:hAnsi="Arial" w:cs="Arial"/>
          <w:i/>
          <w:iCs/>
          <w:color w:val="000000"/>
          <w:sz w:val="23"/>
          <w:szCs w:val="23"/>
        </w:rPr>
        <w:t>,</w:t>
      </w:r>
      <w:r>
        <w:rPr>
          <w:rStyle w:val="apple-converted-space"/>
          <w:rFonts w:ascii="Arial" w:hAnsi="Arial" w:cs="Arial"/>
          <w:i/>
          <w:iCs/>
          <w:color w:val="000000"/>
          <w:sz w:val="23"/>
          <w:szCs w:val="23"/>
        </w:rPr>
        <w:t> </w:t>
      </w:r>
      <w:r>
        <w:rPr>
          <w:rFonts w:ascii="Arial" w:hAnsi="Arial" w:cs="Arial"/>
          <w:color w:val="000000"/>
          <w:sz w:val="23"/>
          <w:szCs w:val="23"/>
        </w:rPr>
        <w:t>в пределах которой при изменении</w:t>
      </w:r>
      <w:r>
        <w:rPr>
          <w:rStyle w:val="apple-converted-space"/>
          <w:rFonts w:ascii="Arial" w:hAnsi="Arial" w:cs="Arial"/>
          <w:color w:val="000000"/>
          <w:sz w:val="23"/>
          <w:szCs w:val="23"/>
        </w:rPr>
        <w:t> </w:t>
      </w:r>
      <w:proofErr w:type="spellStart"/>
      <w:r>
        <w:rPr>
          <w:rFonts w:ascii="Arial" w:hAnsi="Arial" w:cs="Arial"/>
          <w:b/>
          <w:bCs/>
          <w:i/>
          <w:iCs/>
          <w:color w:val="000000"/>
          <w:sz w:val="23"/>
          <w:szCs w:val="23"/>
        </w:rPr>
        <w:t>x</w:t>
      </w:r>
      <w:proofErr w:type="spellEnd"/>
      <w:r>
        <w:rPr>
          <w:rStyle w:val="apple-converted-space"/>
          <w:rFonts w:ascii="Arial" w:hAnsi="Arial" w:cs="Arial"/>
          <w:b/>
          <w:bCs/>
          <w:i/>
          <w:iCs/>
          <w:color w:val="000000"/>
          <w:sz w:val="23"/>
          <w:szCs w:val="23"/>
        </w:rPr>
        <w:t> </w:t>
      </w:r>
      <w:proofErr w:type="spellStart"/>
      <w:r>
        <w:rPr>
          <w:rFonts w:ascii="Arial" w:hAnsi="Arial" w:cs="Arial"/>
          <w:i/>
          <w:iCs/>
          <w:color w:val="000000"/>
          <w:sz w:val="23"/>
          <w:szCs w:val="23"/>
          <w:u w:val="single"/>
        </w:rPr>
        <w:t>y</w:t>
      </w:r>
      <w:proofErr w:type="spellEnd"/>
      <w:r>
        <w:rPr>
          <w:rStyle w:val="apple-converted-space"/>
          <w:rFonts w:ascii="Arial" w:hAnsi="Arial" w:cs="Arial"/>
          <w:b/>
          <w:bCs/>
          <w:i/>
          <w:iCs/>
          <w:color w:val="000000"/>
          <w:sz w:val="23"/>
          <w:szCs w:val="23"/>
          <w:u w:val="single"/>
        </w:rPr>
        <w:t> </w:t>
      </w:r>
      <w:r>
        <w:rPr>
          <w:rFonts w:ascii="Arial" w:hAnsi="Arial" w:cs="Arial"/>
          <w:color w:val="000000"/>
          <w:sz w:val="23"/>
          <w:szCs w:val="23"/>
          <w:u w:val="single"/>
        </w:rPr>
        <w:t>= 0</w:t>
      </w:r>
      <w:r>
        <w:rPr>
          <w:rStyle w:val="apple-converted-space"/>
          <w:rFonts w:ascii="Arial" w:hAnsi="Arial" w:cs="Arial"/>
          <w:color w:val="000000"/>
          <w:sz w:val="23"/>
          <w:szCs w:val="23"/>
        </w:rPr>
        <w:t> </w:t>
      </w:r>
      <w:r>
        <w:rPr>
          <w:rFonts w:ascii="Arial" w:hAnsi="Arial" w:cs="Arial"/>
          <w:color w:val="000000"/>
          <w:sz w:val="23"/>
          <w:szCs w:val="23"/>
        </w:rPr>
        <w:t>(см. рис. 2.1,</w:t>
      </w:r>
      <w:r>
        <w:rPr>
          <w:rStyle w:val="apple-converted-space"/>
          <w:rFonts w:ascii="Arial" w:hAnsi="Arial" w:cs="Arial"/>
          <w:color w:val="000000"/>
          <w:sz w:val="23"/>
          <w:szCs w:val="23"/>
        </w:rPr>
        <w:t> </w:t>
      </w:r>
      <w:proofErr w:type="gramStart"/>
      <w:r>
        <w:rPr>
          <w:rFonts w:ascii="Arial" w:hAnsi="Arial" w:cs="Arial"/>
          <w:i/>
          <w:iCs/>
          <w:color w:val="000000"/>
          <w:sz w:val="23"/>
          <w:szCs w:val="23"/>
        </w:rPr>
        <w:t>в</w:t>
      </w:r>
      <w:proofErr w:type="gramEnd"/>
      <w:r>
        <w:rPr>
          <w:rFonts w:ascii="Arial" w:hAnsi="Arial" w:cs="Arial"/>
          <w:i/>
          <w:iCs/>
          <w:color w:val="000000"/>
          <w:sz w:val="23"/>
          <w:szCs w:val="23"/>
        </w:rPr>
        <w:t>,</w:t>
      </w:r>
      <w:r>
        <w:rPr>
          <w:rStyle w:val="apple-converted-space"/>
          <w:rFonts w:ascii="Arial" w:hAnsi="Arial" w:cs="Arial"/>
          <w:i/>
          <w:iCs/>
          <w:color w:val="000000"/>
          <w:sz w:val="23"/>
          <w:szCs w:val="23"/>
        </w:rPr>
        <w:t> </w:t>
      </w:r>
      <w:r>
        <w:rPr>
          <w:rFonts w:ascii="Arial" w:hAnsi="Arial" w:cs="Arial"/>
          <w:color w:val="000000"/>
          <w:sz w:val="23"/>
          <w:szCs w:val="23"/>
        </w:rPr>
        <w:t>прямая</w:t>
      </w:r>
      <w:r>
        <w:rPr>
          <w:rStyle w:val="apple-converted-space"/>
          <w:rFonts w:ascii="Arial" w:hAnsi="Arial" w:cs="Arial"/>
          <w:color w:val="000000"/>
          <w:sz w:val="23"/>
          <w:szCs w:val="23"/>
        </w:rPr>
        <w:t> </w:t>
      </w:r>
      <w:r>
        <w:rPr>
          <w:rFonts w:ascii="Arial" w:hAnsi="Arial" w:cs="Arial"/>
          <w:i/>
          <w:iCs/>
          <w:color w:val="000000"/>
          <w:sz w:val="23"/>
          <w:szCs w:val="23"/>
        </w:rPr>
        <w:t>2).</w:t>
      </w:r>
    </w:p>
    <w:p w:rsidR="00DB79ED" w:rsidRDefault="00DB79ED" w:rsidP="00DB79ED">
      <w:pPr>
        <w:pStyle w:val="a3"/>
        <w:rPr>
          <w:rFonts w:ascii="Arial" w:hAnsi="Arial" w:cs="Arial"/>
          <w:color w:val="000000"/>
          <w:sz w:val="23"/>
          <w:szCs w:val="23"/>
        </w:rPr>
      </w:pPr>
      <w:r>
        <w:rPr>
          <w:rFonts w:ascii="Arial" w:hAnsi="Arial" w:cs="Arial"/>
          <w:color w:val="000000"/>
          <w:sz w:val="23"/>
          <w:szCs w:val="23"/>
        </w:rPr>
        <w:t>Статическая характеристика может иметь участок насыщения (см. рис. 2.1,</w:t>
      </w:r>
      <w:r>
        <w:rPr>
          <w:rStyle w:val="apple-converted-space"/>
          <w:rFonts w:ascii="Arial" w:hAnsi="Arial" w:cs="Arial"/>
          <w:color w:val="000000"/>
          <w:sz w:val="23"/>
          <w:szCs w:val="23"/>
        </w:rPr>
        <w:t> </w:t>
      </w:r>
      <w:r>
        <w:rPr>
          <w:rFonts w:ascii="Arial" w:hAnsi="Arial" w:cs="Arial"/>
          <w:i/>
          <w:iCs/>
          <w:color w:val="000000"/>
          <w:sz w:val="23"/>
          <w:szCs w:val="23"/>
        </w:rPr>
        <w:t>г)</w:t>
      </w:r>
      <w:r>
        <w:rPr>
          <w:rFonts w:ascii="Arial" w:hAnsi="Arial" w:cs="Arial"/>
          <w:color w:val="000000"/>
          <w:sz w:val="23"/>
          <w:szCs w:val="23"/>
        </w:rPr>
        <w:t>, тогда она описывается двумя уравнениями: на участке 0...</w:t>
      </w:r>
      <w:proofErr w:type="spellStart"/>
      <w:proofErr w:type="gramStart"/>
      <w:r>
        <w:rPr>
          <w:rFonts w:ascii="Arial" w:hAnsi="Arial" w:cs="Arial"/>
          <w:b/>
          <w:bCs/>
          <w:i/>
          <w:iCs/>
          <w:color w:val="000000"/>
          <w:sz w:val="23"/>
          <w:szCs w:val="23"/>
        </w:rPr>
        <w:t>x</w:t>
      </w:r>
      <w:proofErr w:type="gramEnd"/>
      <w:r>
        <w:rPr>
          <w:rFonts w:ascii="Arial" w:hAnsi="Arial" w:cs="Arial"/>
          <w:b/>
          <w:bCs/>
          <w:color w:val="000000"/>
          <w:sz w:val="23"/>
          <w:szCs w:val="23"/>
          <w:vertAlign w:val="subscript"/>
        </w:rPr>
        <w:t>к</w:t>
      </w:r>
      <w:r>
        <w:rPr>
          <w:rFonts w:ascii="Arial" w:hAnsi="Arial" w:cs="Arial"/>
          <w:color w:val="000000"/>
          <w:sz w:val="23"/>
          <w:szCs w:val="23"/>
        </w:rPr>
        <w:t>уравнением</w:t>
      </w:r>
      <w:proofErr w:type="spellEnd"/>
      <w:r>
        <w:rPr>
          <w:rStyle w:val="apple-converted-space"/>
          <w:rFonts w:ascii="Arial" w:hAnsi="Arial" w:cs="Arial"/>
          <w:color w:val="000000"/>
          <w:sz w:val="23"/>
          <w:szCs w:val="23"/>
        </w:rPr>
        <w:t> </w:t>
      </w:r>
      <w:r>
        <w:rPr>
          <w:rFonts w:ascii="Arial" w:hAnsi="Arial" w:cs="Arial"/>
          <w:b/>
          <w:bCs/>
          <w:i/>
          <w:iCs/>
          <w:color w:val="000000"/>
          <w:sz w:val="23"/>
          <w:szCs w:val="23"/>
          <w:u w:val="single"/>
        </w:rPr>
        <w:t>у</w:t>
      </w:r>
      <w:r>
        <w:rPr>
          <w:rStyle w:val="apple-converted-space"/>
          <w:rFonts w:ascii="Arial" w:hAnsi="Arial" w:cs="Arial"/>
          <w:i/>
          <w:iCs/>
          <w:color w:val="000000"/>
          <w:sz w:val="23"/>
          <w:szCs w:val="23"/>
          <w:u w:val="single"/>
        </w:rPr>
        <w:t> </w:t>
      </w:r>
      <w:r>
        <w:rPr>
          <w:rFonts w:ascii="Arial" w:hAnsi="Arial" w:cs="Arial"/>
          <w:i/>
          <w:iCs/>
          <w:color w:val="000000"/>
          <w:sz w:val="23"/>
          <w:szCs w:val="23"/>
          <w:u w:val="single"/>
        </w:rPr>
        <w:t>=</w:t>
      </w:r>
      <w:r>
        <w:rPr>
          <w:rStyle w:val="apple-converted-space"/>
          <w:rFonts w:ascii="Arial" w:hAnsi="Arial" w:cs="Arial"/>
          <w:i/>
          <w:iCs/>
          <w:color w:val="000000"/>
          <w:sz w:val="23"/>
          <w:szCs w:val="23"/>
          <w:u w:val="single"/>
        </w:rPr>
        <w:t> </w:t>
      </w:r>
      <w:proofErr w:type="spellStart"/>
      <w:r>
        <w:rPr>
          <w:rFonts w:ascii="Arial" w:hAnsi="Arial" w:cs="Arial"/>
          <w:i/>
          <w:iCs/>
          <w:color w:val="000000"/>
          <w:sz w:val="23"/>
          <w:szCs w:val="23"/>
          <w:u w:val="single"/>
        </w:rPr>
        <w:t>Kx</w:t>
      </w:r>
      <w:proofErr w:type="spellEnd"/>
      <w:r>
        <w:rPr>
          <w:rFonts w:ascii="Arial" w:hAnsi="Arial" w:cs="Arial"/>
          <w:i/>
          <w:iCs/>
          <w:color w:val="000000"/>
          <w:sz w:val="23"/>
          <w:szCs w:val="23"/>
        </w:rPr>
        <w:t>;</w:t>
      </w:r>
      <w:r>
        <w:rPr>
          <w:rStyle w:val="apple-converted-space"/>
          <w:rFonts w:ascii="Arial" w:hAnsi="Arial" w:cs="Arial"/>
          <w:i/>
          <w:iCs/>
          <w:color w:val="000000"/>
          <w:sz w:val="23"/>
          <w:szCs w:val="23"/>
        </w:rPr>
        <w:t> </w:t>
      </w:r>
      <w:r>
        <w:rPr>
          <w:rFonts w:ascii="Arial" w:hAnsi="Arial" w:cs="Arial"/>
          <w:color w:val="000000"/>
          <w:sz w:val="23"/>
          <w:szCs w:val="23"/>
        </w:rPr>
        <w:t>на участке</w:t>
      </w:r>
      <w:r>
        <w:rPr>
          <w:rStyle w:val="apple-converted-space"/>
          <w:rFonts w:ascii="Arial" w:hAnsi="Arial" w:cs="Arial"/>
          <w:color w:val="000000"/>
          <w:sz w:val="23"/>
          <w:szCs w:val="23"/>
        </w:rPr>
        <w:t> </w:t>
      </w:r>
      <w:proofErr w:type="spellStart"/>
      <w:r>
        <w:rPr>
          <w:rFonts w:ascii="Arial" w:hAnsi="Arial" w:cs="Arial"/>
          <w:b/>
          <w:bCs/>
          <w:i/>
          <w:iCs/>
          <w:color w:val="000000"/>
          <w:sz w:val="23"/>
          <w:szCs w:val="23"/>
        </w:rPr>
        <w:t>x</w:t>
      </w:r>
      <w:proofErr w:type="spellEnd"/>
      <w:r>
        <w:rPr>
          <w:rStyle w:val="apple-converted-space"/>
          <w:rFonts w:ascii="Arial" w:hAnsi="Arial" w:cs="Arial"/>
          <w:b/>
          <w:bCs/>
          <w:i/>
          <w:iCs/>
          <w:color w:val="000000"/>
          <w:sz w:val="23"/>
          <w:szCs w:val="23"/>
        </w:rPr>
        <w:t> </w:t>
      </w:r>
      <w:r>
        <w:rPr>
          <w:rFonts w:ascii="Arial" w:hAnsi="Arial" w:cs="Arial"/>
          <w:color w:val="000000"/>
          <w:sz w:val="23"/>
          <w:szCs w:val="23"/>
        </w:rPr>
        <w:t>&gt;</w:t>
      </w:r>
      <w:r>
        <w:rPr>
          <w:rStyle w:val="apple-converted-space"/>
          <w:rFonts w:ascii="Arial" w:hAnsi="Arial" w:cs="Arial"/>
          <w:color w:val="000000"/>
          <w:sz w:val="23"/>
          <w:szCs w:val="23"/>
        </w:rPr>
        <w:t> </w:t>
      </w:r>
      <w:proofErr w:type="spellStart"/>
      <w:r>
        <w:rPr>
          <w:rFonts w:ascii="Arial" w:hAnsi="Arial" w:cs="Arial"/>
          <w:b/>
          <w:bCs/>
          <w:i/>
          <w:iCs/>
          <w:color w:val="000000"/>
          <w:sz w:val="23"/>
          <w:szCs w:val="23"/>
        </w:rPr>
        <w:t>x</w:t>
      </w:r>
      <w:r>
        <w:rPr>
          <w:rFonts w:ascii="Arial" w:hAnsi="Arial" w:cs="Arial"/>
          <w:b/>
          <w:bCs/>
          <w:i/>
          <w:iCs/>
          <w:color w:val="000000"/>
          <w:sz w:val="23"/>
          <w:szCs w:val="23"/>
          <w:vertAlign w:val="subscript"/>
        </w:rPr>
        <w:t>к</w:t>
      </w:r>
      <w:proofErr w:type="spellEnd"/>
      <w:r>
        <w:rPr>
          <w:rStyle w:val="apple-converted-space"/>
          <w:rFonts w:ascii="Arial" w:hAnsi="Arial" w:cs="Arial"/>
          <w:i/>
          <w:iCs/>
          <w:color w:val="000000"/>
          <w:sz w:val="23"/>
          <w:szCs w:val="23"/>
          <w:vertAlign w:val="subscript"/>
        </w:rPr>
        <w:t> </w:t>
      </w:r>
      <w:r>
        <w:rPr>
          <w:rFonts w:ascii="Arial" w:hAnsi="Arial" w:cs="Arial"/>
          <w:color w:val="000000"/>
          <w:sz w:val="23"/>
          <w:szCs w:val="23"/>
        </w:rPr>
        <w:t>уравнением</w:t>
      </w:r>
      <w:r>
        <w:rPr>
          <w:rStyle w:val="apple-converted-space"/>
          <w:rFonts w:ascii="Arial" w:hAnsi="Arial" w:cs="Arial"/>
          <w:color w:val="000000"/>
          <w:sz w:val="23"/>
          <w:szCs w:val="23"/>
        </w:rPr>
        <w:t> </w:t>
      </w:r>
      <w:proofErr w:type="spellStart"/>
      <w:r>
        <w:rPr>
          <w:rFonts w:ascii="Arial" w:hAnsi="Arial" w:cs="Arial"/>
          <w:i/>
          <w:iCs/>
          <w:color w:val="000000"/>
          <w:sz w:val="23"/>
          <w:szCs w:val="23"/>
          <w:u w:val="single"/>
        </w:rPr>
        <w:t>y</w:t>
      </w:r>
      <w:proofErr w:type="spellEnd"/>
      <w:r>
        <w:rPr>
          <w:rStyle w:val="apple-converted-space"/>
          <w:rFonts w:ascii="Arial" w:hAnsi="Arial" w:cs="Arial"/>
          <w:i/>
          <w:iCs/>
          <w:color w:val="000000"/>
          <w:sz w:val="23"/>
          <w:szCs w:val="23"/>
          <w:u w:val="single"/>
        </w:rPr>
        <w:t> </w:t>
      </w:r>
      <w:r>
        <w:rPr>
          <w:rFonts w:ascii="Arial" w:hAnsi="Arial" w:cs="Arial"/>
          <w:i/>
          <w:iCs/>
          <w:color w:val="000000"/>
          <w:sz w:val="23"/>
          <w:szCs w:val="23"/>
          <w:u w:val="single"/>
        </w:rPr>
        <w:t>=</w:t>
      </w:r>
      <w:r>
        <w:rPr>
          <w:rStyle w:val="apple-converted-space"/>
          <w:rFonts w:ascii="Arial" w:hAnsi="Arial" w:cs="Arial"/>
          <w:i/>
          <w:iCs/>
          <w:color w:val="000000"/>
          <w:sz w:val="23"/>
          <w:szCs w:val="23"/>
          <w:u w:val="single"/>
        </w:rPr>
        <w:t> </w:t>
      </w:r>
      <w:proofErr w:type="spellStart"/>
      <w:r>
        <w:rPr>
          <w:rFonts w:ascii="Arial" w:hAnsi="Arial" w:cs="Arial"/>
          <w:i/>
          <w:iCs/>
          <w:color w:val="000000"/>
          <w:sz w:val="23"/>
          <w:szCs w:val="23"/>
          <w:u w:val="single"/>
        </w:rPr>
        <w:t>y</w:t>
      </w:r>
      <w:r>
        <w:rPr>
          <w:rFonts w:ascii="Arial" w:hAnsi="Arial" w:cs="Arial"/>
          <w:i/>
          <w:iCs/>
          <w:color w:val="000000"/>
          <w:sz w:val="23"/>
          <w:szCs w:val="23"/>
          <w:u w:val="single"/>
          <w:vertAlign w:val="subscript"/>
        </w:rPr>
        <w:t>H</w:t>
      </w:r>
      <w:proofErr w:type="spellEnd"/>
      <w:r>
        <w:rPr>
          <w:rFonts w:ascii="Arial" w:hAnsi="Arial" w:cs="Arial"/>
          <w:i/>
          <w:iCs/>
          <w:color w:val="000000"/>
          <w:sz w:val="23"/>
          <w:szCs w:val="23"/>
        </w:rPr>
        <w:t>.</w:t>
      </w:r>
    </w:p>
    <w:p w:rsidR="00DB79ED" w:rsidRDefault="00DB79ED" w:rsidP="00DB79ED">
      <w:pPr>
        <w:pStyle w:val="a3"/>
        <w:rPr>
          <w:rFonts w:ascii="Arial" w:hAnsi="Arial" w:cs="Arial"/>
          <w:color w:val="000000"/>
          <w:sz w:val="23"/>
          <w:szCs w:val="23"/>
        </w:rPr>
      </w:pPr>
      <w:r>
        <w:rPr>
          <w:rFonts w:ascii="Arial" w:hAnsi="Arial" w:cs="Arial"/>
          <w:color w:val="000000"/>
          <w:sz w:val="23"/>
          <w:szCs w:val="23"/>
        </w:rPr>
        <w:t>При</w:t>
      </w:r>
      <w:r>
        <w:rPr>
          <w:rStyle w:val="apple-converted-space"/>
          <w:rFonts w:ascii="Arial" w:hAnsi="Arial" w:cs="Arial"/>
          <w:color w:val="000000"/>
          <w:sz w:val="23"/>
          <w:szCs w:val="23"/>
        </w:rPr>
        <w:t> </w:t>
      </w:r>
      <w:r>
        <w:rPr>
          <w:rFonts w:ascii="Arial" w:hAnsi="Arial" w:cs="Arial"/>
          <w:i/>
          <w:iCs/>
          <w:color w:val="000000"/>
          <w:sz w:val="23"/>
          <w:szCs w:val="23"/>
        </w:rPr>
        <w:t>K</w:t>
      </w:r>
      <w:r>
        <w:rPr>
          <w:rStyle w:val="apple-converted-space"/>
          <w:rFonts w:ascii="Arial" w:hAnsi="Arial" w:cs="Arial"/>
          <w:i/>
          <w:iCs/>
          <w:color w:val="000000"/>
          <w:sz w:val="23"/>
          <w:szCs w:val="23"/>
        </w:rPr>
        <w:t> </w:t>
      </w:r>
      <w:r>
        <w:rPr>
          <w:rFonts w:ascii="Arial" w:hAnsi="Arial" w:cs="Arial"/>
          <w:color w:val="000000"/>
          <w:sz w:val="23"/>
          <w:szCs w:val="23"/>
        </w:rPr>
        <w:t>= ∞ характеристика принимает релейный характер (</w:t>
      </w:r>
      <w:proofErr w:type="gramStart"/>
      <w:r>
        <w:rPr>
          <w:rFonts w:ascii="Arial" w:hAnsi="Arial" w:cs="Arial"/>
          <w:color w:val="000000"/>
          <w:sz w:val="23"/>
          <w:szCs w:val="23"/>
        </w:rPr>
        <w:t>см</w:t>
      </w:r>
      <w:proofErr w:type="gramEnd"/>
      <w:r>
        <w:rPr>
          <w:rFonts w:ascii="Arial" w:hAnsi="Arial" w:cs="Arial"/>
          <w:color w:val="000000"/>
          <w:sz w:val="23"/>
          <w:szCs w:val="23"/>
        </w:rPr>
        <w:t>. рис. 2.1,</w:t>
      </w:r>
      <w:r>
        <w:rPr>
          <w:rFonts w:ascii="Arial" w:hAnsi="Arial" w:cs="Arial"/>
          <w:i/>
          <w:iCs/>
          <w:color w:val="000000"/>
          <w:sz w:val="23"/>
          <w:szCs w:val="23"/>
        </w:rPr>
        <w:t>д).</w:t>
      </w:r>
      <w:r>
        <w:rPr>
          <w:rStyle w:val="apple-converted-space"/>
          <w:rFonts w:ascii="Arial" w:hAnsi="Arial" w:cs="Arial"/>
          <w:i/>
          <w:iCs/>
          <w:color w:val="000000"/>
          <w:sz w:val="23"/>
          <w:szCs w:val="23"/>
        </w:rPr>
        <w:t> </w:t>
      </w:r>
      <w:r>
        <w:rPr>
          <w:rFonts w:ascii="Arial" w:hAnsi="Arial" w:cs="Arial"/>
          <w:color w:val="000000"/>
          <w:sz w:val="23"/>
          <w:szCs w:val="23"/>
        </w:rPr>
        <w:t>Такая характеристика, присущая датчикам позиционного регулирования, характеризуется коэффициентом возврата:</w:t>
      </w:r>
    </w:p>
    <w:p w:rsidR="00DB79ED" w:rsidRDefault="00DB79ED" w:rsidP="00DB79ED">
      <w:pPr>
        <w:pStyle w:val="a3"/>
        <w:jc w:val="center"/>
        <w:rPr>
          <w:rFonts w:ascii="Arial" w:hAnsi="Arial" w:cs="Arial"/>
          <w:color w:val="000000"/>
          <w:sz w:val="23"/>
          <w:szCs w:val="23"/>
        </w:rPr>
      </w:pPr>
      <w:r>
        <w:rPr>
          <w:rFonts w:ascii="Arial" w:hAnsi="Arial" w:cs="Arial"/>
          <w:noProof/>
          <w:color w:val="000000"/>
          <w:sz w:val="23"/>
          <w:szCs w:val="23"/>
        </w:rPr>
        <w:drawing>
          <wp:inline distT="0" distB="0" distL="0" distR="0">
            <wp:extent cx="755015" cy="425450"/>
            <wp:effectExtent l="0" t="0" r="0" b="0"/>
            <wp:docPr id="3" name="Рисунок 3" descr="http://www.studfiles.ru/html/2706/199/html_owxHmUL2Ne.4Jt6/htmlconvd-_OJ6X0_html_m422e9fe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studfiles.ru/html/2706/199/html_owxHmUL2Ne.4Jt6/htmlconvd-_OJ6X0_html_m422e9fe2.gif"/>
                    <pic:cNvPicPr>
                      <a:picLocks noChangeAspect="1" noChangeArrowheads="1"/>
                    </pic:cNvPicPr>
                  </pic:nvPicPr>
                  <pic:blipFill>
                    <a:blip r:embed="rId6" cstate="print"/>
                    <a:srcRect/>
                    <a:stretch>
                      <a:fillRect/>
                    </a:stretch>
                  </pic:blipFill>
                  <pic:spPr bwMode="auto">
                    <a:xfrm>
                      <a:off x="0" y="0"/>
                      <a:ext cx="755015" cy="425450"/>
                    </a:xfrm>
                    <a:prstGeom prst="rect">
                      <a:avLst/>
                    </a:prstGeom>
                    <a:noFill/>
                    <a:ln w="9525">
                      <a:noFill/>
                      <a:miter lim="800000"/>
                      <a:headEnd/>
                      <a:tailEnd/>
                    </a:ln>
                  </pic:spPr>
                </pic:pic>
              </a:graphicData>
            </a:graphic>
          </wp:inline>
        </w:drawing>
      </w:r>
    </w:p>
    <w:p w:rsidR="00DB79ED" w:rsidRDefault="00DB79ED" w:rsidP="00DB79ED">
      <w:pPr>
        <w:pStyle w:val="a3"/>
        <w:rPr>
          <w:rFonts w:ascii="Arial" w:hAnsi="Arial" w:cs="Arial"/>
          <w:color w:val="000000"/>
          <w:sz w:val="23"/>
          <w:szCs w:val="23"/>
        </w:rPr>
      </w:pPr>
      <w:r>
        <w:rPr>
          <w:rFonts w:ascii="Arial" w:hAnsi="Arial" w:cs="Arial"/>
          <w:color w:val="000000"/>
          <w:sz w:val="23"/>
          <w:szCs w:val="23"/>
        </w:rPr>
        <w:t>где</w:t>
      </w:r>
      <w:r>
        <w:rPr>
          <w:rStyle w:val="apple-converted-space"/>
          <w:rFonts w:ascii="Arial" w:hAnsi="Arial" w:cs="Arial"/>
          <w:color w:val="000000"/>
          <w:sz w:val="23"/>
          <w:szCs w:val="23"/>
        </w:rPr>
        <w:t> </w:t>
      </w:r>
      <w:proofErr w:type="spellStart"/>
      <w:proofErr w:type="gramStart"/>
      <w:r>
        <w:rPr>
          <w:rFonts w:ascii="Arial" w:hAnsi="Arial" w:cs="Arial"/>
          <w:i/>
          <w:iCs/>
          <w:color w:val="000000"/>
          <w:sz w:val="23"/>
          <w:szCs w:val="23"/>
        </w:rPr>
        <w:t>x</w:t>
      </w:r>
      <w:proofErr w:type="gramEnd"/>
      <w:r>
        <w:rPr>
          <w:rFonts w:ascii="Arial" w:hAnsi="Arial" w:cs="Arial"/>
          <w:i/>
          <w:iCs/>
          <w:color w:val="000000"/>
          <w:sz w:val="23"/>
          <w:szCs w:val="23"/>
          <w:vertAlign w:val="subscript"/>
        </w:rPr>
        <w:t>отп</w:t>
      </w:r>
      <w:proofErr w:type="spellEnd"/>
      <w:r>
        <w:rPr>
          <w:rFonts w:ascii="Arial" w:hAnsi="Arial" w:cs="Arial"/>
          <w:i/>
          <w:iCs/>
          <w:color w:val="000000"/>
          <w:sz w:val="23"/>
          <w:szCs w:val="23"/>
        </w:rPr>
        <w:t>,</w:t>
      </w:r>
      <w:r>
        <w:rPr>
          <w:rStyle w:val="apple-converted-space"/>
          <w:rFonts w:ascii="Arial" w:hAnsi="Arial" w:cs="Arial"/>
          <w:i/>
          <w:iCs/>
          <w:color w:val="000000"/>
          <w:sz w:val="23"/>
          <w:szCs w:val="23"/>
        </w:rPr>
        <w:t> </w:t>
      </w:r>
      <w:proofErr w:type="spellStart"/>
      <w:r>
        <w:rPr>
          <w:rFonts w:ascii="Arial" w:hAnsi="Arial" w:cs="Arial"/>
          <w:i/>
          <w:iCs/>
          <w:color w:val="000000"/>
          <w:sz w:val="23"/>
          <w:szCs w:val="23"/>
        </w:rPr>
        <w:t>x</w:t>
      </w:r>
      <w:r>
        <w:rPr>
          <w:rFonts w:ascii="Arial" w:hAnsi="Arial" w:cs="Arial"/>
          <w:color w:val="000000"/>
          <w:sz w:val="23"/>
          <w:szCs w:val="23"/>
          <w:vertAlign w:val="subscript"/>
        </w:rPr>
        <w:t>ср</w:t>
      </w:r>
      <w:proofErr w:type="spellEnd"/>
      <w:r>
        <w:rPr>
          <w:rStyle w:val="apple-converted-space"/>
          <w:rFonts w:ascii="Arial" w:hAnsi="Arial" w:cs="Arial"/>
          <w:color w:val="000000"/>
          <w:sz w:val="23"/>
          <w:szCs w:val="23"/>
        </w:rPr>
        <w:t> </w:t>
      </w:r>
      <w:r>
        <w:rPr>
          <w:rFonts w:ascii="Arial" w:hAnsi="Arial" w:cs="Arial"/>
          <w:color w:val="000000"/>
          <w:sz w:val="23"/>
          <w:szCs w:val="23"/>
        </w:rPr>
        <w:t>- значение входного сигнала, обеспечивающие соответственно отпускание и срабатывание датчика (реле).</w:t>
      </w:r>
    </w:p>
    <w:p w:rsidR="00DB79ED" w:rsidRDefault="00DB79ED" w:rsidP="00DB79ED">
      <w:pPr>
        <w:pStyle w:val="a3"/>
        <w:rPr>
          <w:rFonts w:ascii="Arial" w:hAnsi="Arial" w:cs="Arial"/>
          <w:color w:val="000000"/>
          <w:sz w:val="23"/>
          <w:szCs w:val="23"/>
        </w:rPr>
      </w:pPr>
      <w:r>
        <w:rPr>
          <w:rFonts w:ascii="Arial" w:hAnsi="Arial" w:cs="Arial"/>
          <w:color w:val="000000"/>
          <w:sz w:val="23"/>
          <w:szCs w:val="23"/>
        </w:rPr>
        <w:t>Ряд датчиков имеет неоднозначность хода статической характеристики при увеличении и уменьшении входной величины</w:t>
      </w:r>
      <w:r>
        <w:rPr>
          <w:rStyle w:val="apple-converted-space"/>
          <w:rFonts w:ascii="Arial" w:hAnsi="Arial" w:cs="Arial"/>
          <w:color w:val="000000"/>
          <w:sz w:val="23"/>
          <w:szCs w:val="23"/>
        </w:rPr>
        <w:t> </w:t>
      </w:r>
      <w:proofErr w:type="spellStart"/>
      <w:r>
        <w:rPr>
          <w:rFonts w:ascii="Arial" w:hAnsi="Arial" w:cs="Arial"/>
          <w:i/>
          <w:iCs/>
          <w:color w:val="000000"/>
          <w:sz w:val="23"/>
          <w:szCs w:val="23"/>
        </w:rPr>
        <w:t>x</w:t>
      </w:r>
      <w:proofErr w:type="spellEnd"/>
      <w:r>
        <w:rPr>
          <w:rStyle w:val="apple-converted-space"/>
          <w:rFonts w:ascii="Arial" w:hAnsi="Arial" w:cs="Arial"/>
          <w:i/>
          <w:iCs/>
          <w:color w:val="000000"/>
          <w:sz w:val="23"/>
          <w:szCs w:val="23"/>
        </w:rPr>
        <w:t> </w:t>
      </w:r>
      <w:r>
        <w:rPr>
          <w:rFonts w:ascii="Arial" w:hAnsi="Arial" w:cs="Arial"/>
          <w:color w:val="000000"/>
          <w:sz w:val="23"/>
          <w:szCs w:val="23"/>
        </w:rPr>
        <w:t>(см. рис. 2.1,</w:t>
      </w:r>
      <w:r>
        <w:rPr>
          <w:rFonts w:ascii="Arial" w:hAnsi="Arial" w:cs="Arial"/>
          <w:i/>
          <w:iCs/>
          <w:color w:val="000000"/>
          <w:sz w:val="23"/>
          <w:szCs w:val="23"/>
        </w:rPr>
        <w:t>е).</w:t>
      </w:r>
      <w:r>
        <w:rPr>
          <w:rStyle w:val="apple-converted-space"/>
          <w:rFonts w:ascii="Arial" w:hAnsi="Arial" w:cs="Arial"/>
          <w:i/>
          <w:iCs/>
          <w:color w:val="000000"/>
          <w:sz w:val="23"/>
          <w:szCs w:val="23"/>
        </w:rPr>
        <w:t> </w:t>
      </w:r>
      <w:r>
        <w:rPr>
          <w:rFonts w:ascii="Arial" w:hAnsi="Arial" w:cs="Arial"/>
          <w:color w:val="000000"/>
          <w:sz w:val="23"/>
          <w:szCs w:val="23"/>
        </w:rPr>
        <w:t xml:space="preserve">Это явление </w:t>
      </w:r>
      <w:proofErr w:type="gramStart"/>
      <w:r>
        <w:rPr>
          <w:rFonts w:ascii="Arial" w:hAnsi="Arial" w:cs="Arial"/>
          <w:color w:val="000000"/>
          <w:sz w:val="23"/>
          <w:szCs w:val="23"/>
        </w:rPr>
        <w:t xml:space="preserve">носит </w:t>
      </w:r>
      <w:proofErr w:type="spellStart"/>
      <w:r>
        <w:rPr>
          <w:rFonts w:ascii="Arial" w:hAnsi="Arial" w:cs="Arial"/>
          <w:color w:val="000000"/>
          <w:sz w:val="23"/>
          <w:szCs w:val="23"/>
        </w:rPr>
        <w:t>название</w:t>
      </w:r>
      <w:r>
        <w:rPr>
          <w:rFonts w:ascii="Arial" w:hAnsi="Arial" w:cs="Arial"/>
          <w:b/>
          <w:bCs/>
          <w:i/>
          <w:iCs/>
          <w:color w:val="000000"/>
          <w:sz w:val="23"/>
          <w:szCs w:val="23"/>
        </w:rPr>
        <w:t>гистерезиса</w:t>
      </w:r>
      <w:r>
        <w:rPr>
          <w:rFonts w:ascii="Arial" w:hAnsi="Arial" w:cs="Arial"/>
          <w:color w:val="000000"/>
          <w:sz w:val="23"/>
          <w:szCs w:val="23"/>
        </w:rPr>
        <w:t>и</w:t>
      </w:r>
      <w:proofErr w:type="spellEnd"/>
      <w:r>
        <w:rPr>
          <w:rFonts w:ascii="Arial" w:hAnsi="Arial" w:cs="Arial"/>
          <w:color w:val="000000"/>
          <w:sz w:val="23"/>
          <w:szCs w:val="23"/>
        </w:rPr>
        <w:t xml:space="preserve"> характеризуется</w:t>
      </w:r>
      <w:proofErr w:type="gramEnd"/>
      <w:r>
        <w:rPr>
          <w:rFonts w:ascii="Arial" w:hAnsi="Arial" w:cs="Arial"/>
          <w:color w:val="000000"/>
          <w:sz w:val="23"/>
          <w:szCs w:val="23"/>
        </w:rPr>
        <w:t xml:space="preserve"> соответствующим коэффициентом:</w:t>
      </w:r>
    </w:p>
    <w:p w:rsidR="00DB79ED" w:rsidRDefault="00DB79ED" w:rsidP="00DB79ED">
      <w:pPr>
        <w:pStyle w:val="a3"/>
        <w:jc w:val="center"/>
        <w:rPr>
          <w:rFonts w:ascii="Arial" w:hAnsi="Arial" w:cs="Arial"/>
          <w:color w:val="000000"/>
          <w:sz w:val="23"/>
          <w:szCs w:val="23"/>
        </w:rPr>
      </w:pPr>
      <w:r>
        <w:rPr>
          <w:rFonts w:ascii="Arial" w:hAnsi="Arial" w:cs="Arial"/>
          <w:noProof/>
          <w:color w:val="000000"/>
          <w:sz w:val="23"/>
          <w:szCs w:val="23"/>
        </w:rPr>
        <w:drawing>
          <wp:inline distT="0" distB="0" distL="0" distR="0">
            <wp:extent cx="1020445" cy="425450"/>
            <wp:effectExtent l="0" t="0" r="8255" b="0"/>
            <wp:docPr id="4" name="Рисунок 4" descr="http://www.studfiles.ru/html/2706/199/html_owxHmUL2Ne.4Jt6/htmlconvd-_OJ6X0_html_m2fff8bd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studfiles.ru/html/2706/199/html_owxHmUL2Ne.4Jt6/htmlconvd-_OJ6X0_html_m2fff8bd0.gif"/>
                    <pic:cNvPicPr>
                      <a:picLocks noChangeAspect="1" noChangeArrowheads="1"/>
                    </pic:cNvPicPr>
                  </pic:nvPicPr>
                  <pic:blipFill>
                    <a:blip r:embed="rId7" cstate="print"/>
                    <a:srcRect/>
                    <a:stretch>
                      <a:fillRect/>
                    </a:stretch>
                  </pic:blipFill>
                  <pic:spPr bwMode="auto">
                    <a:xfrm>
                      <a:off x="0" y="0"/>
                      <a:ext cx="1020445" cy="425450"/>
                    </a:xfrm>
                    <a:prstGeom prst="rect">
                      <a:avLst/>
                    </a:prstGeom>
                    <a:noFill/>
                    <a:ln w="9525">
                      <a:noFill/>
                      <a:miter lim="800000"/>
                      <a:headEnd/>
                      <a:tailEnd/>
                    </a:ln>
                  </pic:spPr>
                </pic:pic>
              </a:graphicData>
            </a:graphic>
          </wp:inline>
        </w:drawing>
      </w:r>
    </w:p>
    <w:p w:rsidR="00DB79ED" w:rsidRDefault="00DB79ED" w:rsidP="00DB79ED">
      <w:pPr>
        <w:pStyle w:val="a3"/>
        <w:rPr>
          <w:rFonts w:ascii="Arial" w:hAnsi="Arial" w:cs="Arial"/>
          <w:color w:val="000000"/>
          <w:sz w:val="23"/>
          <w:szCs w:val="23"/>
        </w:rPr>
      </w:pPr>
      <w:r>
        <w:rPr>
          <w:rFonts w:ascii="Arial" w:hAnsi="Arial" w:cs="Arial"/>
          <w:color w:val="000000"/>
          <w:sz w:val="23"/>
          <w:szCs w:val="23"/>
        </w:rPr>
        <w:t>где</w:t>
      </w:r>
      <w:r>
        <w:rPr>
          <w:rStyle w:val="apple-converted-space"/>
          <w:rFonts w:ascii="Arial" w:hAnsi="Arial" w:cs="Arial"/>
          <w:color w:val="000000"/>
          <w:sz w:val="23"/>
          <w:szCs w:val="23"/>
        </w:rPr>
        <w:t> </w:t>
      </w:r>
      <w:proofErr w:type="spellStart"/>
      <w:proofErr w:type="gramStart"/>
      <w:r>
        <w:rPr>
          <w:rFonts w:ascii="Arial" w:hAnsi="Arial" w:cs="Arial"/>
          <w:b/>
          <w:bCs/>
          <w:i/>
          <w:iCs/>
          <w:color w:val="000000"/>
          <w:sz w:val="23"/>
          <w:szCs w:val="23"/>
        </w:rPr>
        <w:t>x</w:t>
      </w:r>
      <w:proofErr w:type="gramEnd"/>
      <w:r>
        <w:rPr>
          <w:rFonts w:ascii="Arial" w:hAnsi="Arial" w:cs="Arial"/>
          <w:b/>
          <w:bCs/>
          <w:i/>
          <w:iCs/>
          <w:color w:val="000000"/>
          <w:sz w:val="23"/>
          <w:szCs w:val="23"/>
          <w:vertAlign w:val="subscript"/>
        </w:rPr>
        <w:t>Г</w:t>
      </w:r>
      <w:proofErr w:type="spellEnd"/>
      <w:r>
        <w:rPr>
          <w:rStyle w:val="apple-converted-space"/>
          <w:rFonts w:ascii="Arial" w:hAnsi="Arial" w:cs="Arial"/>
          <w:i/>
          <w:iCs/>
          <w:color w:val="000000"/>
          <w:sz w:val="23"/>
          <w:szCs w:val="23"/>
        </w:rPr>
        <w:t> </w:t>
      </w:r>
      <w:r>
        <w:rPr>
          <w:rFonts w:ascii="Arial" w:hAnsi="Arial" w:cs="Arial"/>
          <w:i/>
          <w:iCs/>
          <w:color w:val="000000"/>
          <w:sz w:val="23"/>
          <w:szCs w:val="23"/>
        </w:rPr>
        <w:t>—</w:t>
      </w:r>
      <w:r>
        <w:rPr>
          <w:rStyle w:val="apple-converted-space"/>
          <w:rFonts w:ascii="Arial" w:hAnsi="Arial" w:cs="Arial"/>
          <w:i/>
          <w:iCs/>
          <w:color w:val="000000"/>
          <w:sz w:val="23"/>
          <w:szCs w:val="23"/>
        </w:rPr>
        <w:t> </w:t>
      </w:r>
      <w:r>
        <w:rPr>
          <w:rFonts w:ascii="Arial" w:hAnsi="Arial" w:cs="Arial"/>
          <w:color w:val="000000"/>
          <w:sz w:val="23"/>
          <w:szCs w:val="23"/>
        </w:rPr>
        <w:t>ширина зоны неоднозначности;</w:t>
      </w:r>
      <w:r>
        <w:rPr>
          <w:rStyle w:val="apple-converted-space"/>
          <w:rFonts w:ascii="Arial" w:hAnsi="Arial" w:cs="Arial"/>
          <w:color w:val="000000"/>
          <w:sz w:val="23"/>
          <w:szCs w:val="23"/>
        </w:rPr>
        <w:t> </w:t>
      </w:r>
      <w:proofErr w:type="spellStart"/>
      <w:r>
        <w:rPr>
          <w:rFonts w:ascii="Arial" w:hAnsi="Arial" w:cs="Arial"/>
          <w:b/>
          <w:bCs/>
          <w:i/>
          <w:iCs/>
          <w:color w:val="000000"/>
          <w:sz w:val="23"/>
          <w:szCs w:val="23"/>
        </w:rPr>
        <w:t>x</w:t>
      </w:r>
      <w:r>
        <w:rPr>
          <w:rFonts w:ascii="Arial" w:hAnsi="Arial" w:cs="Arial"/>
          <w:b/>
          <w:bCs/>
          <w:i/>
          <w:iCs/>
          <w:color w:val="000000"/>
          <w:sz w:val="23"/>
          <w:szCs w:val="23"/>
          <w:vertAlign w:val="subscript"/>
        </w:rPr>
        <w:t>к</w:t>
      </w:r>
      <w:proofErr w:type="spellEnd"/>
      <w:r>
        <w:rPr>
          <w:rFonts w:ascii="Arial" w:hAnsi="Arial" w:cs="Arial"/>
          <w:b/>
          <w:bCs/>
          <w:i/>
          <w:iCs/>
          <w:color w:val="000000"/>
          <w:sz w:val="23"/>
          <w:szCs w:val="23"/>
        </w:rPr>
        <w:t>,</w:t>
      </w:r>
      <w:r>
        <w:rPr>
          <w:rStyle w:val="apple-converted-space"/>
          <w:rFonts w:ascii="Arial" w:hAnsi="Arial" w:cs="Arial"/>
          <w:i/>
          <w:iCs/>
          <w:color w:val="000000"/>
          <w:sz w:val="23"/>
          <w:szCs w:val="23"/>
        </w:rPr>
        <w:t> </w:t>
      </w:r>
      <w:proofErr w:type="spellStart"/>
      <w:r>
        <w:rPr>
          <w:rFonts w:ascii="Arial" w:hAnsi="Arial" w:cs="Arial"/>
          <w:b/>
          <w:bCs/>
          <w:i/>
          <w:iCs/>
          <w:color w:val="000000"/>
          <w:sz w:val="23"/>
          <w:szCs w:val="23"/>
        </w:rPr>
        <w:t>x</w:t>
      </w:r>
      <w:r>
        <w:rPr>
          <w:rFonts w:ascii="Arial" w:hAnsi="Arial" w:cs="Arial"/>
          <w:b/>
          <w:bCs/>
          <w:i/>
          <w:iCs/>
          <w:color w:val="000000"/>
          <w:sz w:val="23"/>
          <w:szCs w:val="23"/>
          <w:vertAlign w:val="subscript"/>
        </w:rPr>
        <w:t>н</w:t>
      </w:r>
      <w:proofErr w:type="spellEnd"/>
      <w:r>
        <w:rPr>
          <w:rStyle w:val="apple-converted-space"/>
          <w:rFonts w:ascii="Arial" w:hAnsi="Arial" w:cs="Arial"/>
          <w:i/>
          <w:iCs/>
          <w:color w:val="000000"/>
          <w:sz w:val="23"/>
          <w:szCs w:val="23"/>
        </w:rPr>
        <w:t> </w:t>
      </w:r>
      <w:r>
        <w:rPr>
          <w:rFonts w:ascii="Arial" w:hAnsi="Arial" w:cs="Arial"/>
          <w:color w:val="000000"/>
          <w:sz w:val="23"/>
          <w:szCs w:val="23"/>
        </w:rPr>
        <w:t>— значения соответственно конца и начала рабочего диапазона входной величины.</w:t>
      </w:r>
    </w:p>
    <w:p w:rsidR="00DB79ED" w:rsidRDefault="00DB79ED" w:rsidP="00DB79ED">
      <w:pPr>
        <w:pStyle w:val="a3"/>
        <w:rPr>
          <w:rFonts w:ascii="Arial" w:hAnsi="Arial" w:cs="Arial"/>
          <w:color w:val="000000"/>
          <w:sz w:val="23"/>
          <w:szCs w:val="23"/>
        </w:rPr>
      </w:pPr>
      <w:r>
        <w:rPr>
          <w:rFonts w:ascii="Arial" w:hAnsi="Arial" w:cs="Arial"/>
          <w:color w:val="000000"/>
          <w:sz w:val="23"/>
          <w:szCs w:val="23"/>
        </w:rPr>
        <w:t xml:space="preserve">На рис. 2.1 представлены характеристики </w:t>
      </w:r>
      <w:proofErr w:type="spellStart"/>
      <w:r>
        <w:rPr>
          <w:rFonts w:ascii="Arial" w:hAnsi="Arial" w:cs="Arial"/>
          <w:color w:val="000000"/>
          <w:sz w:val="23"/>
          <w:szCs w:val="23"/>
        </w:rPr>
        <w:t>однотактных</w:t>
      </w:r>
      <w:proofErr w:type="spellEnd"/>
      <w:r>
        <w:rPr>
          <w:rFonts w:ascii="Arial" w:hAnsi="Arial" w:cs="Arial"/>
          <w:color w:val="000000"/>
          <w:sz w:val="23"/>
          <w:szCs w:val="23"/>
        </w:rPr>
        <w:t xml:space="preserve"> (нереверсивных) датчиков. Характеристики двухтактных датчиков имеют вторую аналогичную ветвь, расположенную в третьем квадранте симметрично началу координат.</w:t>
      </w:r>
    </w:p>
    <w:p w:rsidR="004D5A94" w:rsidRDefault="00254289">
      <w:pPr>
        <w:rPr>
          <w:rFonts w:ascii="Arial" w:hAnsi="Arial" w:cs="Arial"/>
          <w:color w:val="000000"/>
          <w:sz w:val="27"/>
          <w:szCs w:val="27"/>
          <w:shd w:val="clear" w:color="auto" w:fill="FFFFFF"/>
        </w:rPr>
      </w:pPr>
      <w:r>
        <w:rPr>
          <w:rFonts w:ascii="Arial" w:hAnsi="Arial" w:cs="Arial"/>
          <w:color w:val="000000"/>
          <w:sz w:val="27"/>
          <w:szCs w:val="27"/>
          <w:shd w:val="clear" w:color="auto" w:fill="FFFFFF"/>
        </w:rPr>
        <w:t>Релейные системы по сравнению с непрерывными системами обладают тем преимуществом, что не требуют высокой стабильности элементов для соблюдения определенной зависимости между выходной и входной величинами.</w:t>
      </w:r>
      <w:proofErr w:type="gramStart"/>
      <w:r>
        <w:rPr>
          <w:rFonts w:ascii="Arial" w:hAnsi="Arial" w:cs="Arial"/>
          <w:color w:val="000000"/>
          <w:sz w:val="27"/>
          <w:szCs w:val="27"/>
          <w:shd w:val="clear" w:color="auto" w:fill="FFFFFF"/>
        </w:rPr>
        <w:t xml:space="preserve"> .</w:t>
      </w:r>
      <w:proofErr w:type="gramEnd"/>
      <w:r>
        <w:rPr>
          <w:rFonts w:ascii="Arial" w:hAnsi="Arial" w:cs="Arial"/>
          <w:color w:val="000000"/>
          <w:sz w:val="27"/>
          <w:szCs w:val="27"/>
          <w:shd w:val="clear" w:color="auto" w:fill="FFFFFF"/>
        </w:rPr>
        <w:t xml:space="preserve"> Они работают но принципу </w:t>
      </w:r>
      <w:proofErr w:type="spellStart"/>
      <w:r>
        <w:rPr>
          <w:rFonts w:ascii="Arial" w:hAnsi="Arial" w:cs="Arial"/>
          <w:color w:val="000000"/>
          <w:sz w:val="27"/>
          <w:szCs w:val="27"/>
          <w:shd w:val="clear" w:color="auto" w:fill="FFFFFF"/>
        </w:rPr>
        <w:t>да-нет</w:t>
      </w:r>
      <w:proofErr w:type="spellEnd"/>
      <w:r>
        <w:rPr>
          <w:rFonts w:ascii="Arial" w:hAnsi="Arial" w:cs="Arial"/>
          <w:color w:val="000000"/>
          <w:sz w:val="27"/>
          <w:szCs w:val="27"/>
          <w:shd w:val="clear" w:color="auto" w:fill="FFFFFF"/>
        </w:rPr>
        <w:t>, т. е. по наличию или отсутствию входного сигнала и его знаку (с определенным порогом срабатывания).</w:t>
      </w:r>
    </w:p>
    <w:p w:rsidR="00254289" w:rsidRDefault="00254289"/>
    <w:sectPr w:rsidR="00254289">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characterSpacingControl w:val="doNotCompress"/>
  <w:compat/>
  <w:rsids>
    <w:rsidRoot w:val="004D5A94"/>
    <w:rsid w:val="00254289"/>
    <w:rsid w:val="004D5A94"/>
    <w:rsid w:val="00DB79ED"/>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DB79E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DB79ED"/>
  </w:style>
  <w:style w:type="paragraph" w:styleId="a4">
    <w:name w:val="Balloon Text"/>
    <w:basedOn w:val="a"/>
    <w:link w:val="a5"/>
    <w:uiPriority w:val="99"/>
    <w:semiHidden/>
    <w:unhideWhenUsed/>
    <w:rsid w:val="00DB79ED"/>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DB79E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61232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gi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gif"/><Relationship Id="rId5" Type="http://schemas.openxmlformats.org/officeDocument/2006/relationships/image" Target="media/image2.gif"/><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Pages>
  <Words>486</Words>
  <Characters>2776</Characters>
  <Application>Microsoft Office Word</Application>
  <DocSecurity>0</DocSecurity>
  <Lines>23</Lines>
  <Paragraphs>6</Paragraphs>
  <ScaleCrop>false</ScaleCrop>
  <Company/>
  <LinksUpToDate>false</LinksUpToDate>
  <CharactersWithSpaces>3256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2017-01-14T18:57:00Z</dcterms:created>
  <dcterms:modified xsi:type="dcterms:W3CDTF">2017-01-14T19:05:00Z</dcterms:modified>
</cp:coreProperties>
</file>