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0CD" w:rsidRPr="008B30CD" w:rsidRDefault="008B30CD" w:rsidP="008B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Любая автоматическая система состоит из отдельных связанных между собой и выполняющих определенные функции конструктивных элементов, которые, принято называть </w:t>
      </w:r>
      <w:r w:rsidRPr="008B30CD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элементами или средствами автоматики</w:t>
      </w:r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. С точки зрения функциональных задач, выполняемых элементами в системе, их можно разделить </w:t>
      </w:r>
      <w:proofErr w:type="gramStart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на</w:t>
      </w:r>
      <w:proofErr w:type="gramEnd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воспринимающие, задающие, сравнивающие, преобразующие, исполнительные и корректирующие.</w:t>
      </w:r>
    </w:p>
    <w:p w:rsidR="008B30CD" w:rsidRPr="008B30CD" w:rsidRDefault="008B30CD" w:rsidP="008B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8B30CD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Воспринимающие элементы или первичные преобразователи (датчики)</w:t>
      </w:r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измеряют управляемые величины технологических процессов и преобразовывают их из одной физической формы в другую (например, </w:t>
      </w:r>
      <w:hyperlink r:id="rId5" w:history="1">
        <w:r w:rsidRPr="008B30CD">
          <w:rPr>
            <w:rFonts w:ascii="Arial" w:eastAsia="Times New Roman" w:hAnsi="Arial" w:cs="Arial"/>
            <w:color w:val="282A9A"/>
            <w:sz w:val="24"/>
            <w:szCs w:val="24"/>
            <w:lang w:eastAsia="ru-RU"/>
          </w:rPr>
          <w:t>термоэлектрический термометр</w:t>
        </w:r>
      </w:hyperlink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 преобразует разность температур в </w:t>
      </w:r>
      <w:proofErr w:type="spellStart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термоЭДС</w:t>
      </w:r>
      <w:proofErr w:type="spellEnd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).</w:t>
      </w:r>
    </w:p>
    <w:p w:rsidR="008B30CD" w:rsidRPr="008B30CD" w:rsidRDefault="008B30CD" w:rsidP="008B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8B30CD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Задающие элементы автоматики (элементы настройки)</w:t>
      </w:r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служат для задания требуемого значения регулируемой величины</w:t>
      </w:r>
      <w:proofErr w:type="gramStart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Х</w:t>
      </w:r>
      <w:proofErr w:type="gramEnd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о. Именно этому значению должно соответствовать ее действительное значение. Примеры задающих устройств: механические </w:t>
      </w:r>
      <w:proofErr w:type="spellStart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задатчики</w:t>
      </w:r>
      <w:proofErr w:type="spellEnd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, электрические </w:t>
      </w:r>
      <w:proofErr w:type="spellStart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задатчики</w:t>
      </w:r>
      <w:proofErr w:type="spellEnd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, например, резисторы с переменным сопротивлением, переменные индуктивности и переключатели.</w:t>
      </w:r>
    </w:p>
    <w:p w:rsidR="008B30CD" w:rsidRPr="008B30CD" w:rsidRDefault="008B30CD" w:rsidP="008B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8B30CD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Сравнивающие элементы автоматики </w:t>
      </w:r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сопоставляют заданное, значение, управляемой величины Х</w:t>
      </w:r>
      <w:proofErr w:type="gramStart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0</w:t>
      </w:r>
      <w:proofErr w:type="gramEnd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с действительным значением X. Получаемый на выходе, сравнивающего элемента сигнал рассогласования ΔХ</w:t>
      </w:r>
      <w:proofErr w:type="gramStart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 xml:space="preserve"> = Х</w:t>
      </w:r>
      <w:proofErr w:type="gramEnd"/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о — X передается либо через усилитель, либо непосредственно на исполнительный элемент.</w:t>
      </w:r>
    </w:p>
    <w:p w:rsidR="008B30CD" w:rsidRPr="008B30CD" w:rsidRDefault="008B30CD" w:rsidP="008B30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555555"/>
          <w:sz w:val="18"/>
          <w:szCs w:val="18"/>
          <w:lang w:eastAsia="ru-RU"/>
        </w:rPr>
        <w:drawing>
          <wp:inline distT="0" distB="0" distL="0" distR="0">
            <wp:extent cx="2993390" cy="2242820"/>
            <wp:effectExtent l="0" t="0" r="0" b="5080"/>
            <wp:docPr id="1" name="Рисунок 1" descr="Автоматическая 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ая установ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0CD" w:rsidRPr="008B30CD" w:rsidRDefault="008B30CD" w:rsidP="008B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8B30CD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Преобразующие элементы</w:t>
      </w:r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осуществляют необходимые преобразования сигнала и его усиление в магнитных, электронных, полупроводниковых и других усилителях, когда мощность сигналов недостаточна для дальнейшего использования.</w:t>
      </w:r>
    </w:p>
    <w:p w:rsidR="008B30CD" w:rsidRPr="008B30CD" w:rsidRDefault="008B30CD" w:rsidP="008B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8B30CD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Исполнительные элементы</w:t>
      </w:r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создают управляющие воздействия на объект управления. Они изменяют количество энергии или вещества, подводимой к объекту управления или отводимой от него, для того чтобы управляемая величина соответствовала заданному значению.</w:t>
      </w:r>
    </w:p>
    <w:p w:rsidR="008B30CD" w:rsidRPr="008B30CD" w:rsidRDefault="008B30CD" w:rsidP="008B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8B30CD">
        <w:rPr>
          <w:rFonts w:ascii="Arial" w:eastAsia="Times New Roman" w:hAnsi="Arial" w:cs="Arial"/>
          <w:b/>
          <w:bCs/>
          <w:color w:val="555555"/>
          <w:sz w:val="24"/>
          <w:szCs w:val="24"/>
          <w:lang w:eastAsia="ru-RU"/>
        </w:rPr>
        <w:t>Корректирующие элементы</w:t>
      </w:r>
      <w:r w:rsidRPr="008B30CD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служат для улучшения качества процесса управления.</w:t>
      </w:r>
    </w:p>
    <w:p w:rsidR="00DC1C28" w:rsidRDefault="008B30CD">
      <w:pPr>
        <w:rPr>
          <w:rStyle w:val="apple-converted-space"/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Основной из главных характеристик является</w:t>
      </w:r>
      <w:r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статическая характеристика элемента</w:t>
      </w:r>
      <w:r>
        <w:rPr>
          <w:rFonts w:ascii="Arial" w:hAnsi="Arial" w:cs="Arial"/>
          <w:color w:val="555555"/>
          <w:shd w:val="clear" w:color="auto" w:fill="FFFFFF"/>
        </w:rPr>
        <w:t xml:space="preserve">. Она представляет собой зависимость выходной величины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Хвых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от входной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Хвх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в установившемся режиме, т.е.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Хвых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= f(</w:t>
      </w:r>
      <w:proofErr w:type="spellStart"/>
      <w:proofErr w:type="gramStart"/>
      <w:r>
        <w:rPr>
          <w:rFonts w:ascii="Arial" w:hAnsi="Arial" w:cs="Arial"/>
          <w:color w:val="555555"/>
          <w:shd w:val="clear" w:color="auto" w:fill="FFFFFF"/>
        </w:rPr>
        <w:t>X</w:t>
      </w:r>
      <w:proofErr w:type="gramEnd"/>
      <w:r>
        <w:rPr>
          <w:rFonts w:ascii="Arial" w:hAnsi="Arial" w:cs="Arial"/>
          <w:color w:val="555555"/>
          <w:shd w:val="clear" w:color="auto" w:fill="FFFFFF"/>
        </w:rPr>
        <w:t>вх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>). В зависимости от влияния знака входной величины различают нереверсивные (когда знак выходной величины во всем диапазоне изменения остается постоянным) и реверсивные статические характеристики (когда изменение знака входной величины приводит к изменению знака выходной величины).</w:t>
      </w:r>
      <w:r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</w:p>
    <w:p w:rsidR="008B30CD" w:rsidRDefault="008B30CD" w:rsidP="008B30C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b/>
          <w:bCs/>
          <w:color w:val="555555"/>
        </w:rPr>
        <w:lastRenderedPageBreak/>
        <w:t>Статический коэффициент передачи</w:t>
      </w:r>
      <w:r>
        <w:rPr>
          <w:rStyle w:val="apple-converted-space"/>
          <w:rFonts w:ascii="Arial" w:hAnsi="Arial" w:cs="Arial"/>
          <w:color w:val="555555"/>
          <w:lang w:val="en-US"/>
        </w:rPr>
        <w:t> </w:t>
      </w:r>
      <w:proofErr w:type="gramStart"/>
      <w:r>
        <w:rPr>
          <w:rFonts w:ascii="Arial" w:hAnsi="Arial" w:cs="Arial"/>
          <w:color w:val="555555"/>
          <w:lang w:val="en-US"/>
        </w:rPr>
        <w:t>K</w:t>
      </w:r>
      <w:proofErr w:type="spellStart"/>
      <w:proofErr w:type="gramEnd"/>
      <w:r>
        <w:rPr>
          <w:rFonts w:ascii="Arial" w:hAnsi="Arial" w:cs="Arial"/>
          <w:color w:val="555555"/>
        </w:rPr>
        <w:t>ст</w:t>
      </w:r>
      <w:proofErr w:type="spellEnd"/>
      <w:r>
        <w:rPr>
          <w:rFonts w:ascii="Arial" w:hAnsi="Arial" w:cs="Arial"/>
          <w:color w:val="555555"/>
        </w:rPr>
        <w:t xml:space="preserve"> представляет собой отношение выходной величины </w:t>
      </w:r>
      <w:proofErr w:type="spellStart"/>
      <w:r>
        <w:rPr>
          <w:rFonts w:ascii="Arial" w:hAnsi="Arial" w:cs="Arial"/>
          <w:color w:val="555555"/>
        </w:rPr>
        <w:t>Хвых</w:t>
      </w:r>
      <w:proofErr w:type="spellEnd"/>
      <w:r>
        <w:rPr>
          <w:rFonts w:ascii="Arial" w:hAnsi="Arial" w:cs="Arial"/>
          <w:color w:val="555555"/>
        </w:rPr>
        <w:t xml:space="preserve"> к входной </w:t>
      </w:r>
      <w:proofErr w:type="spellStart"/>
      <w:r>
        <w:rPr>
          <w:rFonts w:ascii="Arial" w:hAnsi="Arial" w:cs="Arial"/>
          <w:color w:val="555555"/>
        </w:rPr>
        <w:t>Хвх</w:t>
      </w:r>
      <w:proofErr w:type="spellEnd"/>
      <w:r>
        <w:rPr>
          <w:rFonts w:ascii="Arial" w:hAnsi="Arial" w:cs="Arial"/>
          <w:color w:val="555555"/>
        </w:rPr>
        <w:t xml:space="preserve">, т. е. </w:t>
      </w:r>
      <w:proofErr w:type="spellStart"/>
      <w:r>
        <w:rPr>
          <w:rFonts w:ascii="Arial" w:hAnsi="Arial" w:cs="Arial"/>
          <w:color w:val="555555"/>
        </w:rPr>
        <w:t>Кст</w:t>
      </w:r>
      <w:proofErr w:type="spellEnd"/>
      <w:r>
        <w:rPr>
          <w:rFonts w:ascii="Arial" w:hAnsi="Arial" w:cs="Arial"/>
          <w:color w:val="555555"/>
        </w:rPr>
        <w:t xml:space="preserve"> = </w:t>
      </w:r>
      <w:proofErr w:type="spellStart"/>
      <w:r>
        <w:rPr>
          <w:rFonts w:ascii="Arial" w:hAnsi="Arial" w:cs="Arial"/>
          <w:color w:val="555555"/>
        </w:rPr>
        <w:t>Хвых</w:t>
      </w:r>
      <w:proofErr w:type="spellEnd"/>
      <w:r>
        <w:rPr>
          <w:rFonts w:ascii="Arial" w:hAnsi="Arial" w:cs="Arial"/>
          <w:color w:val="555555"/>
        </w:rPr>
        <w:t>/</w:t>
      </w:r>
      <w:proofErr w:type="spellStart"/>
      <w:r>
        <w:rPr>
          <w:rFonts w:ascii="Arial" w:hAnsi="Arial" w:cs="Arial"/>
          <w:color w:val="555555"/>
        </w:rPr>
        <w:t>Хвх</w:t>
      </w:r>
      <w:proofErr w:type="spellEnd"/>
      <w:r>
        <w:rPr>
          <w:rFonts w:ascii="Arial" w:hAnsi="Arial" w:cs="Arial"/>
          <w:color w:val="555555"/>
        </w:rPr>
        <w:t>. Коэффициент передачи иногда называют коэффициентом преобразования. Применительно к конкретным конструктивным элементам статический коэффициент передачи называют также коэффициентом усиления (в усилителях), коэффициентом редукции (в редукторах), коэффициентом трансформации (в трансформаторах) и т. д.</w:t>
      </w:r>
    </w:p>
    <w:p w:rsidR="008B30CD" w:rsidRDefault="008B30CD" w:rsidP="008B30C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</w:rPr>
        <w:t>Для элементов с нелинейной характеристикой используют динамический (дифференциальный) коэффициент передачи Кд, т. е. Кд =</w:t>
      </w:r>
      <w:r>
        <w:rPr>
          <w:rStyle w:val="apple-converted-space"/>
          <w:rFonts w:ascii="Arial" w:hAnsi="Arial" w:cs="Arial"/>
          <w:color w:val="555555"/>
        </w:rPr>
        <w:t> </w:t>
      </w:r>
      <w:proofErr w:type="spellStart"/>
      <w:r>
        <w:rPr>
          <w:rFonts w:ascii="Arial" w:hAnsi="Arial" w:cs="Arial"/>
          <w:color w:val="555555"/>
        </w:rPr>
        <w:t>ΔХвых</w:t>
      </w:r>
      <w:proofErr w:type="spellEnd"/>
      <w:r>
        <w:rPr>
          <w:rFonts w:ascii="Arial" w:hAnsi="Arial" w:cs="Arial"/>
          <w:color w:val="555555"/>
        </w:rPr>
        <w:t>/</w:t>
      </w:r>
      <w:proofErr w:type="spellStart"/>
      <w:r>
        <w:rPr>
          <w:rFonts w:ascii="Arial" w:hAnsi="Arial" w:cs="Arial"/>
          <w:color w:val="555555"/>
        </w:rPr>
        <w:t>ΔХвх</w:t>
      </w:r>
      <w:proofErr w:type="spellEnd"/>
      <w:r>
        <w:rPr>
          <w:rFonts w:ascii="Arial" w:hAnsi="Arial" w:cs="Arial"/>
          <w:color w:val="555555"/>
        </w:rPr>
        <w:t>.</w:t>
      </w:r>
    </w:p>
    <w:p w:rsidR="008B30CD" w:rsidRDefault="008B30CD">
      <w:bookmarkStart w:id="0" w:name="_GoBack"/>
      <w:bookmarkEnd w:id="0"/>
    </w:p>
    <w:sectPr w:rsidR="008B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E1"/>
    <w:rsid w:val="00150535"/>
    <w:rsid w:val="003A56E1"/>
    <w:rsid w:val="007F57B4"/>
    <w:rsid w:val="008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B30CD"/>
  </w:style>
  <w:style w:type="character" w:styleId="a4">
    <w:name w:val="Hyperlink"/>
    <w:basedOn w:val="a0"/>
    <w:uiPriority w:val="99"/>
    <w:semiHidden/>
    <w:unhideWhenUsed/>
    <w:rsid w:val="008B30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3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B30CD"/>
  </w:style>
  <w:style w:type="character" w:styleId="a4">
    <w:name w:val="Hyperlink"/>
    <w:basedOn w:val="a0"/>
    <w:uiPriority w:val="99"/>
    <w:semiHidden/>
    <w:unhideWhenUsed/>
    <w:rsid w:val="008B30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3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electricalschool.info/main/522-kak-izmerit-temperaturu-pri-pomoshh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441</Words>
  <Characters>2518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2017-01-14T15:42:00Z</dcterms:created>
  <dcterms:modified xsi:type="dcterms:W3CDTF">2017-01-14T15:52:00Z</dcterms:modified>
</cp:coreProperties>
</file>