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540" w:rsidRDefault="00855540" w:rsidP="00C67987">
      <w:pPr>
        <w:pStyle w:val="Heading3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Практическое занятие №3</w:t>
      </w:r>
    </w:p>
    <w:p w:rsidR="00855540" w:rsidRPr="00C67987" w:rsidRDefault="00855540" w:rsidP="00C67987">
      <w:pPr>
        <w:pStyle w:val="Heading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987">
        <w:rPr>
          <w:rFonts w:ascii="Times New Roman" w:hAnsi="Times New Roman" w:cs="Times New Roman"/>
          <w:sz w:val="28"/>
          <w:szCs w:val="28"/>
          <w:u w:val="single"/>
        </w:rPr>
        <w:t>Ра</w:t>
      </w:r>
      <w:r>
        <w:rPr>
          <w:rFonts w:ascii="Times New Roman" w:hAnsi="Times New Roman" w:cs="Times New Roman"/>
          <w:sz w:val="28"/>
          <w:szCs w:val="28"/>
          <w:u w:val="single"/>
        </w:rPr>
        <w:t>зработка комбинационных устройств</w:t>
      </w:r>
    </w:p>
    <w:p w:rsidR="00855540" w:rsidRPr="007A62D4" w:rsidRDefault="00855540" w:rsidP="00C67987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r w:rsidRPr="007A62D4">
        <w:rPr>
          <w:rFonts w:ascii="Times New Roman" w:hAnsi="Times New Roman" w:cs="Times New Roman"/>
        </w:rPr>
        <w:t>Последовательность реализации логической задачи</w:t>
      </w: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  <w:t>Логическая структура устройства для реализации логических функций может быть определена путём выполнения ряда шагов.</w:t>
      </w:r>
    </w:p>
    <w:p w:rsidR="00855540" w:rsidRPr="00F9790E" w:rsidRDefault="00855540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улируется</w:t>
      </w:r>
      <w:r w:rsidRPr="00F9790E">
        <w:rPr>
          <w:rFonts w:ascii="Times New Roman" w:hAnsi="Times New Roman" w:cs="Times New Roman"/>
          <w:sz w:val="28"/>
          <w:szCs w:val="28"/>
        </w:rPr>
        <w:t xml:space="preserve"> исходная задача, например: если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9790E">
        <w:rPr>
          <w:rFonts w:ascii="Times New Roman" w:hAnsi="Times New Roman" w:cs="Times New Roman"/>
          <w:sz w:val="28"/>
          <w:szCs w:val="28"/>
        </w:rPr>
        <w:t>&lt;5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F9790E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F9790E">
        <w:rPr>
          <w:rFonts w:ascii="Times New Roman" w:hAnsi="Times New Roman" w:cs="Times New Roman"/>
          <w:sz w:val="28"/>
          <w:szCs w:val="28"/>
        </w:rPr>
        <w:t>=1.</w:t>
      </w:r>
    </w:p>
    <w:p w:rsidR="00855540" w:rsidRPr="00F9790E" w:rsidRDefault="00855540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 xml:space="preserve">Составляется таблица истинности 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979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по словесному описанию определяем количество двоичных разрядов переменной</w:t>
      </w:r>
      <w:r w:rsidRPr="00695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выраженной в десятичном коде</w:t>
      </w:r>
      <w:r w:rsidRPr="00F9790E">
        <w:rPr>
          <w:rFonts w:ascii="Times New Roman" w:hAnsi="Times New Roman" w:cs="Times New Roman"/>
          <w:sz w:val="28"/>
          <w:szCs w:val="28"/>
        </w:rPr>
        <w:t>.</w:t>
      </w: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1"/>
        <w:gridCol w:w="951"/>
        <w:gridCol w:w="874"/>
        <w:gridCol w:w="907"/>
        <w:gridCol w:w="699"/>
      </w:tblGrid>
      <w:tr w:rsidR="00855540" w:rsidRPr="00F9790E">
        <w:tc>
          <w:tcPr>
            <w:tcW w:w="784" w:type="dxa"/>
          </w:tcPr>
          <w:p w:rsidR="00855540" w:rsidRPr="00220B05" w:rsidRDefault="00855540" w:rsidP="00220B05">
            <w:pPr>
              <w:ind w:left="175" w:firstLine="185"/>
              <w:rPr>
                <w:rFonts w:ascii="Times New Roman" w:hAnsi="Times New Roman" w:cs="Times New Roman"/>
                <w:position w:val="-4"/>
              </w:rPr>
            </w:pPr>
            <w:r w:rsidRPr="00E4369B">
              <w:rPr>
                <w:rFonts w:ascii="Times New Roman" w:hAnsi="Times New Roman" w:cs="Times New Roman"/>
                <w:i/>
                <w:iCs/>
                <w:position w:val="-4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position w:val="-4"/>
              </w:rPr>
              <w:t>(десятичное)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 w:rsidRPr="0092172D">
              <w:rPr>
                <w:rFonts w:ascii="Times New Roman" w:hAnsi="Times New Roman" w:cs="Times New Roman"/>
                <w:position w:val="-4"/>
              </w:rPr>
              <w:object w:dxaOrig="36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1.25pt" o:ole="">
                  <v:imagedata r:id="rId5" o:title=""/>
                </v:shape>
                <o:OLEObject Type="Embed" ProgID="Equation.DSMT4" ShapeID="_x0000_i1025" DrawAspect="Content" ObjectID="_1520940645" r:id="rId6"/>
              </w:objec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 w:rsidRPr="0092172D">
              <w:rPr>
                <w:rFonts w:ascii="Times New Roman" w:hAnsi="Times New Roman" w:cs="Times New Roman"/>
                <w:position w:val="-4"/>
              </w:rPr>
              <w:object w:dxaOrig="320" w:dyaOrig="220">
                <v:shape id="_x0000_i1026" type="#_x0000_t75" style="width:15pt;height:11.25pt" o:ole="">
                  <v:imagedata r:id="rId7" o:title=""/>
                </v:shape>
                <o:OLEObject Type="Embed" ProgID="Equation.DSMT4" ShapeID="_x0000_i1026" DrawAspect="Content" ObjectID="_1520940646" r:id="rId8"/>
              </w:objec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 w:rsidRPr="0092172D">
              <w:rPr>
                <w:rFonts w:ascii="Times New Roman" w:hAnsi="Times New Roman" w:cs="Times New Roman"/>
                <w:position w:val="-6"/>
              </w:rPr>
              <w:object w:dxaOrig="340" w:dyaOrig="240">
                <v:shape id="_x0000_i1027" type="#_x0000_t75" style="width:16.5pt;height:12pt" o:ole="">
                  <v:imagedata r:id="rId9" o:title=""/>
                </v:shape>
                <o:OLEObject Type="Embed" ProgID="Equation.DSMT4" ShapeID="_x0000_i1027" DrawAspect="Content" ObjectID="_1520940647" r:id="rId10"/>
              </w:object>
            </w:r>
          </w:p>
        </w:tc>
        <w:tc>
          <w:tcPr>
            <w:tcW w:w="0" w:type="auto"/>
          </w:tcPr>
          <w:p w:rsidR="00855540" w:rsidRPr="0092172D" w:rsidRDefault="00855540" w:rsidP="007B7768">
            <w:pPr>
              <w:ind w:left="36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2172D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</w:tr>
      <w:tr w:rsidR="00855540" w:rsidRPr="00F9790E">
        <w:tc>
          <w:tcPr>
            <w:tcW w:w="784" w:type="dxa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55540" w:rsidRPr="00F9790E">
        <w:tc>
          <w:tcPr>
            <w:tcW w:w="784" w:type="dxa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5540" w:rsidRPr="00F9790E">
        <w:tc>
          <w:tcPr>
            <w:tcW w:w="784" w:type="dxa"/>
          </w:tcPr>
          <w:p w:rsidR="00855540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5540" w:rsidRPr="00F9790E">
        <w:tc>
          <w:tcPr>
            <w:tcW w:w="784" w:type="dxa"/>
          </w:tcPr>
          <w:p w:rsidR="00855540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5910CD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5540" w:rsidRPr="00F9790E">
        <w:tc>
          <w:tcPr>
            <w:tcW w:w="784" w:type="dxa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55540" w:rsidRPr="00F9790E">
        <w:tc>
          <w:tcPr>
            <w:tcW w:w="784" w:type="dxa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855540" w:rsidRPr="00F9790E" w:rsidRDefault="00855540" w:rsidP="007B7768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9790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55540" w:rsidRPr="00F9790E">
        <w:tc>
          <w:tcPr>
            <w:tcW w:w="784" w:type="dxa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855540" w:rsidRPr="00F9790E" w:rsidRDefault="00855540" w:rsidP="00220B05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F9790E" w:rsidRDefault="00855540" w:rsidP="00220B05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F9790E" w:rsidRDefault="00855540" w:rsidP="00220B05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855540" w:rsidRPr="00F9790E" w:rsidRDefault="00855540" w:rsidP="00220B05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5540" w:rsidRPr="00F9790E">
        <w:tc>
          <w:tcPr>
            <w:tcW w:w="784" w:type="dxa"/>
          </w:tcPr>
          <w:p w:rsidR="00855540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5540" w:rsidRPr="00220B05" w:rsidRDefault="00855540" w:rsidP="007B7768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55540" w:rsidRPr="00F9790E" w:rsidRDefault="00855540" w:rsidP="002F122F">
      <w:pPr>
        <w:pStyle w:val="ListParagraph"/>
        <w:jc w:val="center"/>
        <w:rPr>
          <w:rFonts w:ascii="Times New Roman" w:hAnsi="Times New Roman" w:cs="Times New Roman"/>
        </w:rPr>
      </w:pPr>
    </w:p>
    <w:p w:rsidR="00855540" w:rsidRPr="00F9790E" w:rsidRDefault="00855540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таблице истинности с</w:t>
      </w:r>
      <w:r w:rsidRPr="00F9790E">
        <w:rPr>
          <w:rFonts w:ascii="Times New Roman" w:hAnsi="Times New Roman" w:cs="Times New Roman"/>
          <w:sz w:val="28"/>
          <w:szCs w:val="28"/>
        </w:rPr>
        <w:t xml:space="preserve">оставляется логическая функция в дизъюнктивной форме (в виде </w:t>
      </w:r>
      <w:r>
        <w:rPr>
          <w:rFonts w:ascii="Times New Roman" w:hAnsi="Times New Roman" w:cs="Times New Roman"/>
          <w:sz w:val="28"/>
          <w:szCs w:val="28"/>
        </w:rPr>
        <w:t xml:space="preserve">логического </w:t>
      </w:r>
      <w:r w:rsidRPr="00F9790E">
        <w:rPr>
          <w:rFonts w:ascii="Times New Roman" w:hAnsi="Times New Roman" w:cs="Times New Roman"/>
          <w:sz w:val="28"/>
          <w:szCs w:val="28"/>
        </w:rPr>
        <w:t>сложения):</w:t>
      </w:r>
    </w:p>
    <w:p w:rsidR="00855540" w:rsidRPr="00F9790E" w:rsidRDefault="00855540" w:rsidP="002F12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position w:val="-12"/>
          <w:sz w:val="28"/>
          <w:szCs w:val="28"/>
        </w:rPr>
        <w:object w:dxaOrig="6540" w:dyaOrig="440">
          <v:shape id="_x0000_i1028" type="#_x0000_t75" style="width:327pt;height:21.75pt" o:ole="">
            <v:imagedata r:id="rId11" o:title=""/>
          </v:shape>
          <o:OLEObject Type="Embed" ProgID="Equation.DSMT4" ShapeID="_x0000_i1028" DrawAspect="Content" ObjectID="_1520940648" r:id="rId12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>.</w:t>
      </w:r>
    </w:p>
    <w:p w:rsidR="00855540" w:rsidRPr="00F9790E" w:rsidRDefault="00855540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</w:t>
      </w:r>
      <w:r w:rsidRPr="00F9790E">
        <w:rPr>
          <w:rFonts w:ascii="Times New Roman" w:hAnsi="Times New Roman" w:cs="Times New Roman"/>
          <w:sz w:val="28"/>
          <w:szCs w:val="28"/>
        </w:rPr>
        <w:t>проще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F9790E">
        <w:rPr>
          <w:rFonts w:ascii="Times New Roman" w:hAnsi="Times New Roman" w:cs="Times New Roman"/>
          <w:sz w:val="28"/>
          <w:szCs w:val="28"/>
        </w:rPr>
        <w:t xml:space="preserve">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9790E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790E">
        <w:rPr>
          <w:rFonts w:ascii="Times New Roman" w:hAnsi="Times New Roman" w:cs="Times New Roman"/>
          <w:sz w:val="28"/>
          <w:szCs w:val="28"/>
        </w:rPr>
        <w:t>, например,</w:t>
      </w:r>
    </w:p>
    <w:p w:rsidR="00855540" w:rsidRPr="00F9790E" w:rsidRDefault="00855540" w:rsidP="002F12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position w:val="-12"/>
          <w:sz w:val="28"/>
          <w:szCs w:val="28"/>
        </w:rPr>
        <w:object w:dxaOrig="5140" w:dyaOrig="440">
          <v:shape id="_x0000_i1029" type="#_x0000_t75" style="width:257.25pt;height:21.75pt" o:ole="">
            <v:imagedata r:id="rId13" o:title=""/>
          </v:shape>
          <o:OLEObject Type="Embed" ProgID="Equation.DSMT4" ShapeID="_x0000_i1029" DrawAspect="Content" ObjectID="_1520940649" r:id="rId14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>.</w:t>
      </w:r>
    </w:p>
    <w:p w:rsidR="00855540" w:rsidRPr="00F9790E" w:rsidRDefault="00855540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>Обеспечивается реализация в выбранном базисе, 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790E">
        <w:rPr>
          <w:rFonts w:ascii="Times New Roman" w:hAnsi="Times New Roman" w:cs="Times New Roman"/>
          <w:sz w:val="28"/>
          <w:szCs w:val="28"/>
        </w:rPr>
        <w:t>И-НЕ:</w:t>
      </w:r>
    </w:p>
    <w:p w:rsidR="00855540" w:rsidRPr="00F9790E" w:rsidRDefault="00855540" w:rsidP="002F122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position w:val="-12"/>
          <w:sz w:val="28"/>
          <w:szCs w:val="28"/>
        </w:rPr>
        <w:object w:dxaOrig="2920" w:dyaOrig="540">
          <v:shape id="_x0000_i1030" type="#_x0000_t75" style="width:144.75pt;height:27pt" o:ole="">
            <v:imagedata r:id="rId15" o:title=""/>
          </v:shape>
          <o:OLEObject Type="Embed" ProgID="Equation.DSMT4" ShapeID="_x0000_i1030" DrawAspect="Content" ObjectID="_1520940650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5540" w:rsidRDefault="00855540" w:rsidP="00601A7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 xml:space="preserve">е)  Полученная функция </w:t>
      </w:r>
      <w:r>
        <w:rPr>
          <w:rFonts w:ascii="Times New Roman" w:hAnsi="Times New Roman" w:cs="Times New Roman"/>
          <w:sz w:val="28"/>
          <w:szCs w:val="28"/>
        </w:rPr>
        <w:t>реализуется</w:t>
      </w:r>
      <w:r w:rsidRPr="00F9790E">
        <w:rPr>
          <w:rFonts w:ascii="Times New Roman" w:hAnsi="Times New Roman" w:cs="Times New Roman"/>
          <w:sz w:val="28"/>
          <w:szCs w:val="28"/>
        </w:rPr>
        <w:t xml:space="preserve"> в виде блок-схемы </w:t>
      </w:r>
      <w:r>
        <w:rPr>
          <w:rFonts w:ascii="Times New Roman" w:hAnsi="Times New Roman" w:cs="Times New Roman"/>
          <w:sz w:val="28"/>
          <w:szCs w:val="28"/>
        </w:rPr>
        <w:t>на основе логических элементов И-НЕ</w:t>
      </w:r>
      <w:r w:rsidRPr="00F9790E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9790E">
        <w:rPr>
          <w:rFonts w:ascii="Times New Roman" w:hAnsi="Times New Roman" w:cs="Times New Roman"/>
          <w:sz w:val="28"/>
          <w:szCs w:val="28"/>
        </w:rPr>
        <w:t>).</w:t>
      </w:r>
    </w:p>
    <w:p w:rsidR="00855540" w:rsidRDefault="00855540" w:rsidP="00171E91">
      <w:pPr>
        <w:spacing w:after="0" w:line="360" w:lineRule="auto"/>
        <w:ind w:left="360"/>
        <w:jc w:val="center"/>
      </w:pPr>
      <w:r>
        <w:object w:dxaOrig="6022" w:dyaOrig="2616">
          <v:shape id="_x0000_i1031" type="#_x0000_t75" style="width:288.75pt;height:129.75pt" o:ole="">
            <v:imagedata r:id="rId17" o:title=""/>
          </v:shape>
          <o:OLEObject Type="Embed" ProgID="Visio.Drawing.11" ShapeID="_x0000_i1031" DrawAspect="Content" ObjectID="_1520940651" r:id="rId18"/>
        </w:object>
      </w:r>
    </w:p>
    <w:p w:rsidR="00855540" w:rsidRPr="00171E91" w:rsidRDefault="00855540" w:rsidP="00171E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71E91">
        <w:rPr>
          <w:rFonts w:ascii="Times New Roman" w:hAnsi="Times New Roman" w:cs="Times New Roman"/>
          <w:sz w:val="24"/>
          <w:szCs w:val="24"/>
        </w:rPr>
        <w:t>Рис. 1</w:t>
      </w:r>
    </w:p>
    <w:p w:rsidR="00855540" w:rsidRDefault="00855540" w:rsidP="00171E91">
      <w:pPr>
        <w:spacing w:after="0" w:line="360" w:lineRule="auto"/>
        <w:ind w:left="360"/>
        <w:jc w:val="center"/>
      </w:pPr>
    </w:p>
    <w:p w:rsidR="00855540" w:rsidRDefault="00855540" w:rsidP="00171E9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55540" w:rsidRPr="00AA469D" w:rsidRDefault="00855540" w:rsidP="00AA46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6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Задания: </w:t>
      </w:r>
    </w:p>
    <w:p w:rsidR="00855540" w:rsidRPr="00AA469D" w:rsidRDefault="00855540" w:rsidP="00AA46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469D">
        <w:rPr>
          <w:rFonts w:ascii="Times New Roman" w:hAnsi="Times New Roman" w:cs="Times New Roman"/>
          <w:b/>
          <w:bCs/>
          <w:sz w:val="28"/>
          <w:szCs w:val="28"/>
        </w:rPr>
        <w:t xml:space="preserve">Обеспечить реализацию логической функции </w:t>
      </w:r>
      <w:r w:rsidRPr="00AA469D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A469D">
        <w:rPr>
          <w:rFonts w:ascii="Times New Roman" w:hAnsi="Times New Roman" w:cs="Times New Roman"/>
          <w:b/>
          <w:bCs/>
          <w:sz w:val="28"/>
          <w:szCs w:val="28"/>
        </w:rPr>
        <w:t xml:space="preserve">=1, если выполняется условие: </w:t>
      </w:r>
    </w:p>
    <w:tbl>
      <w:tblPr>
        <w:tblW w:w="967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9"/>
        <w:gridCol w:w="4678"/>
        <w:gridCol w:w="3191"/>
      </w:tblGrid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пп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&lt;4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х&gt;3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&lt;3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х≥4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&lt;2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&lt;3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х&gt;6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&lt;6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х&gt;5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&lt;1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х≥5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&lt;2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х&gt;6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&lt;2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х≥5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&lt;1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х&gt;4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&lt;1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≤3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≤2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х≥5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≤2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х&gt;6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5540">
        <w:tc>
          <w:tcPr>
            <w:tcW w:w="1809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678" w:type="dxa"/>
          </w:tcPr>
          <w:p w:rsidR="00855540" w:rsidRPr="00BD0CF5" w:rsidRDefault="00855540" w:rsidP="00BD0C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C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>≤3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BD0CF5">
              <w:rPr>
                <w:rFonts w:ascii="Times New Roman" w:hAnsi="Times New Roman" w:cs="Times New Roman"/>
                <w:sz w:val="28"/>
                <w:szCs w:val="28"/>
              </w:rPr>
              <w:t xml:space="preserve"> х&gt;6</w:t>
            </w:r>
          </w:p>
        </w:tc>
        <w:tc>
          <w:tcPr>
            <w:tcW w:w="3191" w:type="dxa"/>
          </w:tcPr>
          <w:p w:rsidR="00855540" w:rsidRPr="00BD0CF5" w:rsidRDefault="00855540" w:rsidP="00BD0CF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55540" w:rsidRDefault="00855540" w:rsidP="00AA4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AA469D" w:rsidRDefault="00855540" w:rsidP="00AA4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8D6222" w:rsidRDefault="00855540" w:rsidP="00AA46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6222">
        <w:rPr>
          <w:rFonts w:ascii="Times New Roman" w:hAnsi="Times New Roman" w:cs="Times New Roman"/>
          <w:b/>
          <w:bCs/>
          <w:sz w:val="28"/>
          <w:szCs w:val="28"/>
        </w:rPr>
        <w:t>Составить таблицу истинности дешифратора для семисегментного индикатора.</w:t>
      </w:r>
    </w:p>
    <w:p w:rsidR="00855540" w:rsidRPr="008D6222" w:rsidRDefault="00855540" w:rsidP="00AA46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6222">
        <w:rPr>
          <w:rFonts w:ascii="Times New Roman" w:hAnsi="Times New Roman" w:cs="Times New Roman"/>
          <w:b/>
          <w:bCs/>
          <w:sz w:val="28"/>
          <w:szCs w:val="28"/>
        </w:rPr>
        <w:t>Разработать схему дешифратора для семисегментного индикатора</w:t>
      </w:r>
      <w:r w:rsidRPr="008D6222"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855540" w:rsidRPr="00AA469D" w:rsidRDefault="00855540" w:rsidP="00AA4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AA469D" w:rsidRDefault="00855540" w:rsidP="00AA4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9428" w:dyaOrig="16374">
          <v:shape id="_x0000_i1032" type="#_x0000_t75" style="width:414.75pt;height:654.75pt" o:ole="">
            <v:imagedata r:id="rId19" o:title=""/>
          </v:shape>
          <o:OLEObject Type="Embed" ProgID="Visio.Drawing.11" ShapeID="_x0000_i1032" DrawAspect="Content" ObjectID="_1520940652" r:id="rId20"/>
        </w:object>
      </w:r>
    </w:p>
    <w:p w:rsidR="00855540" w:rsidRPr="00AA469D" w:rsidRDefault="00855540" w:rsidP="00AA46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469D">
        <w:rPr>
          <w:rFonts w:ascii="Times New Roman" w:hAnsi="Times New Roman" w:cs="Times New Roman"/>
          <w:sz w:val="28"/>
          <w:szCs w:val="28"/>
        </w:rPr>
        <w:t>Рисунок 4.</w:t>
      </w:r>
    </w:p>
    <w:p w:rsidR="00855540" w:rsidRPr="00601A79" w:rsidRDefault="00855540" w:rsidP="00601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F9790E" w:rsidRDefault="00855540" w:rsidP="00601A79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45936565"/>
      <w:r>
        <w:rPr>
          <w:rFonts w:ascii="Times New Roman" w:hAnsi="Times New Roman" w:cs="Times New Roman"/>
        </w:rPr>
        <w:t>Разработка аппаратных умножителей</w:t>
      </w:r>
      <w:bookmarkEnd w:id="0"/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790E">
        <w:rPr>
          <w:rFonts w:ascii="Times New Roman" w:hAnsi="Times New Roman" w:cs="Times New Roman"/>
          <w:sz w:val="28"/>
          <w:szCs w:val="28"/>
        </w:rPr>
        <w:t xml:space="preserve">Умножители обеспечивают умножение двоичных чисел. Операция умножения может быть выполнена программно или аппаратно. При программной реализации умножение сводится к многократному сложению:  </w:t>
      </w: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position w:val="-34"/>
          <w:sz w:val="28"/>
          <w:szCs w:val="28"/>
        </w:rPr>
        <w:object w:dxaOrig="2960" w:dyaOrig="600">
          <v:shape id="_x0000_i1033" type="#_x0000_t75" style="width:141.75pt;height:30pt" o:ole="">
            <v:imagedata r:id="rId21" o:title=""/>
          </v:shape>
          <o:OLEObject Type="Embed" ProgID="Equation.DSMT4" ShapeID="_x0000_i1033" DrawAspect="Content" ObjectID="_1520940653" r:id="rId22"/>
        </w:object>
      </w:r>
      <w:r>
        <w:rPr>
          <w:rFonts w:ascii="Times New Roman" w:hAnsi="Times New Roman" w:cs="Times New Roman"/>
          <w:position w:val="-34"/>
          <w:sz w:val="28"/>
          <w:szCs w:val="28"/>
        </w:rPr>
        <w:t>.</w:t>
      </w:r>
    </w:p>
    <w:p w:rsidR="00855540" w:rsidRPr="00F9790E" w:rsidRDefault="00855540" w:rsidP="002F12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>При аппаратной реализации – формируются частные произведения, которые складываются со сдвигом:</w:t>
      </w: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</w:r>
      <w:r w:rsidRPr="00F9790E">
        <w:rPr>
          <w:rFonts w:ascii="Times New Roman" w:hAnsi="Times New Roman" w:cs="Times New Roman"/>
          <w:position w:val="-46"/>
          <w:sz w:val="28"/>
          <w:szCs w:val="28"/>
        </w:rPr>
        <w:object w:dxaOrig="8480" w:dyaOrig="760">
          <v:shape id="_x0000_i1034" type="#_x0000_t75" style="width:420pt;height:39pt" o:ole="">
            <v:imagedata r:id="rId23" o:title=""/>
          </v:shape>
          <o:OLEObject Type="Embed" ProgID="Equation.DSMT4" ShapeID="_x0000_i1034" DrawAspect="Content" ObjectID="_1520940654" r:id="rId24"/>
        </w:object>
      </w:r>
      <w:r w:rsidRPr="00F9790E">
        <w:rPr>
          <w:rFonts w:ascii="Times New Roman" w:hAnsi="Times New Roman" w:cs="Times New Roman"/>
          <w:sz w:val="28"/>
          <w:szCs w:val="28"/>
        </w:rPr>
        <w:t>.</w:t>
      </w:r>
    </w:p>
    <w:p w:rsidR="00855540" w:rsidRPr="00F9790E" w:rsidRDefault="00855540" w:rsidP="002F12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 xml:space="preserve">Так как значения разрядов </w:t>
      </w:r>
      <w:r w:rsidRPr="00F9790E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5" type="#_x0000_t75" style="width:12pt;height:18.75pt" o:ole="">
            <v:imagedata r:id="rId25" o:title=""/>
          </v:shape>
          <o:OLEObject Type="Embed" ProgID="Equation.DSMT4" ShapeID="_x0000_i1035" DrawAspect="Content" ObjectID="_1520940655" r:id="rId26"/>
        </w:object>
      </w:r>
      <w:r w:rsidRPr="00F9790E">
        <w:rPr>
          <w:rFonts w:ascii="Times New Roman" w:hAnsi="Times New Roman" w:cs="Times New Roman"/>
          <w:sz w:val="28"/>
          <w:szCs w:val="28"/>
        </w:rPr>
        <w:t xml:space="preserve"> могут быть </w:t>
      </w:r>
      <w:r>
        <w:rPr>
          <w:rFonts w:ascii="Times New Roman" w:hAnsi="Times New Roman" w:cs="Times New Roman"/>
          <w:sz w:val="28"/>
          <w:szCs w:val="28"/>
        </w:rPr>
        <w:t xml:space="preserve">лишь </w:t>
      </w:r>
      <w:r w:rsidRPr="00451FEB">
        <w:rPr>
          <w:rFonts w:ascii="Times New Roman" w:hAnsi="Times New Roman" w:cs="Times New Roman"/>
          <w:sz w:val="28"/>
          <w:szCs w:val="28"/>
        </w:rPr>
        <w:t>“</w:t>
      </w:r>
      <w:r w:rsidRPr="00F9790E">
        <w:rPr>
          <w:rFonts w:ascii="Times New Roman" w:hAnsi="Times New Roman" w:cs="Times New Roman"/>
          <w:sz w:val="28"/>
          <w:szCs w:val="28"/>
        </w:rPr>
        <w:t>0</w:t>
      </w:r>
      <w:r w:rsidRPr="00451FEB">
        <w:rPr>
          <w:rFonts w:ascii="Times New Roman" w:hAnsi="Times New Roman" w:cs="Times New Roman"/>
          <w:sz w:val="28"/>
          <w:szCs w:val="28"/>
        </w:rPr>
        <w:t>”</w:t>
      </w:r>
      <w:r w:rsidRPr="00F9790E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451FEB">
        <w:rPr>
          <w:rFonts w:ascii="Times New Roman" w:hAnsi="Times New Roman" w:cs="Times New Roman"/>
          <w:sz w:val="28"/>
          <w:szCs w:val="28"/>
        </w:rPr>
        <w:t>“</w:t>
      </w:r>
      <w:r w:rsidRPr="00F9790E">
        <w:rPr>
          <w:rFonts w:ascii="Times New Roman" w:hAnsi="Times New Roman" w:cs="Times New Roman"/>
          <w:sz w:val="28"/>
          <w:szCs w:val="28"/>
        </w:rPr>
        <w:t>1</w:t>
      </w:r>
      <w:r w:rsidRPr="00451FEB">
        <w:rPr>
          <w:rFonts w:ascii="Times New Roman" w:hAnsi="Times New Roman" w:cs="Times New Roman"/>
          <w:sz w:val="28"/>
          <w:szCs w:val="28"/>
        </w:rPr>
        <w:t>”</w:t>
      </w:r>
      <w:r w:rsidRPr="00F9790E">
        <w:rPr>
          <w:rFonts w:ascii="Times New Roman" w:hAnsi="Times New Roman" w:cs="Times New Roman"/>
          <w:sz w:val="28"/>
          <w:szCs w:val="28"/>
        </w:rPr>
        <w:t>, то для формирования частных производных можно использовать логический элемент И.</w:t>
      </w:r>
    </w:p>
    <w:p w:rsidR="00855540" w:rsidRPr="00F9790E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ab/>
        <w:t>Пусть имеем двухразрядное число:</w:t>
      </w:r>
    </w:p>
    <w:p w:rsidR="00855540" w:rsidRPr="00F9790E" w:rsidRDefault="00855540" w:rsidP="002F12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position w:val="-36"/>
          <w:sz w:val="28"/>
          <w:szCs w:val="28"/>
        </w:rPr>
        <w:object w:dxaOrig="5100" w:dyaOrig="859">
          <v:shape id="_x0000_i1036" type="#_x0000_t75" style="width:255pt;height:42.75pt" o:ole="">
            <v:imagedata r:id="rId27" o:title=""/>
          </v:shape>
          <o:OLEObject Type="Embed" ProgID="Equation.DSMT4" ShapeID="_x0000_i1036" DrawAspect="Content" ObjectID="_1520940656" r:id="rId28"/>
        </w:object>
      </w:r>
      <w:r w:rsidRPr="00F9790E">
        <w:rPr>
          <w:rFonts w:ascii="Times New Roman" w:hAnsi="Times New Roman" w:cs="Times New Roman"/>
          <w:sz w:val="28"/>
          <w:szCs w:val="28"/>
        </w:rPr>
        <w:t>.</w:t>
      </w:r>
    </w:p>
    <w:p w:rsidR="00855540" w:rsidRPr="00A62F73" w:rsidRDefault="00855540" w:rsidP="002F12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90E">
        <w:rPr>
          <w:rFonts w:ascii="Times New Roman" w:hAnsi="Times New Roman" w:cs="Times New Roman"/>
          <w:sz w:val="28"/>
          <w:szCs w:val="28"/>
        </w:rPr>
        <w:t>Нарисуем схему двухразрядного умножителя на основе сумматоров</w:t>
      </w:r>
      <w:r>
        <w:rPr>
          <w:rFonts w:ascii="Times New Roman" w:hAnsi="Times New Roman" w:cs="Times New Roman"/>
          <w:sz w:val="28"/>
          <w:szCs w:val="28"/>
        </w:rPr>
        <w:t xml:space="preserve">, реализующую функцию </w:t>
      </w:r>
      <w:r w:rsidRPr="002B64E6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37" type="#_x0000_t75" style="width:54.75pt;height:14.25pt" o:ole="">
            <v:imagedata r:id="rId29" o:title=""/>
          </v:shape>
          <o:OLEObject Type="Embed" ProgID="Equation.DSMT4" ShapeID="_x0000_i1037" DrawAspect="Content" ObjectID="_1520940657" r:id="rId30"/>
        </w:object>
      </w:r>
      <w:r w:rsidRPr="00F9790E">
        <w:rPr>
          <w:rFonts w:ascii="Times New Roman" w:hAnsi="Times New Roman" w:cs="Times New Roman"/>
          <w:sz w:val="28"/>
          <w:szCs w:val="28"/>
        </w:rPr>
        <w:t xml:space="preserve"> (рис. 2). </w:t>
      </w:r>
      <w:r>
        <w:rPr>
          <w:rFonts w:ascii="Times New Roman" w:hAnsi="Times New Roman" w:cs="Times New Roman"/>
          <w:sz w:val="28"/>
          <w:szCs w:val="28"/>
        </w:rPr>
        <w:t xml:space="preserve"> Разряды двоичного числа </w:t>
      </w:r>
      <w:r w:rsidRPr="002B64E6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подаются на вхлоды</w:t>
      </w:r>
      <w:r>
        <w:rPr>
          <w:rFonts w:ascii="Times New Roman" w:hAnsi="Times New Roman" w:cs="Times New Roman"/>
          <w:sz w:val="28"/>
          <w:szCs w:val="28"/>
          <w:lang w:val="en-US"/>
        </w:rPr>
        <w:t>gj</w:t>
      </w:r>
      <w:r>
        <w:rPr>
          <w:rFonts w:ascii="Times New Roman" w:hAnsi="Times New Roman" w:cs="Times New Roman"/>
          <w:sz w:val="28"/>
          <w:szCs w:val="28"/>
        </w:rPr>
        <w:t xml:space="preserve">е Например, </w:t>
      </w:r>
      <w:r w:rsidRPr="002B64E6">
        <w:rPr>
          <w:rFonts w:ascii="Times New Roman" w:hAnsi="Times New Roman" w:cs="Times New Roman"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=10·11=0110=6.</w:t>
      </w:r>
    </w:p>
    <w:p w:rsidR="00855540" w:rsidRPr="00A62F73" w:rsidRDefault="00855540" w:rsidP="00A6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pict>
          <v:shape id="_x0000_i1038" type="#_x0000_t75" style="width:369.75pt;height:244.5pt">
            <v:imagedata r:id="rId31" o:title=""/>
          </v:shape>
        </w:pict>
      </w:r>
    </w:p>
    <w:p w:rsidR="00855540" w:rsidRPr="00A62F73" w:rsidRDefault="00855540" w:rsidP="00A62F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F73">
        <w:rPr>
          <w:rFonts w:ascii="Times New Roman" w:hAnsi="Times New Roman" w:cs="Times New Roman"/>
          <w:b/>
          <w:bCs/>
          <w:sz w:val="28"/>
          <w:szCs w:val="28"/>
        </w:rPr>
        <w:t>Задания: 1) разработать схему трехразрядного умножителя(рисунок 3);</w:t>
      </w:r>
    </w:p>
    <w:p w:rsidR="00855540" w:rsidRPr="00A62F73" w:rsidRDefault="00855540" w:rsidP="00A62F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F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62F73">
        <w:rPr>
          <w:rFonts w:ascii="Times New Roman" w:hAnsi="Times New Roman" w:cs="Times New Roman"/>
          <w:b/>
          <w:bCs/>
          <w:sz w:val="28"/>
          <w:szCs w:val="28"/>
        </w:rPr>
        <w:tab/>
        <w:t>2) разработать схему четырехразрядного умножителя.</w:t>
      </w:r>
    </w:p>
    <w:p w:rsidR="00855540" w:rsidRDefault="00855540" w:rsidP="00A6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9012" w:dyaOrig="8842">
          <v:shape id="_x0000_i1039" type="#_x0000_t75" style="width:450.75pt;height:438pt" o:ole="">
            <v:imagedata r:id="rId32" o:title=""/>
          </v:shape>
          <o:OLEObject Type="Embed" ProgID="Visio.Drawing.11" ShapeID="_x0000_i1039" DrawAspect="Content" ObjectID="_1520940658" r:id="rId33"/>
        </w:object>
      </w:r>
    </w:p>
    <w:p w:rsidR="00855540" w:rsidRDefault="00855540" w:rsidP="00A6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Default="00855540" w:rsidP="00A62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855540" w:rsidRDefault="00855540" w:rsidP="00A62F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540" w:rsidRPr="00A62F73" w:rsidRDefault="00855540" w:rsidP="00686F63"/>
    <w:p w:rsidR="00855540" w:rsidRPr="00A62F73" w:rsidRDefault="00855540" w:rsidP="00686F63"/>
    <w:p w:rsidR="00855540" w:rsidRPr="00A62F73" w:rsidRDefault="00855540" w:rsidP="00686F63"/>
    <w:p w:rsidR="00855540" w:rsidRDefault="00855540" w:rsidP="00686F63"/>
    <w:sectPr w:rsidR="00855540" w:rsidSect="00C7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534A"/>
    <w:multiLevelType w:val="hybridMultilevel"/>
    <w:tmpl w:val="1C1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00581"/>
    <w:multiLevelType w:val="hybridMultilevel"/>
    <w:tmpl w:val="DD384518"/>
    <w:lvl w:ilvl="0" w:tplc="212AA8C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53BC5"/>
    <w:multiLevelType w:val="hybridMultilevel"/>
    <w:tmpl w:val="CC9A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B1EA7"/>
    <w:multiLevelType w:val="hybridMultilevel"/>
    <w:tmpl w:val="F0D006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22F"/>
    <w:rsid w:val="0006115F"/>
    <w:rsid w:val="000637D8"/>
    <w:rsid w:val="000D2EF7"/>
    <w:rsid w:val="000E4AFA"/>
    <w:rsid w:val="00152B25"/>
    <w:rsid w:val="00156CB7"/>
    <w:rsid w:val="001611F2"/>
    <w:rsid w:val="00171E91"/>
    <w:rsid w:val="001738A3"/>
    <w:rsid w:val="001E5308"/>
    <w:rsid w:val="001F241B"/>
    <w:rsid w:val="00220B05"/>
    <w:rsid w:val="0027581E"/>
    <w:rsid w:val="002B64E6"/>
    <w:rsid w:val="002C14CF"/>
    <w:rsid w:val="002F122F"/>
    <w:rsid w:val="00317B22"/>
    <w:rsid w:val="003A7FDB"/>
    <w:rsid w:val="00451FEB"/>
    <w:rsid w:val="0052441A"/>
    <w:rsid w:val="00526B9E"/>
    <w:rsid w:val="005910CD"/>
    <w:rsid w:val="005E64E5"/>
    <w:rsid w:val="00601A79"/>
    <w:rsid w:val="00626D64"/>
    <w:rsid w:val="00667818"/>
    <w:rsid w:val="00677B41"/>
    <w:rsid w:val="00686F63"/>
    <w:rsid w:val="00695CD8"/>
    <w:rsid w:val="006B4D28"/>
    <w:rsid w:val="006E7F1E"/>
    <w:rsid w:val="007A62D4"/>
    <w:rsid w:val="007B0CEB"/>
    <w:rsid w:val="007B7768"/>
    <w:rsid w:val="00832BEA"/>
    <w:rsid w:val="00855540"/>
    <w:rsid w:val="008C0ECC"/>
    <w:rsid w:val="008D6222"/>
    <w:rsid w:val="0092172D"/>
    <w:rsid w:val="00957EB9"/>
    <w:rsid w:val="009C7123"/>
    <w:rsid w:val="00A12EB7"/>
    <w:rsid w:val="00A62F73"/>
    <w:rsid w:val="00A85F18"/>
    <w:rsid w:val="00AA469D"/>
    <w:rsid w:val="00AB3363"/>
    <w:rsid w:val="00AB529C"/>
    <w:rsid w:val="00B01F97"/>
    <w:rsid w:val="00B4066F"/>
    <w:rsid w:val="00BD0CF5"/>
    <w:rsid w:val="00C07AA7"/>
    <w:rsid w:val="00C526CE"/>
    <w:rsid w:val="00C67987"/>
    <w:rsid w:val="00C70655"/>
    <w:rsid w:val="00CC0C44"/>
    <w:rsid w:val="00CC67D2"/>
    <w:rsid w:val="00CD094D"/>
    <w:rsid w:val="00D30652"/>
    <w:rsid w:val="00D424D8"/>
    <w:rsid w:val="00DA62AF"/>
    <w:rsid w:val="00DC4C3E"/>
    <w:rsid w:val="00DD528B"/>
    <w:rsid w:val="00E21B14"/>
    <w:rsid w:val="00E4369B"/>
    <w:rsid w:val="00F336BD"/>
    <w:rsid w:val="00F536AD"/>
    <w:rsid w:val="00F9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41"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6B9E"/>
    <w:pPr>
      <w:keepNext/>
      <w:outlineLvl w:val="0"/>
    </w:pPr>
    <w:rPr>
      <w:i/>
      <w:iCs/>
      <w:color w:val="FF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528B"/>
    <w:pPr>
      <w:keepNext/>
      <w:spacing w:before="240" w:after="60"/>
      <w:outlineLvl w:val="1"/>
    </w:pPr>
    <w:rPr>
      <w:rFonts w:ascii="Cambria" w:hAnsi="Cambria" w:cs="Cambria"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122F"/>
    <w:pPr>
      <w:keepNext/>
      <w:keepLines/>
      <w:spacing w:before="200" w:after="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6B9E"/>
    <w:rPr>
      <w:i/>
      <w:iCs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D528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122F"/>
    <w:rPr>
      <w:rFonts w:ascii="Cambria" w:hAnsi="Cambria" w:cs="Cambria"/>
      <w:color w:val="auto"/>
      <w:sz w:val="22"/>
      <w:szCs w:val="22"/>
    </w:rPr>
  </w:style>
  <w:style w:type="paragraph" w:styleId="ListParagraph">
    <w:name w:val="List Paragraph"/>
    <w:basedOn w:val="Normal"/>
    <w:uiPriority w:val="99"/>
    <w:qFormat/>
    <w:rsid w:val="002F122F"/>
    <w:pPr>
      <w:ind w:left="720"/>
    </w:pPr>
  </w:style>
  <w:style w:type="table" w:styleId="TableGrid">
    <w:name w:val="Table Grid"/>
    <w:basedOn w:val="TableNormal"/>
    <w:uiPriority w:val="99"/>
    <w:rsid w:val="00677B41"/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</TotalTime>
  <Pages>6</Pages>
  <Words>377</Words>
  <Characters>2150</Characters>
  <Application>Microsoft Office Outlook</Application>
  <DocSecurity>0</DocSecurity>
  <Lines>0</Lines>
  <Paragraphs>0</Paragraphs>
  <ScaleCrop>false</ScaleCrop>
  <Company>mai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comp-14</cp:lastModifiedBy>
  <cp:revision>19</cp:revision>
  <dcterms:created xsi:type="dcterms:W3CDTF">2015-03-12T11:29:00Z</dcterms:created>
  <dcterms:modified xsi:type="dcterms:W3CDTF">2016-03-31T10:44:00Z</dcterms:modified>
</cp:coreProperties>
</file>