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B94" w:rsidRPr="000E5B94" w:rsidRDefault="000E5B94" w:rsidP="000E5B94">
      <w:pPr>
        <w:pStyle w:val="a4"/>
        <w:numPr>
          <w:ilvl w:val="0"/>
          <w:numId w:val="1"/>
        </w:numPr>
        <w:rPr>
          <w:rFonts w:ascii="Times New Roman" w:hAnsi="Times New Roman" w:cs="Times New Roman"/>
          <w:sz w:val="24"/>
          <w:szCs w:val="24"/>
          <w:shd w:val="clear" w:color="auto" w:fill="FFFFFF"/>
        </w:rPr>
      </w:pPr>
      <w:proofErr w:type="spellStart"/>
      <w:proofErr w:type="gramStart"/>
      <w:r w:rsidRPr="000E5B94">
        <w:rPr>
          <w:rFonts w:ascii="Times New Roman" w:hAnsi="Times New Roman" w:cs="Times New Roman"/>
          <w:b/>
          <w:bCs/>
          <w:sz w:val="24"/>
          <w:szCs w:val="24"/>
          <w:shd w:val="clear" w:color="auto" w:fill="FFFFFF"/>
        </w:rPr>
        <w:t>Во́лны</w:t>
      </w:r>
      <w:proofErr w:type="spellEnd"/>
      <w:proofErr w:type="gramEnd"/>
      <w:r w:rsidRPr="000E5B94">
        <w:rPr>
          <w:rFonts w:ascii="Times New Roman" w:hAnsi="Times New Roman" w:cs="Times New Roman"/>
          <w:b/>
          <w:bCs/>
          <w:sz w:val="24"/>
          <w:szCs w:val="24"/>
          <w:shd w:val="clear" w:color="auto" w:fill="FFFFFF"/>
        </w:rPr>
        <w:t xml:space="preserve"> де </w:t>
      </w:r>
      <w:proofErr w:type="spellStart"/>
      <w:r w:rsidRPr="000E5B94">
        <w:rPr>
          <w:rFonts w:ascii="Times New Roman" w:hAnsi="Times New Roman" w:cs="Times New Roman"/>
          <w:b/>
          <w:bCs/>
          <w:sz w:val="24"/>
          <w:szCs w:val="24"/>
          <w:shd w:val="clear" w:color="auto" w:fill="FFFFFF"/>
        </w:rPr>
        <w:t>Бро́йля</w:t>
      </w:r>
      <w:proofErr w:type="spellEnd"/>
      <w:r w:rsidRPr="000E5B94">
        <w:rPr>
          <w:rFonts w:ascii="Times New Roman" w:hAnsi="Times New Roman" w:cs="Times New Roman"/>
          <w:sz w:val="24"/>
          <w:szCs w:val="24"/>
          <w:shd w:val="clear" w:color="auto" w:fill="FFFFFF"/>
        </w:rPr>
        <w:t> —</w:t>
      </w:r>
      <w:r w:rsidRPr="000E5B94">
        <w:rPr>
          <w:rStyle w:val="apple-converted-space"/>
          <w:rFonts w:ascii="Times New Roman" w:hAnsi="Times New Roman" w:cs="Times New Roman"/>
          <w:sz w:val="24"/>
          <w:szCs w:val="24"/>
          <w:shd w:val="clear" w:color="auto" w:fill="FFFFFF"/>
        </w:rPr>
        <w:t> </w:t>
      </w:r>
      <w:hyperlink r:id="rId5" w:tooltip="Волна" w:history="1">
        <w:r w:rsidRPr="000E5B94">
          <w:rPr>
            <w:rStyle w:val="a3"/>
            <w:rFonts w:ascii="Times New Roman" w:hAnsi="Times New Roman" w:cs="Times New Roman"/>
            <w:color w:val="auto"/>
            <w:sz w:val="24"/>
            <w:szCs w:val="24"/>
            <w:u w:val="none"/>
            <w:shd w:val="clear" w:color="auto" w:fill="FFFFFF"/>
          </w:rPr>
          <w:t>волны</w:t>
        </w:r>
      </w:hyperlink>
      <w:r w:rsidRPr="000E5B94">
        <w:rPr>
          <w:rStyle w:val="apple-converted-space"/>
          <w:rFonts w:ascii="Times New Roman" w:hAnsi="Times New Roman" w:cs="Times New Roman"/>
          <w:sz w:val="24"/>
          <w:szCs w:val="24"/>
          <w:shd w:val="clear" w:color="auto" w:fill="FFFFFF"/>
        </w:rPr>
        <w:t> </w:t>
      </w:r>
      <w:hyperlink r:id="rId6" w:tooltip="Вероятность" w:history="1">
        <w:r w:rsidRPr="000E5B94">
          <w:rPr>
            <w:rStyle w:val="a3"/>
            <w:rFonts w:ascii="Times New Roman" w:hAnsi="Times New Roman" w:cs="Times New Roman"/>
            <w:color w:val="auto"/>
            <w:sz w:val="24"/>
            <w:szCs w:val="24"/>
            <w:u w:val="none"/>
            <w:shd w:val="clear" w:color="auto" w:fill="FFFFFF"/>
          </w:rPr>
          <w:t>вероятности</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(или волны</w:t>
      </w:r>
      <w:r w:rsidRPr="000E5B94">
        <w:rPr>
          <w:rStyle w:val="apple-converted-space"/>
          <w:rFonts w:ascii="Times New Roman" w:hAnsi="Times New Roman" w:cs="Times New Roman"/>
          <w:sz w:val="24"/>
          <w:szCs w:val="24"/>
          <w:shd w:val="clear" w:color="auto" w:fill="FFFFFF"/>
        </w:rPr>
        <w:t> </w:t>
      </w:r>
      <w:hyperlink r:id="rId7" w:tooltip="Амплитуда вероятности" w:history="1">
        <w:r w:rsidRPr="000E5B94">
          <w:rPr>
            <w:rStyle w:val="a3"/>
            <w:rFonts w:ascii="Times New Roman" w:hAnsi="Times New Roman" w:cs="Times New Roman"/>
            <w:color w:val="auto"/>
            <w:sz w:val="24"/>
            <w:szCs w:val="24"/>
            <w:u w:val="none"/>
            <w:shd w:val="clear" w:color="auto" w:fill="FFFFFF"/>
          </w:rPr>
          <w:t>амплитуды вероятности</w:t>
        </w:r>
      </w:hyperlink>
      <w:hyperlink r:id="rId8" w:anchor="cite_note-.27.27.D0.A4.D0.B5.D0.B9.D0.BD.D0.BC.D0.B0.D0.BD_.D0.A0..2C_.D0.9B.D0.B5.D0.B9.D1.82.D0.BE.D0.BD_.D0.A0..2C_.D0.A1.D1.8D.D0.BD.D0.B4.D1.81_.D0.9C..27.27.2C_.D0.A4.D0.B5.D0.B9.D0.BD.D0.BC.D0.B0.D0.BD.D0.BE.D0.B2.D1.81.D0.BA.D0.B8.D0.B5_.D0.BB.D0.B5.D0.BA.D1.86.D0.B8.D0.B8_.D0.BF.D0.BE_.D1.84.D0.B8.D0.B7.D0.B8.D0.BA.D0.B5._.D0.92.D1.8B.D0.BF._3.E2.80.934.E2.80.941976.E2.80.94.E2.80.94221.E2.80.93222.2C_412.-1" w:history="1">
        <w:r w:rsidRPr="000E5B94">
          <w:rPr>
            <w:rStyle w:val="a3"/>
            <w:rFonts w:ascii="Times New Roman" w:hAnsi="Times New Roman" w:cs="Times New Roman"/>
            <w:color w:val="auto"/>
            <w:sz w:val="24"/>
            <w:szCs w:val="24"/>
            <w:u w:val="none"/>
            <w:shd w:val="clear" w:color="auto" w:fill="FFFFFF"/>
            <w:vertAlign w:val="superscript"/>
          </w:rPr>
          <w:t>[1]</w:t>
        </w:r>
      </w:hyperlink>
      <w:r w:rsidRPr="000E5B94">
        <w:rPr>
          <w:rFonts w:ascii="Times New Roman" w:hAnsi="Times New Roman" w:cs="Times New Roman"/>
          <w:sz w:val="24"/>
          <w:szCs w:val="24"/>
          <w:shd w:val="clear" w:color="auto" w:fill="FFFFFF"/>
        </w:rPr>
        <w:t>),</w:t>
      </w:r>
    </w:p>
    <w:p w:rsidR="00484452" w:rsidRPr="000E5B94" w:rsidRDefault="000E5B94" w:rsidP="000E5B94">
      <w:pPr>
        <w:pStyle w:val="a4"/>
        <w:rPr>
          <w:rFonts w:ascii="Times New Roman" w:hAnsi="Times New Roman" w:cs="Times New Roman"/>
          <w:sz w:val="24"/>
          <w:szCs w:val="24"/>
          <w:shd w:val="clear" w:color="auto" w:fill="FFFFFF"/>
          <w:lang w:val="en-US"/>
        </w:rPr>
      </w:pPr>
      <w:r w:rsidRPr="000E5B94">
        <w:rPr>
          <w:rFonts w:ascii="Times New Roman" w:hAnsi="Times New Roman" w:cs="Times New Roman"/>
          <w:sz w:val="24"/>
          <w:szCs w:val="24"/>
          <w:shd w:val="clear" w:color="auto" w:fill="FFFFFF"/>
        </w:rPr>
        <w:t>определяющие</w:t>
      </w:r>
      <w:r w:rsidRPr="000E5B94">
        <w:rPr>
          <w:rStyle w:val="apple-converted-space"/>
          <w:rFonts w:ascii="Times New Roman" w:hAnsi="Times New Roman" w:cs="Times New Roman"/>
          <w:sz w:val="24"/>
          <w:szCs w:val="24"/>
          <w:shd w:val="clear" w:color="auto" w:fill="FFFFFF"/>
        </w:rPr>
        <w:t> </w:t>
      </w:r>
      <w:hyperlink r:id="rId9" w:tooltip="Плотность вероятности" w:history="1">
        <w:r w:rsidRPr="000E5B94">
          <w:rPr>
            <w:rStyle w:val="a3"/>
            <w:rFonts w:ascii="Times New Roman" w:hAnsi="Times New Roman" w:cs="Times New Roman"/>
            <w:color w:val="auto"/>
            <w:sz w:val="24"/>
            <w:szCs w:val="24"/>
            <w:u w:val="none"/>
            <w:shd w:val="clear" w:color="auto" w:fill="FFFFFF"/>
          </w:rPr>
          <w:t>плотность вероятности</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обнаружения</w:t>
      </w:r>
      <w:r w:rsidRPr="000E5B94">
        <w:rPr>
          <w:rStyle w:val="apple-converted-space"/>
          <w:rFonts w:ascii="Times New Roman" w:hAnsi="Times New Roman" w:cs="Times New Roman"/>
          <w:sz w:val="24"/>
          <w:szCs w:val="24"/>
          <w:shd w:val="clear" w:color="auto" w:fill="FFFFFF"/>
        </w:rPr>
        <w:t> </w:t>
      </w:r>
      <w:hyperlink r:id="rId10" w:tooltip="Физический объект" w:history="1">
        <w:r w:rsidRPr="000E5B94">
          <w:rPr>
            <w:rStyle w:val="a3"/>
            <w:rFonts w:ascii="Times New Roman" w:hAnsi="Times New Roman" w:cs="Times New Roman"/>
            <w:color w:val="auto"/>
            <w:sz w:val="24"/>
            <w:szCs w:val="24"/>
            <w:u w:val="none"/>
            <w:shd w:val="clear" w:color="auto" w:fill="FFFFFF"/>
          </w:rPr>
          <w:t>объекта</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в заданной точке</w:t>
      </w:r>
      <w:r w:rsidRPr="000E5B94">
        <w:rPr>
          <w:rStyle w:val="apple-converted-space"/>
          <w:rFonts w:ascii="Times New Roman" w:hAnsi="Times New Roman" w:cs="Times New Roman"/>
          <w:sz w:val="24"/>
          <w:szCs w:val="24"/>
          <w:shd w:val="clear" w:color="auto" w:fill="FFFFFF"/>
        </w:rPr>
        <w:t> </w:t>
      </w:r>
      <w:hyperlink r:id="rId11" w:tooltip="Конфигурационное пространство" w:history="1">
        <w:r w:rsidRPr="000E5B94">
          <w:rPr>
            <w:rStyle w:val="a3"/>
            <w:rFonts w:ascii="Times New Roman" w:hAnsi="Times New Roman" w:cs="Times New Roman"/>
            <w:color w:val="auto"/>
            <w:sz w:val="24"/>
            <w:szCs w:val="24"/>
            <w:u w:val="none"/>
            <w:shd w:val="clear" w:color="auto" w:fill="FFFFFF"/>
          </w:rPr>
          <w:t>конфигурационного пространства</w:t>
        </w:r>
      </w:hyperlink>
      <w:r w:rsidRPr="000E5B94">
        <w:rPr>
          <w:rFonts w:ascii="Times New Roman" w:hAnsi="Times New Roman" w:cs="Times New Roman"/>
          <w:sz w:val="24"/>
          <w:szCs w:val="24"/>
          <w:shd w:val="clear" w:color="auto" w:fill="FFFFFF"/>
        </w:rPr>
        <w:t>. В соответствии с принятой терминологией говорят, что волны де Бройля связаны с любыми</w:t>
      </w:r>
      <w:r w:rsidRPr="000E5B94">
        <w:rPr>
          <w:rStyle w:val="apple-converted-space"/>
          <w:rFonts w:ascii="Times New Roman" w:hAnsi="Times New Roman" w:cs="Times New Roman"/>
          <w:sz w:val="24"/>
          <w:szCs w:val="24"/>
          <w:shd w:val="clear" w:color="auto" w:fill="FFFFFF"/>
        </w:rPr>
        <w:t> </w:t>
      </w:r>
      <w:hyperlink r:id="rId12" w:tooltip="Частицы" w:history="1">
        <w:r w:rsidRPr="000E5B94">
          <w:rPr>
            <w:rStyle w:val="a3"/>
            <w:rFonts w:ascii="Times New Roman" w:hAnsi="Times New Roman" w:cs="Times New Roman"/>
            <w:color w:val="auto"/>
            <w:sz w:val="24"/>
            <w:szCs w:val="24"/>
            <w:u w:val="none"/>
            <w:shd w:val="clear" w:color="auto" w:fill="FFFFFF"/>
          </w:rPr>
          <w:t>частицами</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и отражают их</w:t>
      </w:r>
      <w:r w:rsidRPr="000E5B94">
        <w:rPr>
          <w:rStyle w:val="apple-converted-space"/>
          <w:rFonts w:ascii="Times New Roman" w:hAnsi="Times New Roman" w:cs="Times New Roman"/>
          <w:sz w:val="24"/>
          <w:szCs w:val="24"/>
          <w:shd w:val="clear" w:color="auto" w:fill="FFFFFF"/>
        </w:rPr>
        <w:t> </w:t>
      </w:r>
      <w:hyperlink r:id="rId13" w:tooltip="Корпускулярно-волновой дуализм" w:history="1">
        <w:r w:rsidRPr="000E5B94">
          <w:rPr>
            <w:rStyle w:val="a3"/>
            <w:rFonts w:ascii="Times New Roman" w:hAnsi="Times New Roman" w:cs="Times New Roman"/>
            <w:color w:val="auto"/>
            <w:sz w:val="24"/>
            <w:szCs w:val="24"/>
            <w:u w:val="none"/>
            <w:shd w:val="clear" w:color="auto" w:fill="FFFFFF"/>
          </w:rPr>
          <w:t>волновую природу</w:t>
        </w:r>
      </w:hyperlink>
      <w:r w:rsidRPr="000E5B94">
        <w:rPr>
          <w:rFonts w:ascii="Times New Roman" w:hAnsi="Times New Roman" w:cs="Times New Roman"/>
          <w:sz w:val="24"/>
          <w:szCs w:val="24"/>
          <w:shd w:val="clear" w:color="auto" w:fill="FFFFFF"/>
        </w:rPr>
        <w:t>.</w:t>
      </w:r>
    </w:p>
    <w:p w:rsidR="000E5B94" w:rsidRPr="000E5B94" w:rsidRDefault="000E5B94" w:rsidP="000E5B94">
      <w:pPr>
        <w:pStyle w:val="a4"/>
        <w:rPr>
          <w:rFonts w:ascii="Times New Roman" w:hAnsi="Times New Roman" w:cs="Times New Roman"/>
          <w:sz w:val="24"/>
          <w:szCs w:val="24"/>
          <w:lang w:val="en-US"/>
        </w:rPr>
      </w:pPr>
      <w:r w:rsidRPr="000E5B94">
        <w:rPr>
          <w:rStyle w:val="apple-converted-space"/>
          <w:rFonts w:ascii="Times New Roman" w:hAnsi="Times New Roman" w:cs="Times New Roman"/>
          <w:sz w:val="24"/>
          <w:szCs w:val="24"/>
          <w:shd w:val="clear" w:color="auto" w:fill="FFFFFF"/>
        </w:rPr>
        <w:t> </w:t>
      </w:r>
      <w:hyperlink r:id="rId14" w:tooltip="1924 год" w:history="1">
        <w:r w:rsidRPr="000E5B94">
          <w:rPr>
            <w:rStyle w:val="a3"/>
            <w:rFonts w:ascii="Times New Roman" w:hAnsi="Times New Roman" w:cs="Times New Roman"/>
            <w:color w:val="auto"/>
            <w:sz w:val="24"/>
            <w:szCs w:val="24"/>
            <w:u w:val="none"/>
            <w:shd w:val="clear" w:color="auto" w:fill="FFFFFF"/>
          </w:rPr>
          <w:t>1924 году</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французский физик</w:t>
      </w:r>
      <w:r w:rsidRPr="000E5B94">
        <w:rPr>
          <w:rStyle w:val="apple-converted-space"/>
          <w:rFonts w:ascii="Times New Roman" w:hAnsi="Times New Roman" w:cs="Times New Roman"/>
          <w:sz w:val="24"/>
          <w:szCs w:val="24"/>
          <w:shd w:val="clear" w:color="auto" w:fill="FFFFFF"/>
        </w:rPr>
        <w:t> </w:t>
      </w:r>
      <w:hyperlink r:id="rId15" w:tooltip="Бройль, Луи де" w:history="1">
        <w:r w:rsidRPr="000E5B94">
          <w:rPr>
            <w:rStyle w:val="a3"/>
            <w:rFonts w:ascii="Times New Roman" w:hAnsi="Times New Roman" w:cs="Times New Roman"/>
            <w:color w:val="auto"/>
            <w:sz w:val="24"/>
            <w:szCs w:val="24"/>
            <w:u w:val="none"/>
            <w:shd w:val="clear" w:color="auto" w:fill="FFFFFF"/>
          </w:rPr>
          <w:t>Луи де Бройль</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высказал гипотезу о том, что установленный ранее</w:t>
      </w:r>
      <w:hyperlink r:id="rId16" w:anchor="cite_note-fe-2" w:history="1">
        <w:r w:rsidRPr="000E5B94">
          <w:rPr>
            <w:rStyle w:val="a3"/>
            <w:rFonts w:ascii="Times New Roman" w:hAnsi="Times New Roman" w:cs="Times New Roman"/>
            <w:color w:val="auto"/>
            <w:sz w:val="24"/>
            <w:szCs w:val="24"/>
            <w:u w:val="none"/>
            <w:shd w:val="clear" w:color="auto" w:fill="FFFFFF"/>
            <w:vertAlign w:val="superscript"/>
          </w:rPr>
          <w:t>[2]</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для</w:t>
      </w:r>
      <w:r w:rsidRPr="000E5B94">
        <w:rPr>
          <w:rStyle w:val="apple-converted-space"/>
          <w:rFonts w:ascii="Times New Roman" w:hAnsi="Times New Roman" w:cs="Times New Roman"/>
          <w:sz w:val="24"/>
          <w:szCs w:val="24"/>
          <w:shd w:val="clear" w:color="auto" w:fill="FFFFFF"/>
        </w:rPr>
        <w:t> </w:t>
      </w:r>
      <w:hyperlink r:id="rId17" w:tooltip="Фотон" w:history="1">
        <w:r w:rsidRPr="000E5B94">
          <w:rPr>
            <w:rStyle w:val="a3"/>
            <w:rFonts w:ascii="Times New Roman" w:hAnsi="Times New Roman" w:cs="Times New Roman"/>
            <w:color w:val="auto"/>
            <w:sz w:val="24"/>
            <w:szCs w:val="24"/>
            <w:u w:val="none"/>
            <w:shd w:val="clear" w:color="auto" w:fill="FFFFFF"/>
          </w:rPr>
          <w:t>фотонов</w:t>
        </w:r>
      </w:hyperlink>
      <w:r w:rsidRPr="000E5B94">
        <w:rPr>
          <w:rStyle w:val="apple-converted-space"/>
          <w:rFonts w:ascii="Times New Roman" w:hAnsi="Times New Roman" w:cs="Times New Roman"/>
          <w:sz w:val="24"/>
          <w:szCs w:val="24"/>
          <w:shd w:val="clear" w:color="auto" w:fill="FFFFFF"/>
        </w:rPr>
        <w:t> </w:t>
      </w:r>
      <w:hyperlink r:id="rId18" w:tooltip="Корпускулярно-волновой дуализм" w:history="1">
        <w:r w:rsidRPr="000E5B94">
          <w:rPr>
            <w:rStyle w:val="a3"/>
            <w:rFonts w:ascii="Times New Roman" w:hAnsi="Times New Roman" w:cs="Times New Roman"/>
            <w:color w:val="auto"/>
            <w:sz w:val="24"/>
            <w:szCs w:val="24"/>
            <w:u w:val="none"/>
            <w:shd w:val="clear" w:color="auto" w:fill="FFFFFF"/>
          </w:rPr>
          <w:t>корпускулярно-волновой дуализм</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присущ всем частицам —</w:t>
      </w:r>
      <w:r w:rsidRPr="000E5B94">
        <w:rPr>
          <w:rStyle w:val="apple-converted-space"/>
          <w:rFonts w:ascii="Times New Roman" w:hAnsi="Times New Roman" w:cs="Times New Roman"/>
          <w:sz w:val="24"/>
          <w:szCs w:val="24"/>
          <w:shd w:val="clear" w:color="auto" w:fill="FFFFFF"/>
        </w:rPr>
        <w:t> </w:t>
      </w:r>
      <w:hyperlink r:id="rId19" w:tooltip="Электрон" w:history="1">
        <w:r w:rsidRPr="000E5B94">
          <w:rPr>
            <w:rStyle w:val="a3"/>
            <w:rFonts w:ascii="Times New Roman" w:hAnsi="Times New Roman" w:cs="Times New Roman"/>
            <w:color w:val="auto"/>
            <w:sz w:val="24"/>
            <w:szCs w:val="24"/>
            <w:u w:val="none"/>
            <w:shd w:val="clear" w:color="auto" w:fill="FFFFFF"/>
          </w:rPr>
          <w:t>электронам</w:t>
        </w:r>
      </w:hyperlink>
      <w:r w:rsidRPr="000E5B94">
        <w:rPr>
          <w:rFonts w:ascii="Times New Roman" w:hAnsi="Times New Roman" w:cs="Times New Roman"/>
          <w:sz w:val="24"/>
          <w:szCs w:val="24"/>
          <w:shd w:val="clear" w:color="auto" w:fill="FFFFFF"/>
        </w:rPr>
        <w:t>,</w:t>
      </w:r>
      <w:r w:rsidRPr="000E5B94">
        <w:rPr>
          <w:rStyle w:val="apple-converted-space"/>
          <w:rFonts w:ascii="Times New Roman" w:hAnsi="Times New Roman" w:cs="Times New Roman"/>
          <w:sz w:val="24"/>
          <w:szCs w:val="24"/>
          <w:shd w:val="clear" w:color="auto" w:fill="FFFFFF"/>
        </w:rPr>
        <w:t> </w:t>
      </w:r>
      <w:hyperlink r:id="rId20" w:tooltip="Протон" w:history="1">
        <w:r w:rsidRPr="000E5B94">
          <w:rPr>
            <w:rStyle w:val="a3"/>
            <w:rFonts w:ascii="Times New Roman" w:hAnsi="Times New Roman" w:cs="Times New Roman"/>
            <w:color w:val="auto"/>
            <w:sz w:val="24"/>
            <w:szCs w:val="24"/>
            <w:u w:val="none"/>
            <w:shd w:val="clear" w:color="auto" w:fill="FFFFFF"/>
          </w:rPr>
          <w:t>протонам</w:t>
        </w:r>
      </w:hyperlink>
      <w:r w:rsidRPr="000E5B94">
        <w:rPr>
          <w:rFonts w:ascii="Times New Roman" w:hAnsi="Times New Roman" w:cs="Times New Roman"/>
          <w:sz w:val="24"/>
          <w:szCs w:val="24"/>
          <w:shd w:val="clear" w:color="auto" w:fill="FFFFFF"/>
        </w:rPr>
        <w:t>,</w:t>
      </w:r>
      <w:r w:rsidRPr="000E5B94">
        <w:rPr>
          <w:rStyle w:val="apple-converted-space"/>
          <w:rFonts w:ascii="Times New Roman" w:hAnsi="Times New Roman" w:cs="Times New Roman"/>
          <w:sz w:val="24"/>
          <w:szCs w:val="24"/>
          <w:shd w:val="clear" w:color="auto" w:fill="FFFFFF"/>
        </w:rPr>
        <w:t> </w:t>
      </w:r>
      <w:hyperlink r:id="rId21" w:tooltip="Атом" w:history="1">
        <w:r w:rsidRPr="000E5B94">
          <w:rPr>
            <w:rStyle w:val="a3"/>
            <w:rFonts w:ascii="Times New Roman" w:hAnsi="Times New Roman" w:cs="Times New Roman"/>
            <w:color w:val="auto"/>
            <w:sz w:val="24"/>
            <w:szCs w:val="24"/>
            <w:u w:val="none"/>
            <w:shd w:val="clear" w:color="auto" w:fill="FFFFFF"/>
          </w:rPr>
          <w:t>атомам</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и так далее, причём количественные соотношения между волновыми и корпускулярными свойствами частиц те же, что и для фотонов. Таким образом, если частица имеет энергию</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noProof/>
          <w:sz w:val="24"/>
          <w:szCs w:val="24"/>
          <w:lang w:eastAsia="ru-RU"/>
        </w:rPr>
        <w:drawing>
          <wp:inline distT="0" distB="0" distL="0" distR="0">
            <wp:extent cx="142875" cy="133350"/>
            <wp:effectExtent l="19050" t="0" r="9525" b="0"/>
            <wp:docPr id="1" name="Рисунок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pic:cNvPicPr>
                      <a:picLocks noChangeAspect="1" noChangeArrowheads="1"/>
                    </pic:cNvPicPr>
                  </pic:nvPicPr>
                  <pic:blipFill>
                    <a:blip r:embed="rId2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и импульс, абсолютное значение которого равно</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noProof/>
          <w:sz w:val="24"/>
          <w:szCs w:val="24"/>
          <w:lang w:eastAsia="ru-RU"/>
        </w:rPr>
        <w:drawing>
          <wp:inline distT="0" distB="0" distL="0" distR="0">
            <wp:extent cx="104775" cy="123825"/>
            <wp:effectExtent l="19050" t="0" r="9525" b="0"/>
            <wp:docPr id="2" name="Рисунок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23"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0E5B94">
        <w:rPr>
          <w:rFonts w:ascii="Times New Roman" w:hAnsi="Times New Roman" w:cs="Times New Roman"/>
          <w:sz w:val="24"/>
          <w:szCs w:val="24"/>
          <w:shd w:val="clear" w:color="auto" w:fill="FFFFFF"/>
        </w:rPr>
        <w:t>, то с ней связана волна, частота которой</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noProof/>
          <w:sz w:val="24"/>
          <w:szCs w:val="24"/>
          <w:lang w:eastAsia="ru-RU"/>
        </w:rPr>
        <w:drawing>
          <wp:inline distT="0" distB="0" distL="0" distR="0">
            <wp:extent cx="685800" cy="200025"/>
            <wp:effectExtent l="19050" t="0" r="0" b="0"/>
            <wp:docPr id="3" name="Рисунок 3" descr="\nu =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 = E/h"/>
                    <pic:cNvPicPr>
                      <a:picLocks noChangeAspect="1" noChangeArrowheads="1"/>
                    </pic:cNvPicPr>
                  </pic:nvPicPr>
                  <pic:blipFill>
                    <a:blip r:embed="rId24"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и длина волны</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noProof/>
          <w:sz w:val="24"/>
          <w:szCs w:val="24"/>
          <w:lang w:eastAsia="ru-RU"/>
        </w:rPr>
        <w:drawing>
          <wp:inline distT="0" distB="0" distL="0" distR="0">
            <wp:extent cx="647700" cy="200025"/>
            <wp:effectExtent l="19050" t="0" r="0" b="0"/>
            <wp:docPr id="4" name="Рисунок 4" descr="\lambda = 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da = h/p"/>
                    <pic:cNvPicPr>
                      <a:picLocks noChangeAspect="1" noChangeArrowheads="1"/>
                    </pic:cNvPicPr>
                  </pic:nvPicPr>
                  <pic:blipFill>
                    <a:blip r:embed="rId25"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0E5B94">
        <w:rPr>
          <w:rFonts w:ascii="Times New Roman" w:hAnsi="Times New Roman" w:cs="Times New Roman"/>
          <w:sz w:val="24"/>
          <w:szCs w:val="24"/>
          <w:shd w:val="clear" w:color="auto" w:fill="FFFFFF"/>
        </w:rPr>
        <w:t>, где</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noProof/>
          <w:sz w:val="24"/>
          <w:szCs w:val="24"/>
          <w:lang w:eastAsia="ru-RU"/>
        </w:rPr>
        <w:drawing>
          <wp:inline distT="0" distB="0" distL="0" distR="0">
            <wp:extent cx="95250" cy="133350"/>
            <wp:effectExtent l="19050" t="0" r="0" b="0"/>
            <wp:docPr id="5" name="Рисунок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
                    <pic:cNvPicPr>
                      <a:picLocks noChangeAspect="1" noChangeArrowheads="1"/>
                    </pic:cNvPicPr>
                  </pic:nvPicPr>
                  <pic:blipFill>
                    <a:blip r:embed="rId26" cstate="print"/>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0E5B94">
        <w:rPr>
          <w:rFonts w:ascii="Times New Roman" w:hAnsi="Times New Roman" w:cs="Times New Roman"/>
          <w:sz w:val="24"/>
          <w:szCs w:val="24"/>
          <w:shd w:val="clear" w:color="auto" w:fill="FFFFFF"/>
        </w:rPr>
        <w:t> —</w:t>
      </w:r>
      <w:r w:rsidRPr="000E5B94">
        <w:rPr>
          <w:rStyle w:val="apple-converted-space"/>
          <w:rFonts w:ascii="Times New Roman" w:hAnsi="Times New Roman" w:cs="Times New Roman"/>
          <w:sz w:val="24"/>
          <w:szCs w:val="24"/>
          <w:shd w:val="clear" w:color="auto" w:fill="FFFFFF"/>
        </w:rPr>
        <w:t> </w:t>
      </w:r>
      <w:hyperlink r:id="rId27" w:tooltip="Постоянная Планка" w:history="1">
        <w:r w:rsidRPr="000E5B94">
          <w:rPr>
            <w:rStyle w:val="a3"/>
            <w:rFonts w:ascii="Times New Roman" w:hAnsi="Times New Roman" w:cs="Times New Roman"/>
            <w:color w:val="auto"/>
            <w:sz w:val="24"/>
            <w:szCs w:val="24"/>
            <w:u w:val="none"/>
            <w:shd w:val="clear" w:color="auto" w:fill="FFFFFF"/>
          </w:rPr>
          <w:t>постоянная Планка</w:t>
        </w:r>
      </w:hyperlink>
      <w:r w:rsidRPr="000E5B94">
        <w:rPr>
          <w:rFonts w:ascii="Times New Roman" w:hAnsi="Times New Roman" w:cs="Times New Roman"/>
          <w:sz w:val="24"/>
          <w:szCs w:val="24"/>
          <w:shd w:val="clear" w:color="auto" w:fill="FFFFFF"/>
        </w:rPr>
        <w:t>.</w:t>
      </w:r>
      <w:hyperlink r:id="rId28" w:anchor="cite_note-fe-2" w:history="1">
        <w:r w:rsidRPr="000E5B94">
          <w:rPr>
            <w:rStyle w:val="a3"/>
            <w:rFonts w:ascii="Times New Roman" w:hAnsi="Times New Roman" w:cs="Times New Roman"/>
            <w:color w:val="auto"/>
            <w:sz w:val="24"/>
            <w:szCs w:val="24"/>
            <w:u w:val="none"/>
            <w:shd w:val="clear" w:color="auto" w:fill="FFFFFF"/>
            <w:vertAlign w:val="superscript"/>
          </w:rPr>
          <w:t>[2]</w:t>
        </w:r>
      </w:hyperlink>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sz w:val="24"/>
          <w:szCs w:val="24"/>
          <w:shd w:val="clear" w:color="auto" w:fill="FFFFFF"/>
        </w:rPr>
        <w:t>Эти волны и получили название</w:t>
      </w:r>
      <w:r w:rsidRPr="000E5B94">
        <w:rPr>
          <w:rStyle w:val="apple-converted-space"/>
          <w:rFonts w:ascii="Times New Roman" w:hAnsi="Times New Roman" w:cs="Times New Roman"/>
          <w:sz w:val="24"/>
          <w:szCs w:val="24"/>
          <w:shd w:val="clear" w:color="auto" w:fill="FFFFFF"/>
        </w:rPr>
        <w:t> </w:t>
      </w:r>
      <w:r w:rsidRPr="000E5B94">
        <w:rPr>
          <w:rFonts w:ascii="Times New Roman" w:hAnsi="Times New Roman" w:cs="Times New Roman"/>
          <w:i/>
          <w:iCs/>
          <w:sz w:val="24"/>
          <w:szCs w:val="24"/>
          <w:shd w:val="clear" w:color="auto" w:fill="FFFFFF"/>
        </w:rPr>
        <w:t>волн де Бройля</w:t>
      </w:r>
      <w:r w:rsidRPr="000E5B94">
        <w:rPr>
          <w:rFonts w:ascii="Times New Roman" w:hAnsi="Times New Roman" w:cs="Times New Roman"/>
          <w:sz w:val="24"/>
          <w:szCs w:val="24"/>
          <w:shd w:val="clear" w:color="auto" w:fill="FFFFFF"/>
        </w:rPr>
        <w:t>.</w:t>
      </w:r>
      <w:r w:rsidRPr="000E5B94">
        <w:rPr>
          <w:rFonts w:ascii="Times New Roman" w:hAnsi="Times New Roman" w:cs="Times New Roman"/>
          <w:sz w:val="24"/>
          <w:szCs w:val="24"/>
          <w:lang w:val="en-US"/>
        </w:rPr>
        <w:t xml:space="preserve"> </w:t>
      </w:r>
    </w:p>
    <w:p w:rsidR="000E5B94" w:rsidRPr="000E5B94" w:rsidRDefault="000E5B94" w:rsidP="000E5B94">
      <w:pPr>
        <w:pStyle w:val="a4"/>
        <w:rPr>
          <w:rFonts w:ascii="Times New Roman" w:hAnsi="Times New Roman" w:cs="Times New Roman"/>
          <w:sz w:val="24"/>
          <w:szCs w:val="24"/>
          <w:lang w:val="en-US"/>
        </w:rPr>
      </w:pPr>
    </w:p>
    <w:p w:rsidR="000E5B94" w:rsidRPr="000E5B94" w:rsidRDefault="000E5B94" w:rsidP="000E5B94">
      <w:pPr>
        <w:pStyle w:val="a4"/>
        <w:rPr>
          <w:rFonts w:ascii="Times New Roman" w:hAnsi="Times New Roman" w:cs="Times New Roman"/>
          <w:sz w:val="24"/>
          <w:szCs w:val="24"/>
        </w:rPr>
      </w:pPr>
      <w:r w:rsidRPr="000E5B94">
        <w:rPr>
          <w:rFonts w:ascii="Times New Roman" w:hAnsi="Times New Roman" w:cs="Times New Roman"/>
          <w:sz w:val="24"/>
          <w:szCs w:val="24"/>
        </w:rPr>
        <w:t>Такие явления, как интерференция и дифракция света, убедительно свидетельствуют о волновой природе света. В то же время закономерности равновесного теплового излучения, фотоэффекта и</w:t>
      </w:r>
      <w:r w:rsidRPr="000E5B94">
        <w:rPr>
          <w:rStyle w:val="apple-converted-space"/>
          <w:rFonts w:ascii="Times New Roman" w:hAnsi="Times New Roman" w:cs="Times New Roman"/>
          <w:sz w:val="24"/>
          <w:szCs w:val="24"/>
        </w:rPr>
        <w:t> </w:t>
      </w:r>
      <w:hyperlink r:id="rId29" w:tooltip="Эффект Комптона" w:history="1">
        <w:r w:rsidRPr="000E5B94">
          <w:rPr>
            <w:rStyle w:val="a3"/>
            <w:rFonts w:ascii="Times New Roman" w:hAnsi="Times New Roman" w:cs="Times New Roman"/>
            <w:color w:val="auto"/>
            <w:sz w:val="24"/>
            <w:szCs w:val="24"/>
            <w:u w:val="none"/>
          </w:rPr>
          <w:t>эффекта Комптона</w:t>
        </w:r>
      </w:hyperlink>
      <w:r w:rsidRPr="000E5B94">
        <w:rPr>
          <w:rStyle w:val="apple-converted-space"/>
          <w:rFonts w:ascii="Times New Roman" w:hAnsi="Times New Roman" w:cs="Times New Roman"/>
          <w:sz w:val="24"/>
          <w:szCs w:val="24"/>
        </w:rPr>
        <w:t> </w:t>
      </w:r>
      <w:r w:rsidRPr="000E5B94">
        <w:rPr>
          <w:rFonts w:ascii="Times New Roman" w:hAnsi="Times New Roman" w:cs="Times New Roman"/>
          <w:sz w:val="24"/>
          <w:szCs w:val="24"/>
        </w:rPr>
        <w:t>можно успешно истолковать с классической точки зрения только на основе представлений о свете, как о потоке дискретных фотонов. Однако волновой и корпускулярный способы описания света не противоречат, а взаимно дополняют друг друга, так как свет одновременно обладает и волновыми, и корпускулярными свойствами.</w:t>
      </w:r>
    </w:p>
    <w:p w:rsidR="000E5B94" w:rsidRDefault="000E5B94" w:rsidP="000E5B94">
      <w:pPr>
        <w:pStyle w:val="a4"/>
        <w:rPr>
          <w:rFonts w:ascii="Times New Roman" w:hAnsi="Times New Roman" w:cs="Times New Roman"/>
          <w:sz w:val="24"/>
          <w:szCs w:val="24"/>
          <w:lang w:val="en-US"/>
        </w:rPr>
      </w:pPr>
      <w:r w:rsidRPr="000E5B94">
        <w:rPr>
          <w:rFonts w:ascii="Times New Roman" w:hAnsi="Times New Roman" w:cs="Times New Roman"/>
          <w:sz w:val="24"/>
          <w:szCs w:val="24"/>
        </w:rPr>
        <w:t xml:space="preserve">Волновые свойства света играют определяющую роль в закономерностях его интерференции, дифракции, поляризации, а корпускулярные — в процессах взаимодействия света с веществом. Чем больше длина волны света, тем меньше импульс и энергия фотона и тем труднее обнаружить корпускулярные свойства света. Например, внешний фотоэффект происходит только при энергиях фотонов, больших или равных работе выхода электрона из вещества. Чем меньше длина волны электромагнитного излучения, тем больше энергия и импульс фотонов и тем труднее обнаружить волновые свойства этого излучения. Например, рентгеновское излучение </w:t>
      </w:r>
      <w:proofErr w:type="spellStart"/>
      <w:r w:rsidRPr="000E5B94">
        <w:rPr>
          <w:rFonts w:ascii="Times New Roman" w:hAnsi="Times New Roman" w:cs="Times New Roman"/>
          <w:sz w:val="24"/>
          <w:szCs w:val="24"/>
        </w:rPr>
        <w:t>дифрагирует</w:t>
      </w:r>
      <w:proofErr w:type="spellEnd"/>
      <w:r w:rsidRPr="000E5B94">
        <w:rPr>
          <w:rFonts w:ascii="Times New Roman" w:hAnsi="Times New Roman" w:cs="Times New Roman"/>
          <w:sz w:val="24"/>
          <w:szCs w:val="24"/>
        </w:rPr>
        <w:t xml:space="preserve"> только на очень «тонкой» дифракционной решетке — кристаллической решетке твердого тела.</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Гипотеза де Бройля объясняет ряд экспериментов, необъяснимых в рамках </w:t>
      </w:r>
      <w:hyperlink r:id="rId30" w:tooltip="Классическая физика" w:history="1">
        <w:r w:rsidRPr="000E5B94">
          <w:rPr>
            <w:rFonts w:ascii="Times New Roman" w:eastAsia="Times New Roman" w:hAnsi="Times New Roman" w:cs="Times New Roman"/>
            <w:sz w:val="24"/>
            <w:szCs w:val="24"/>
            <w:lang w:eastAsia="ru-RU"/>
          </w:rPr>
          <w:t>классической физики</w:t>
        </w:r>
      </w:hyperlink>
      <w:r w:rsidRPr="000E5B94">
        <w:rPr>
          <w:rFonts w:ascii="Times New Roman" w:eastAsia="Times New Roman" w:hAnsi="Times New Roman" w:cs="Times New Roman"/>
          <w:sz w:val="24"/>
          <w:szCs w:val="24"/>
          <w:lang w:eastAsia="ru-RU"/>
        </w:rPr>
        <w:t>:</w:t>
      </w:r>
    </w:p>
    <w:p w:rsidR="000E5B94" w:rsidRPr="000E5B94" w:rsidRDefault="000E5B94" w:rsidP="000E5B94">
      <w:pPr>
        <w:numPr>
          <w:ilvl w:val="0"/>
          <w:numId w:val="2"/>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hyperlink r:id="rId31" w:tooltip="Опыт Дэвиссона — Джермера" w:history="1">
        <w:r w:rsidRPr="000E5B94">
          <w:rPr>
            <w:rFonts w:ascii="Times New Roman" w:eastAsia="Times New Roman" w:hAnsi="Times New Roman" w:cs="Times New Roman"/>
            <w:sz w:val="24"/>
            <w:szCs w:val="24"/>
            <w:lang w:eastAsia="ru-RU"/>
          </w:rPr>
          <w:t xml:space="preserve">Опыт </w:t>
        </w:r>
        <w:proofErr w:type="spellStart"/>
        <w:r w:rsidRPr="000E5B94">
          <w:rPr>
            <w:rFonts w:ascii="Times New Roman" w:eastAsia="Times New Roman" w:hAnsi="Times New Roman" w:cs="Times New Roman"/>
            <w:sz w:val="24"/>
            <w:szCs w:val="24"/>
            <w:lang w:eastAsia="ru-RU"/>
          </w:rPr>
          <w:t>Дэвиссона</w:t>
        </w:r>
        <w:proofErr w:type="spellEnd"/>
        <w:r w:rsidRPr="000E5B94">
          <w:rPr>
            <w:rFonts w:ascii="Times New Roman" w:eastAsia="Times New Roman" w:hAnsi="Times New Roman" w:cs="Times New Roman"/>
            <w:sz w:val="24"/>
            <w:szCs w:val="24"/>
            <w:lang w:eastAsia="ru-RU"/>
          </w:rPr>
          <w:t xml:space="preserve"> — </w:t>
        </w:r>
        <w:proofErr w:type="spellStart"/>
        <w:r w:rsidRPr="000E5B94">
          <w:rPr>
            <w:rFonts w:ascii="Times New Roman" w:eastAsia="Times New Roman" w:hAnsi="Times New Roman" w:cs="Times New Roman"/>
            <w:sz w:val="24"/>
            <w:szCs w:val="24"/>
            <w:lang w:eastAsia="ru-RU"/>
          </w:rPr>
          <w:t>Джермера</w:t>
        </w:r>
        <w:proofErr w:type="spellEnd"/>
      </w:hyperlink>
      <w:r w:rsidRPr="000E5B94">
        <w:rPr>
          <w:rFonts w:ascii="Times New Roman" w:eastAsia="Times New Roman" w:hAnsi="Times New Roman" w:cs="Times New Roman"/>
          <w:sz w:val="24"/>
          <w:szCs w:val="24"/>
          <w:lang w:eastAsia="ru-RU"/>
        </w:rPr>
        <w:t> по </w:t>
      </w:r>
      <w:hyperlink r:id="rId32" w:tooltip="Дифракция" w:history="1">
        <w:r w:rsidRPr="000E5B94">
          <w:rPr>
            <w:rFonts w:ascii="Times New Roman" w:eastAsia="Times New Roman" w:hAnsi="Times New Roman" w:cs="Times New Roman"/>
            <w:sz w:val="24"/>
            <w:szCs w:val="24"/>
            <w:lang w:eastAsia="ru-RU"/>
          </w:rPr>
          <w:t>дифракции</w:t>
        </w:r>
      </w:hyperlink>
      <w:r w:rsidRPr="000E5B94">
        <w:rPr>
          <w:rFonts w:ascii="Times New Roman" w:eastAsia="Times New Roman" w:hAnsi="Times New Roman" w:cs="Times New Roman"/>
          <w:sz w:val="24"/>
          <w:szCs w:val="24"/>
          <w:lang w:eastAsia="ru-RU"/>
        </w:rPr>
        <w:t> электронов на </w:t>
      </w:r>
      <w:hyperlink r:id="rId33" w:tooltip="Кристалл" w:history="1">
        <w:r w:rsidRPr="000E5B94">
          <w:rPr>
            <w:rFonts w:ascii="Times New Roman" w:eastAsia="Times New Roman" w:hAnsi="Times New Roman" w:cs="Times New Roman"/>
            <w:sz w:val="24"/>
            <w:szCs w:val="24"/>
            <w:lang w:eastAsia="ru-RU"/>
          </w:rPr>
          <w:t>кристаллах</w:t>
        </w:r>
      </w:hyperlink>
      <w:r w:rsidRPr="000E5B94">
        <w:rPr>
          <w:rFonts w:ascii="Times New Roman" w:eastAsia="Times New Roman" w:hAnsi="Times New Roman" w:cs="Times New Roman"/>
          <w:sz w:val="24"/>
          <w:szCs w:val="24"/>
          <w:lang w:eastAsia="ru-RU"/>
        </w:rPr>
        <w:t> </w:t>
      </w:r>
      <w:hyperlink r:id="rId34" w:tooltip="Никель" w:history="1">
        <w:r w:rsidRPr="000E5B94">
          <w:rPr>
            <w:rFonts w:ascii="Times New Roman" w:eastAsia="Times New Roman" w:hAnsi="Times New Roman" w:cs="Times New Roman"/>
            <w:sz w:val="24"/>
            <w:szCs w:val="24"/>
            <w:lang w:eastAsia="ru-RU"/>
          </w:rPr>
          <w:t>никеля</w:t>
        </w:r>
      </w:hyperlink>
      <w:r w:rsidRPr="000E5B94">
        <w:rPr>
          <w:rFonts w:ascii="Times New Roman" w:eastAsia="Times New Roman" w:hAnsi="Times New Roman" w:cs="Times New Roman"/>
          <w:sz w:val="24"/>
          <w:szCs w:val="24"/>
          <w:lang w:eastAsia="ru-RU"/>
        </w:rPr>
        <w:t>.</w:t>
      </w:r>
    </w:p>
    <w:p w:rsidR="000E5B94" w:rsidRPr="000E5B94" w:rsidRDefault="000E5B94" w:rsidP="000E5B94">
      <w:pPr>
        <w:numPr>
          <w:ilvl w:val="0"/>
          <w:numId w:val="2"/>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hyperlink r:id="rId35" w:tooltip="Опыт Дж. П. Томсона (страница отсутствует)" w:history="1">
        <w:r w:rsidRPr="000E5B94">
          <w:rPr>
            <w:rFonts w:ascii="Times New Roman" w:eastAsia="Times New Roman" w:hAnsi="Times New Roman" w:cs="Times New Roman"/>
            <w:sz w:val="24"/>
            <w:szCs w:val="24"/>
            <w:lang w:eastAsia="ru-RU"/>
          </w:rPr>
          <w:t xml:space="preserve">Опыт </w:t>
        </w:r>
        <w:proofErr w:type="gramStart"/>
        <w:r w:rsidRPr="000E5B94">
          <w:rPr>
            <w:rFonts w:ascii="Times New Roman" w:eastAsia="Times New Roman" w:hAnsi="Times New Roman" w:cs="Times New Roman"/>
            <w:sz w:val="24"/>
            <w:szCs w:val="24"/>
            <w:lang w:eastAsia="ru-RU"/>
          </w:rPr>
          <w:t>Дж</w:t>
        </w:r>
        <w:proofErr w:type="gramEnd"/>
        <w:r w:rsidRPr="000E5B94">
          <w:rPr>
            <w:rFonts w:ascii="Times New Roman" w:eastAsia="Times New Roman" w:hAnsi="Times New Roman" w:cs="Times New Roman"/>
            <w:sz w:val="24"/>
            <w:szCs w:val="24"/>
            <w:lang w:eastAsia="ru-RU"/>
          </w:rPr>
          <w:t>. П. Томсона</w:t>
        </w:r>
      </w:hyperlink>
      <w:r w:rsidRPr="000E5B94">
        <w:rPr>
          <w:rFonts w:ascii="Times New Roman" w:eastAsia="Times New Roman" w:hAnsi="Times New Roman" w:cs="Times New Roman"/>
          <w:sz w:val="24"/>
          <w:szCs w:val="24"/>
          <w:lang w:eastAsia="ru-RU"/>
        </w:rPr>
        <w:t> по дифракции электронов на </w:t>
      </w:r>
      <w:hyperlink r:id="rId36" w:tooltip="Металл" w:history="1">
        <w:r w:rsidRPr="000E5B94">
          <w:rPr>
            <w:rFonts w:ascii="Times New Roman" w:eastAsia="Times New Roman" w:hAnsi="Times New Roman" w:cs="Times New Roman"/>
            <w:sz w:val="24"/>
            <w:szCs w:val="24"/>
            <w:lang w:eastAsia="ru-RU"/>
          </w:rPr>
          <w:t>металлической</w:t>
        </w:r>
      </w:hyperlink>
      <w:r w:rsidRPr="000E5B94">
        <w:rPr>
          <w:rFonts w:ascii="Times New Roman" w:eastAsia="Times New Roman" w:hAnsi="Times New Roman" w:cs="Times New Roman"/>
          <w:sz w:val="24"/>
          <w:szCs w:val="24"/>
          <w:lang w:eastAsia="ru-RU"/>
        </w:rPr>
        <w:t> фольге.</w:t>
      </w:r>
    </w:p>
    <w:p w:rsidR="000E5B94" w:rsidRPr="000E5B94" w:rsidRDefault="000E5B94" w:rsidP="000E5B94">
      <w:pPr>
        <w:numPr>
          <w:ilvl w:val="0"/>
          <w:numId w:val="2"/>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hyperlink r:id="rId37" w:tooltip="Эффект Рамзауэра" w:history="1">
        <w:r w:rsidRPr="000E5B94">
          <w:rPr>
            <w:rFonts w:ascii="Times New Roman" w:eastAsia="Times New Roman" w:hAnsi="Times New Roman" w:cs="Times New Roman"/>
            <w:sz w:val="24"/>
            <w:szCs w:val="24"/>
            <w:lang w:eastAsia="ru-RU"/>
          </w:rPr>
          <w:t xml:space="preserve">Эффект </w:t>
        </w:r>
        <w:proofErr w:type="gramStart"/>
        <w:r w:rsidRPr="000E5B94">
          <w:rPr>
            <w:rFonts w:ascii="Times New Roman" w:eastAsia="Times New Roman" w:hAnsi="Times New Roman" w:cs="Times New Roman"/>
            <w:sz w:val="24"/>
            <w:szCs w:val="24"/>
            <w:lang w:eastAsia="ru-RU"/>
          </w:rPr>
          <w:t>Рамзауэра</w:t>
        </w:r>
      </w:hyperlink>
      <w:r w:rsidRPr="000E5B94">
        <w:rPr>
          <w:rFonts w:ascii="Times New Roman" w:eastAsia="Times New Roman" w:hAnsi="Times New Roman" w:cs="Times New Roman"/>
          <w:sz w:val="24"/>
          <w:szCs w:val="24"/>
          <w:lang w:eastAsia="ru-RU"/>
        </w:rPr>
        <w:t> аномального уменьшения </w:t>
      </w:r>
      <w:hyperlink r:id="rId38" w:tooltip="Сечение рассеяния" w:history="1">
        <w:r w:rsidRPr="000E5B94">
          <w:rPr>
            <w:rFonts w:ascii="Times New Roman" w:eastAsia="Times New Roman" w:hAnsi="Times New Roman" w:cs="Times New Roman"/>
            <w:sz w:val="24"/>
            <w:szCs w:val="24"/>
            <w:lang w:eastAsia="ru-RU"/>
          </w:rPr>
          <w:t>сечения рассеяния</w:t>
        </w:r>
      </w:hyperlink>
      <w:r w:rsidRPr="000E5B94">
        <w:rPr>
          <w:rFonts w:ascii="Times New Roman" w:eastAsia="Times New Roman" w:hAnsi="Times New Roman" w:cs="Times New Roman"/>
          <w:sz w:val="24"/>
          <w:szCs w:val="24"/>
          <w:lang w:eastAsia="ru-RU"/>
        </w:rPr>
        <w:t> электронов малых энергий</w:t>
      </w:r>
      <w:proofErr w:type="gramEnd"/>
      <w:r w:rsidRPr="000E5B94">
        <w:rPr>
          <w:rFonts w:ascii="Times New Roman" w:eastAsia="Times New Roman" w:hAnsi="Times New Roman" w:cs="Times New Roman"/>
          <w:sz w:val="24"/>
          <w:szCs w:val="24"/>
          <w:lang w:eastAsia="ru-RU"/>
        </w:rPr>
        <w:t> </w:t>
      </w:r>
      <w:hyperlink r:id="rId39" w:tooltip="Атом" w:history="1">
        <w:r w:rsidRPr="000E5B94">
          <w:rPr>
            <w:rFonts w:ascii="Times New Roman" w:eastAsia="Times New Roman" w:hAnsi="Times New Roman" w:cs="Times New Roman"/>
            <w:sz w:val="24"/>
            <w:szCs w:val="24"/>
            <w:lang w:eastAsia="ru-RU"/>
          </w:rPr>
          <w:t>атомами</w:t>
        </w:r>
      </w:hyperlink>
      <w:r w:rsidRPr="000E5B94">
        <w:rPr>
          <w:rFonts w:ascii="Times New Roman" w:eastAsia="Times New Roman" w:hAnsi="Times New Roman" w:cs="Times New Roman"/>
          <w:sz w:val="24"/>
          <w:szCs w:val="24"/>
          <w:lang w:eastAsia="ru-RU"/>
        </w:rPr>
        <w:t> </w:t>
      </w:r>
      <w:hyperlink r:id="rId40" w:tooltip="Аргон" w:history="1">
        <w:r w:rsidRPr="000E5B94">
          <w:rPr>
            <w:rFonts w:ascii="Times New Roman" w:eastAsia="Times New Roman" w:hAnsi="Times New Roman" w:cs="Times New Roman"/>
            <w:sz w:val="24"/>
            <w:szCs w:val="24"/>
            <w:lang w:eastAsia="ru-RU"/>
          </w:rPr>
          <w:t>аргона</w:t>
        </w:r>
      </w:hyperlink>
      <w:r w:rsidRPr="000E5B94">
        <w:rPr>
          <w:rFonts w:ascii="Times New Roman" w:eastAsia="Times New Roman" w:hAnsi="Times New Roman" w:cs="Times New Roman"/>
          <w:sz w:val="24"/>
          <w:szCs w:val="24"/>
          <w:lang w:eastAsia="ru-RU"/>
        </w:rPr>
        <w:t>.</w:t>
      </w:r>
    </w:p>
    <w:p w:rsidR="000E5B94" w:rsidRPr="000E5B94" w:rsidRDefault="000E5B94" w:rsidP="000E5B94">
      <w:pPr>
        <w:numPr>
          <w:ilvl w:val="0"/>
          <w:numId w:val="2"/>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Дифракция </w:t>
      </w:r>
      <w:hyperlink r:id="rId41" w:tooltip="Нейтрон" w:history="1">
        <w:r w:rsidRPr="000E5B94">
          <w:rPr>
            <w:rFonts w:ascii="Times New Roman" w:eastAsia="Times New Roman" w:hAnsi="Times New Roman" w:cs="Times New Roman"/>
            <w:sz w:val="24"/>
            <w:szCs w:val="24"/>
            <w:lang w:eastAsia="ru-RU"/>
          </w:rPr>
          <w:t>нейтронов</w:t>
        </w:r>
      </w:hyperlink>
      <w:r w:rsidRPr="000E5B94">
        <w:rPr>
          <w:rFonts w:ascii="Times New Roman" w:eastAsia="Times New Roman" w:hAnsi="Times New Roman" w:cs="Times New Roman"/>
          <w:sz w:val="24"/>
          <w:szCs w:val="24"/>
          <w:lang w:eastAsia="ru-RU"/>
        </w:rPr>
        <w:t> на кристаллах (опыты </w:t>
      </w:r>
      <w:hyperlink r:id="rId42" w:tooltip="Хальбан, Ганс фон (страница отсутствует)" w:history="1">
        <w:r w:rsidRPr="000E5B94">
          <w:rPr>
            <w:rFonts w:ascii="Times New Roman" w:eastAsia="Times New Roman" w:hAnsi="Times New Roman" w:cs="Times New Roman"/>
            <w:sz w:val="24"/>
            <w:szCs w:val="24"/>
            <w:lang w:eastAsia="ru-RU"/>
          </w:rPr>
          <w:t xml:space="preserve">Г. </w:t>
        </w:r>
        <w:proofErr w:type="spellStart"/>
        <w:r w:rsidRPr="000E5B94">
          <w:rPr>
            <w:rFonts w:ascii="Times New Roman" w:eastAsia="Times New Roman" w:hAnsi="Times New Roman" w:cs="Times New Roman"/>
            <w:sz w:val="24"/>
            <w:szCs w:val="24"/>
            <w:lang w:eastAsia="ru-RU"/>
          </w:rPr>
          <w:t>Хальбана</w:t>
        </w:r>
        <w:proofErr w:type="spellEnd"/>
      </w:hyperlink>
      <w:r w:rsidRPr="000E5B94">
        <w:rPr>
          <w:rFonts w:ascii="Times New Roman" w:eastAsia="Times New Roman" w:hAnsi="Times New Roman" w:cs="Times New Roman"/>
          <w:sz w:val="24"/>
          <w:szCs w:val="24"/>
          <w:lang w:eastAsia="ru-RU"/>
        </w:rPr>
        <w:t xml:space="preserve">, П. </w:t>
      </w:r>
      <w:proofErr w:type="spellStart"/>
      <w:r w:rsidRPr="000E5B94">
        <w:rPr>
          <w:rFonts w:ascii="Times New Roman" w:eastAsia="Times New Roman" w:hAnsi="Times New Roman" w:cs="Times New Roman"/>
          <w:sz w:val="24"/>
          <w:szCs w:val="24"/>
          <w:lang w:eastAsia="ru-RU"/>
        </w:rPr>
        <w:t>Прайсверка</w:t>
      </w:r>
      <w:proofErr w:type="spellEnd"/>
      <w:r w:rsidRPr="000E5B94">
        <w:rPr>
          <w:rFonts w:ascii="Times New Roman" w:eastAsia="Times New Roman" w:hAnsi="Times New Roman" w:cs="Times New Roman"/>
          <w:sz w:val="24"/>
          <w:szCs w:val="24"/>
          <w:lang w:eastAsia="ru-RU"/>
        </w:rPr>
        <w:t xml:space="preserve"> и Д. Митчелла).</w:t>
      </w:r>
    </w:p>
    <w:p w:rsidR="000E5B94" w:rsidRPr="000E5B94" w:rsidRDefault="000E5B94" w:rsidP="000E5B94">
      <w:pPr>
        <w:pStyle w:val="a4"/>
        <w:rPr>
          <w:rFonts w:ascii="Times New Roman" w:hAnsi="Times New Roman" w:cs="Times New Roman"/>
          <w:sz w:val="24"/>
          <w:szCs w:val="24"/>
        </w:rPr>
      </w:pPr>
    </w:p>
    <w:p w:rsidR="000E5B94" w:rsidRDefault="000E5B94" w:rsidP="000E5B94">
      <w:pPr>
        <w:pStyle w:val="a4"/>
        <w:rPr>
          <w:rFonts w:ascii="Times New Roman" w:hAnsi="Times New Roman" w:cs="Times New Roman"/>
          <w:sz w:val="24"/>
          <w:szCs w:val="24"/>
          <w:lang w:val="en-US"/>
        </w:rPr>
      </w:pPr>
    </w:p>
    <w:p w:rsidR="000E5B94" w:rsidRDefault="000E5B94" w:rsidP="000E5B94">
      <w:pPr>
        <w:pStyle w:val="a4"/>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Pr>
          <w:rFonts w:ascii="Times New Roman" w:hAnsi="Times New Roman" w:cs="Times New Roman"/>
          <w:noProof/>
          <w:sz w:val="24"/>
          <w:szCs w:val="24"/>
          <w:lang w:eastAsia="ru-RU"/>
        </w:rPr>
        <w:drawing>
          <wp:inline distT="0" distB="0" distL="0" distR="0">
            <wp:extent cx="5486706" cy="1743075"/>
            <wp:effectExtent l="19050" t="0" r="0" b="0"/>
            <wp:docPr id="6" name="Рисунок 5" descr="p47-z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7-z22.gif"/>
                    <pic:cNvPicPr/>
                  </pic:nvPicPr>
                  <pic:blipFill>
                    <a:blip r:embed="rId43" cstate="print"/>
                    <a:stretch>
                      <a:fillRect/>
                    </a:stretch>
                  </pic:blipFill>
                  <pic:spPr>
                    <a:xfrm>
                      <a:off x="0" y="0"/>
                      <a:ext cx="5556266" cy="1765174"/>
                    </a:xfrm>
                    <a:prstGeom prst="rect">
                      <a:avLst/>
                    </a:prstGeom>
                  </pic:spPr>
                </pic:pic>
              </a:graphicData>
            </a:graphic>
          </wp:inline>
        </w:drawing>
      </w:r>
    </w:p>
    <w:p w:rsidR="000E5B94" w:rsidRDefault="000E5B94" w:rsidP="000E5B94">
      <w:pPr>
        <w:pStyle w:val="a4"/>
        <w:rPr>
          <w:rFonts w:ascii="Times New Roman" w:hAnsi="Times New Roman" w:cs="Times New Roman"/>
          <w:sz w:val="24"/>
          <w:szCs w:val="24"/>
          <w:lang w:val="en-US"/>
        </w:rPr>
      </w:pPr>
    </w:p>
    <w:p w:rsidR="000E5B94" w:rsidRPr="000E5B94" w:rsidRDefault="000E5B94" w:rsidP="000E5B94">
      <w:pPr>
        <w:pStyle w:val="a7"/>
        <w:shd w:val="clear" w:color="auto" w:fill="FFFFFF"/>
        <w:spacing w:before="120" w:beforeAutospacing="0" w:after="120" w:afterAutospacing="0" w:line="336" w:lineRule="atLeast"/>
      </w:pPr>
      <w:proofErr w:type="gramStart"/>
      <w:r w:rsidRPr="000E5B94">
        <w:t>3)</w:t>
      </w:r>
      <w:r w:rsidRPr="000E5B94">
        <w:rPr>
          <w:rFonts w:ascii="Arial" w:hAnsi="Arial" w:cs="Arial"/>
          <w:b/>
          <w:bCs/>
          <w:color w:val="252525"/>
          <w:sz w:val="21"/>
          <w:szCs w:val="21"/>
        </w:rPr>
        <w:t xml:space="preserve"> </w:t>
      </w:r>
      <w:proofErr w:type="spellStart"/>
      <w:r w:rsidRPr="000E5B94">
        <w:rPr>
          <w:b/>
          <w:bCs/>
        </w:rPr>
        <w:t>Бе́та-распа́д</w:t>
      </w:r>
      <w:proofErr w:type="spellEnd"/>
      <w:r w:rsidRPr="000E5B94">
        <w:t> (β-распад) — тип </w:t>
      </w:r>
      <w:hyperlink r:id="rId44" w:tooltip="Радиоактивный распад" w:history="1">
        <w:r w:rsidRPr="000E5B94">
          <w:t>радиоактивного распада</w:t>
        </w:r>
      </w:hyperlink>
      <w:r w:rsidRPr="000E5B94">
        <w:t>, обусловленный </w:t>
      </w:r>
      <w:hyperlink r:id="rId45" w:tooltip="Слабые взаимодействия" w:history="1">
        <w:r w:rsidRPr="000E5B94">
          <w:t>слабым взаимодействием</w:t>
        </w:r>
      </w:hyperlink>
      <w:r w:rsidRPr="000E5B94">
        <w:t> и изменяющий </w:t>
      </w:r>
      <w:hyperlink r:id="rId46" w:tooltip="Зарядовое число" w:history="1">
        <w:r w:rsidRPr="000E5B94">
          <w:t>заряд ядра</w:t>
        </w:r>
      </w:hyperlink>
      <w:r w:rsidRPr="000E5B94">
        <w:t> на единицу, в соответствии </w:t>
      </w:r>
      <w:hyperlink r:id="rId47" w:tooltip="Закон радиоактивных смещений" w:history="1">
        <w:r w:rsidRPr="000E5B94">
          <w:t>правилом радиоактивных смещений Содди и Фаянса</w:t>
        </w:r>
      </w:hyperlink>
      <w:r w:rsidRPr="000E5B94">
        <w:t> без изменения </w:t>
      </w:r>
      <w:hyperlink r:id="rId48" w:tooltip="Массовое число" w:history="1">
        <w:r w:rsidRPr="000E5B94">
          <w:t>массового числа</w:t>
        </w:r>
      </w:hyperlink>
      <w:r w:rsidRPr="000E5B94">
        <w:t>. При этом распаде </w:t>
      </w:r>
      <w:hyperlink r:id="rId49" w:tooltip="Ядро атома" w:history="1">
        <w:r w:rsidRPr="000E5B94">
          <w:t>ядро</w:t>
        </w:r>
      </w:hyperlink>
      <w:r w:rsidRPr="000E5B94">
        <w:t> </w:t>
      </w:r>
      <w:r w:rsidRPr="000E5B94">
        <w:rPr>
          <w:i/>
          <w:iCs/>
        </w:rPr>
        <w:t>излучает</w:t>
      </w:r>
      <w:r w:rsidRPr="000E5B94">
        <w:t> </w:t>
      </w:r>
      <w:hyperlink r:id="rId50" w:tooltip="Бета-частица" w:history="1">
        <w:r w:rsidRPr="000E5B94">
          <w:t>бета-частицу</w:t>
        </w:r>
      </w:hyperlink>
      <w:r w:rsidRPr="000E5B94">
        <w:t> (</w:t>
      </w:r>
      <w:hyperlink r:id="rId51" w:tooltip="Электрон" w:history="1">
        <w:r w:rsidRPr="000E5B94">
          <w:t>электрон</w:t>
        </w:r>
      </w:hyperlink>
      <w:r w:rsidRPr="000E5B94">
        <w:t> или </w:t>
      </w:r>
      <w:hyperlink r:id="rId52" w:tooltip="Позитрон" w:history="1">
        <w:r w:rsidRPr="000E5B94">
          <w:t>позитрон</w:t>
        </w:r>
      </w:hyperlink>
      <w:r w:rsidRPr="000E5B94">
        <w:t xml:space="preserve">), а также нейтральную частицу с </w:t>
      </w:r>
      <w:proofErr w:type="spellStart"/>
      <w:r w:rsidRPr="000E5B94">
        <w:t>полуцелым</w:t>
      </w:r>
      <w:proofErr w:type="spellEnd"/>
      <w:r w:rsidRPr="000E5B94">
        <w:t xml:space="preserve"> спином (электронное антинейтрино или</w:t>
      </w:r>
      <w:proofErr w:type="gramEnd"/>
      <w:r w:rsidRPr="000E5B94">
        <w:t> </w:t>
      </w:r>
      <w:hyperlink r:id="rId53" w:tooltip="Электронное нейтрино" w:history="1">
        <w:r w:rsidRPr="000E5B94">
          <w:t>электронное нейтрино</w:t>
        </w:r>
      </w:hyperlink>
      <w:r w:rsidRPr="000E5B94">
        <w:t>)</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Традиционно к бета-распаду относят распады двух видов:</w:t>
      </w:r>
    </w:p>
    <w:p w:rsidR="000E5B94" w:rsidRPr="000E5B94" w:rsidRDefault="000E5B94" w:rsidP="000E5B94">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ядро (или нейтрон) испускает </w:t>
      </w:r>
      <w:hyperlink r:id="rId54" w:tooltip="Электрон" w:history="1">
        <w:r w:rsidRPr="000E5B94">
          <w:rPr>
            <w:rFonts w:ascii="Times New Roman" w:eastAsia="Times New Roman" w:hAnsi="Times New Roman" w:cs="Times New Roman"/>
            <w:sz w:val="24"/>
            <w:szCs w:val="24"/>
            <w:lang w:eastAsia="ru-RU"/>
          </w:rPr>
          <w:t>электрон</w:t>
        </w:r>
      </w:hyperlink>
      <w:r w:rsidRPr="000E5B94">
        <w:rPr>
          <w:rFonts w:ascii="Times New Roman" w:eastAsia="Times New Roman" w:hAnsi="Times New Roman" w:cs="Times New Roman"/>
          <w:sz w:val="24"/>
          <w:szCs w:val="24"/>
          <w:lang w:eastAsia="ru-RU"/>
        </w:rPr>
        <w:t> и </w:t>
      </w:r>
      <w:hyperlink r:id="rId55" w:tooltip="Антинейтрино" w:history="1">
        <w:r w:rsidRPr="000E5B94">
          <w:rPr>
            <w:rFonts w:ascii="Times New Roman" w:eastAsia="Times New Roman" w:hAnsi="Times New Roman" w:cs="Times New Roman"/>
            <w:sz w:val="24"/>
            <w:szCs w:val="24"/>
            <w:lang w:eastAsia="ru-RU"/>
          </w:rPr>
          <w:t>антинейтрино</w:t>
        </w:r>
      </w:hyperlink>
      <w:r w:rsidRPr="000E5B94">
        <w:rPr>
          <w:rFonts w:ascii="Times New Roman" w:eastAsia="Times New Roman" w:hAnsi="Times New Roman" w:cs="Times New Roman"/>
          <w:sz w:val="24"/>
          <w:szCs w:val="24"/>
          <w:lang w:eastAsia="ru-RU"/>
        </w:rPr>
        <w:t> — «бета-минус-распад</w:t>
      </w:r>
      <w:proofErr w:type="gramStart"/>
      <w:r w:rsidRPr="000E5B94">
        <w:rPr>
          <w:rFonts w:ascii="Times New Roman" w:eastAsia="Times New Roman" w:hAnsi="Times New Roman" w:cs="Times New Roman"/>
          <w:sz w:val="24"/>
          <w:szCs w:val="24"/>
          <w:lang w:eastAsia="ru-RU"/>
        </w:rPr>
        <w:t>» (β</w:t>
      </w:r>
      <w:r w:rsidRPr="000E5B94">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p>
    <w:p w:rsidR="000E5B94" w:rsidRPr="000E5B94" w:rsidRDefault="000E5B94" w:rsidP="000E5B94">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ядро </w:t>
      </w:r>
      <w:hyperlink r:id="rId56" w:tooltip="Позитронная эмиссия" w:history="1">
        <w:r w:rsidRPr="000E5B94">
          <w:rPr>
            <w:rFonts w:ascii="Times New Roman" w:eastAsia="Times New Roman" w:hAnsi="Times New Roman" w:cs="Times New Roman"/>
            <w:sz w:val="24"/>
            <w:szCs w:val="24"/>
            <w:lang w:eastAsia="ru-RU"/>
          </w:rPr>
          <w:t>испускает позитрон</w:t>
        </w:r>
      </w:hyperlink>
      <w:r w:rsidRPr="000E5B94">
        <w:rPr>
          <w:rFonts w:ascii="Times New Roman" w:eastAsia="Times New Roman" w:hAnsi="Times New Roman" w:cs="Times New Roman"/>
          <w:sz w:val="24"/>
          <w:szCs w:val="24"/>
          <w:lang w:eastAsia="ru-RU"/>
        </w:rPr>
        <w:t> и нейтрино — «бета-плюс-распад</w:t>
      </w:r>
      <w:proofErr w:type="gramStart"/>
      <w:r w:rsidRPr="000E5B94">
        <w:rPr>
          <w:rFonts w:ascii="Times New Roman" w:eastAsia="Times New Roman" w:hAnsi="Times New Roman" w:cs="Times New Roman"/>
          <w:sz w:val="24"/>
          <w:szCs w:val="24"/>
          <w:lang w:eastAsia="ru-RU"/>
        </w:rPr>
        <w:t>» (β</w:t>
      </w:r>
      <w:r w:rsidRPr="000E5B94">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При электронном распаде возникает антинейтрино, при позитронном распаде — нейтрино. Это обусловлено фундаментальным </w:t>
      </w:r>
      <w:hyperlink r:id="rId57" w:tooltip="Лептонное число" w:history="1">
        <w:r w:rsidRPr="000E5B94">
          <w:rPr>
            <w:rFonts w:ascii="Times New Roman" w:eastAsia="Times New Roman" w:hAnsi="Times New Roman" w:cs="Times New Roman"/>
            <w:sz w:val="24"/>
            <w:szCs w:val="24"/>
            <w:lang w:eastAsia="ru-RU"/>
          </w:rPr>
          <w:t>законом сохранения лептонного заряда</w:t>
        </w:r>
      </w:hyperlink>
      <w:r w:rsidRPr="000E5B94">
        <w:rPr>
          <w:rFonts w:ascii="Times New Roman" w:eastAsia="Times New Roman" w:hAnsi="Times New Roman" w:cs="Times New Roman"/>
          <w:sz w:val="24"/>
          <w:szCs w:val="24"/>
          <w:lang w:eastAsia="ru-RU"/>
        </w:rPr>
        <w:t>.</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Кроме </w:t>
      </w:r>
      <w:proofErr w:type="spellStart"/>
      <w:r w:rsidRPr="000E5B94">
        <w:rPr>
          <w:rFonts w:ascii="Times New Roman" w:eastAsia="Times New Roman" w:hAnsi="Times New Roman" w:cs="Times New Roman"/>
          <w:sz w:val="24"/>
          <w:szCs w:val="24"/>
          <w:lang w:eastAsia="ru-RU"/>
        </w:rPr>
        <w:t>β</w:t>
      </w:r>
      <w:proofErr w:type="spellEnd"/>
      <w:r w:rsidRPr="000E5B94">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 и </w:t>
      </w:r>
      <w:proofErr w:type="spellStart"/>
      <w:r w:rsidRPr="000E5B94">
        <w:rPr>
          <w:rFonts w:ascii="Times New Roman" w:eastAsia="Times New Roman" w:hAnsi="Times New Roman" w:cs="Times New Roman"/>
          <w:sz w:val="24"/>
          <w:szCs w:val="24"/>
          <w:lang w:eastAsia="ru-RU"/>
        </w:rPr>
        <w:t>β</w:t>
      </w:r>
      <w:proofErr w:type="spellEnd"/>
      <w:proofErr w:type="gramStart"/>
      <w:r w:rsidRPr="000E5B94">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r w:rsidRPr="000E5B94">
        <w:rPr>
          <w:rFonts w:ascii="Times New Roman" w:eastAsia="Times New Roman" w:hAnsi="Times New Roman" w:cs="Times New Roman"/>
          <w:sz w:val="24"/>
          <w:szCs w:val="24"/>
          <w:lang w:eastAsia="ru-RU"/>
        </w:rPr>
        <w:t>распадов, к бета-распадам относят также </w:t>
      </w:r>
      <w:hyperlink r:id="rId58" w:tooltip="Электронный захват" w:history="1">
        <w:r w:rsidRPr="000E5B94">
          <w:rPr>
            <w:rFonts w:ascii="Times New Roman" w:eastAsia="Times New Roman" w:hAnsi="Times New Roman" w:cs="Times New Roman"/>
            <w:sz w:val="24"/>
            <w:szCs w:val="24"/>
            <w:lang w:eastAsia="ru-RU"/>
          </w:rPr>
          <w:t>электронный захват</w:t>
        </w:r>
      </w:hyperlink>
      <w:r w:rsidRPr="000E5B94">
        <w:rPr>
          <w:rFonts w:ascii="Times New Roman" w:eastAsia="Times New Roman" w:hAnsi="Times New Roman" w:cs="Times New Roman"/>
          <w:sz w:val="24"/>
          <w:szCs w:val="24"/>
          <w:lang w:eastAsia="ru-RU"/>
        </w:rPr>
        <w:t>, (К-захват) в котором ядро </w:t>
      </w:r>
      <w:r w:rsidRPr="000E5B94">
        <w:rPr>
          <w:rFonts w:ascii="Times New Roman" w:eastAsia="Times New Roman" w:hAnsi="Times New Roman" w:cs="Times New Roman"/>
          <w:i/>
          <w:iCs/>
          <w:sz w:val="24"/>
          <w:szCs w:val="24"/>
          <w:lang w:eastAsia="ru-RU"/>
        </w:rPr>
        <w:t>захватывает</w:t>
      </w:r>
      <w:r w:rsidRPr="000E5B94">
        <w:rPr>
          <w:rFonts w:ascii="Times New Roman" w:eastAsia="Times New Roman" w:hAnsi="Times New Roman" w:cs="Times New Roman"/>
          <w:sz w:val="24"/>
          <w:szCs w:val="24"/>
          <w:lang w:eastAsia="ru-RU"/>
        </w:rPr>
        <w:t xml:space="preserve"> электрон из своей электронной оболочки и испускает электронное нейтрино. Нейтрино (антинейтрино), в отличие от электронов и позитронов, крайне слабо взаимодействует с </w:t>
      </w:r>
      <w:proofErr w:type="gramStart"/>
      <w:r w:rsidRPr="000E5B94">
        <w:rPr>
          <w:rFonts w:ascii="Times New Roman" w:eastAsia="Times New Roman" w:hAnsi="Times New Roman" w:cs="Times New Roman"/>
          <w:sz w:val="24"/>
          <w:szCs w:val="24"/>
          <w:lang w:eastAsia="ru-RU"/>
        </w:rPr>
        <w:t>веществом</w:t>
      </w:r>
      <w:proofErr w:type="gramEnd"/>
      <w:r w:rsidRPr="000E5B94">
        <w:rPr>
          <w:rFonts w:ascii="Times New Roman" w:eastAsia="Times New Roman" w:hAnsi="Times New Roman" w:cs="Times New Roman"/>
          <w:sz w:val="24"/>
          <w:szCs w:val="24"/>
          <w:lang w:eastAsia="ru-RU"/>
        </w:rPr>
        <w:t xml:space="preserve"> и уносят с собой часть доступной энергии распада.</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В</w:t>
      </w:r>
      <w:r w:rsidRPr="00EB734C">
        <w:rPr>
          <w:rFonts w:ascii="Times New Roman" w:eastAsia="Times New Roman" w:hAnsi="Times New Roman" w:cs="Times New Roman"/>
          <w:sz w:val="24"/>
          <w:szCs w:val="24"/>
          <w:lang w:eastAsia="ru-RU"/>
        </w:rPr>
        <w:t> </w:t>
      </w:r>
      <w:proofErr w:type="spellStart"/>
      <w:r w:rsidRPr="00EB734C">
        <w:rPr>
          <w:rFonts w:ascii="Times New Roman" w:eastAsia="Times New Roman" w:hAnsi="Times New Roman" w:cs="Times New Roman"/>
          <w:sz w:val="24"/>
          <w:szCs w:val="24"/>
          <w:lang w:eastAsia="ru-RU"/>
        </w:rPr>
        <w:t>β</w:t>
      </w:r>
      <w:proofErr w:type="spellEnd"/>
      <w:proofErr w:type="gramStart"/>
      <w:r w:rsidRPr="00EB734C">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r w:rsidRPr="000E5B94">
        <w:rPr>
          <w:rFonts w:ascii="Times New Roman" w:eastAsia="Times New Roman" w:hAnsi="Times New Roman" w:cs="Times New Roman"/>
          <w:sz w:val="24"/>
          <w:szCs w:val="24"/>
          <w:lang w:eastAsia="ru-RU"/>
        </w:rPr>
        <w:t>распаде</w:t>
      </w:r>
      <w:r w:rsidRPr="00EB734C">
        <w:rPr>
          <w:rFonts w:ascii="Times New Roman" w:eastAsia="Times New Roman" w:hAnsi="Times New Roman" w:cs="Times New Roman"/>
          <w:sz w:val="24"/>
          <w:szCs w:val="24"/>
          <w:lang w:eastAsia="ru-RU"/>
        </w:rPr>
        <w:t> </w:t>
      </w:r>
      <w:hyperlink r:id="rId59" w:tooltip="Слабое взаимодействие" w:history="1">
        <w:r w:rsidRPr="00EB734C">
          <w:rPr>
            <w:rFonts w:ascii="Times New Roman" w:eastAsia="Times New Roman" w:hAnsi="Times New Roman" w:cs="Times New Roman"/>
            <w:sz w:val="24"/>
            <w:szCs w:val="24"/>
            <w:lang w:eastAsia="ru-RU"/>
          </w:rPr>
          <w:t>слабое взаимодействие</w:t>
        </w:r>
      </w:hyperlink>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превращает</w:t>
      </w:r>
      <w:r w:rsidRPr="00EB734C">
        <w:rPr>
          <w:rFonts w:ascii="Times New Roman" w:eastAsia="Times New Roman" w:hAnsi="Times New Roman" w:cs="Times New Roman"/>
          <w:sz w:val="24"/>
          <w:szCs w:val="24"/>
          <w:lang w:eastAsia="ru-RU"/>
        </w:rPr>
        <w:t> </w:t>
      </w:r>
      <w:hyperlink r:id="rId60" w:tooltip="Нейтрон" w:history="1">
        <w:r w:rsidRPr="00EB734C">
          <w:rPr>
            <w:rFonts w:ascii="Times New Roman" w:eastAsia="Times New Roman" w:hAnsi="Times New Roman" w:cs="Times New Roman"/>
            <w:sz w:val="24"/>
            <w:szCs w:val="24"/>
            <w:lang w:eastAsia="ru-RU"/>
          </w:rPr>
          <w:t>нейтрон</w:t>
        </w:r>
      </w:hyperlink>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в</w:t>
      </w:r>
      <w:r w:rsidRPr="00EB734C">
        <w:rPr>
          <w:rFonts w:ascii="Times New Roman" w:eastAsia="Times New Roman" w:hAnsi="Times New Roman" w:cs="Times New Roman"/>
          <w:sz w:val="24"/>
          <w:szCs w:val="24"/>
          <w:lang w:eastAsia="ru-RU"/>
        </w:rPr>
        <w:t> </w:t>
      </w:r>
      <w:hyperlink r:id="rId61" w:tooltip="Протон" w:history="1">
        <w:r w:rsidRPr="00EB734C">
          <w:rPr>
            <w:rFonts w:ascii="Times New Roman" w:eastAsia="Times New Roman" w:hAnsi="Times New Roman" w:cs="Times New Roman"/>
            <w:sz w:val="24"/>
            <w:szCs w:val="24"/>
            <w:lang w:eastAsia="ru-RU"/>
          </w:rPr>
          <w:t>протон</w:t>
        </w:r>
      </w:hyperlink>
      <w:r w:rsidRPr="000E5B94">
        <w:rPr>
          <w:rFonts w:ascii="Times New Roman" w:eastAsia="Times New Roman" w:hAnsi="Times New Roman" w:cs="Times New Roman"/>
          <w:sz w:val="24"/>
          <w:szCs w:val="24"/>
          <w:lang w:eastAsia="ru-RU"/>
        </w:rPr>
        <w:t>, при этом испускаются электрон и электронное</w:t>
      </w:r>
      <w:r w:rsidRPr="00EB734C">
        <w:rPr>
          <w:rFonts w:ascii="Times New Roman" w:eastAsia="Times New Roman" w:hAnsi="Times New Roman" w:cs="Times New Roman"/>
          <w:sz w:val="24"/>
          <w:szCs w:val="24"/>
          <w:lang w:eastAsia="ru-RU"/>
        </w:rPr>
        <w:t> </w:t>
      </w:r>
      <w:hyperlink r:id="rId62" w:tooltip="Антинейтрино" w:history="1">
        <w:r w:rsidRPr="00EB734C">
          <w:rPr>
            <w:rFonts w:ascii="Times New Roman" w:eastAsia="Times New Roman" w:hAnsi="Times New Roman" w:cs="Times New Roman"/>
            <w:sz w:val="24"/>
            <w:szCs w:val="24"/>
            <w:lang w:eastAsia="ru-RU"/>
          </w:rPr>
          <w:t>антинейтрино</w:t>
        </w:r>
      </w:hyperlink>
      <w:r w:rsidRPr="000E5B94">
        <w:rPr>
          <w:rFonts w:ascii="Times New Roman" w:eastAsia="Times New Roman" w:hAnsi="Times New Roman" w:cs="Times New Roman"/>
          <w:sz w:val="24"/>
          <w:szCs w:val="24"/>
          <w:lang w:eastAsia="ru-RU"/>
        </w:rPr>
        <w:t>:</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504950" cy="209550"/>
            <wp:effectExtent l="19050" t="0" r="0" b="0"/>
            <wp:docPr id="56" name="Рисунок 56" descr="n^{0}\rightarrow p^{+}+e^{-}+{\bar {\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0}\rightarrow p^{+}+e^{-}+{\bar {\nu }}_{e}"/>
                    <pic:cNvPicPr>
                      <a:picLocks noChangeAspect="1" noChangeArrowheads="1"/>
                    </pic:cNvPicPr>
                  </pic:nvPicPr>
                  <pic:blipFill>
                    <a:blip r:embed="rId63" cstate="print"/>
                    <a:srcRect/>
                    <a:stretch>
                      <a:fillRect/>
                    </a:stretch>
                  </pic:blipFill>
                  <pic:spPr bwMode="auto">
                    <a:xfrm>
                      <a:off x="0" y="0"/>
                      <a:ext cx="1504950" cy="209550"/>
                    </a:xfrm>
                    <a:prstGeom prst="rect">
                      <a:avLst/>
                    </a:prstGeom>
                    <a:noFill/>
                    <a:ln w="9525">
                      <a:noFill/>
                      <a:miter lim="800000"/>
                      <a:headEnd/>
                      <a:tailEnd/>
                    </a:ln>
                  </pic:spPr>
                </pic:pic>
              </a:graphicData>
            </a:graphic>
          </wp:inline>
        </w:drawing>
      </w:r>
      <w:r w:rsidRPr="000E5B94">
        <w:rPr>
          <w:rFonts w:ascii="Times New Roman" w:eastAsia="Times New Roman" w:hAnsi="Times New Roman" w:cs="Times New Roman"/>
          <w:sz w:val="24"/>
          <w:szCs w:val="24"/>
          <w:lang w:eastAsia="ru-RU"/>
        </w:rPr>
        <w:t>.</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В</w:t>
      </w:r>
      <w:r w:rsidRPr="00EB734C">
        <w:rPr>
          <w:rFonts w:ascii="Times New Roman" w:eastAsia="Times New Roman" w:hAnsi="Times New Roman" w:cs="Times New Roman"/>
          <w:sz w:val="24"/>
          <w:szCs w:val="24"/>
          <w:lang w:eastAsia="ru-RU"/>
        </w:rPr>
        <w:t> </w:t>
      </w:r>
      <w:proofErr w:type="spellStart"/>
      <w:r w:rsidRPr="00EB734C">
        <w:rPr>
          <w:rFonts w:ascii="Times New Roman" w:eastAsia="Times New Roman" w:hAnsi="Times New Roman" w:cs="Times New Roman"/>
          <w:sz w:val="24"/>
          <w:szCs w:val="24"/>
          <w:lang w:eastAsia="ru-RU"/>
        </w:rPr>
        <w:t>β</w:t>
      </w:r>
      <w:proofErr w:type="spellEnd"/>
      <w:proofErr w:type="gramStart"/>
      <w:r w:rsidRPr="00EB734C">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r w:rsidRPr="000E5B94">
        <w:rPr>
          <w:rFonts w:ascii="Times New Roman" w:eastAsia="Times New Roman" w:hAnsi="Times New Roman" w:cs="Times New Roman"/>
          <w:sz w:val="24"/>
          <w:szCs w:val="24"/>
          <w:lang w:eastAsia="ru-RU"/>
        </w:rPr>
        <w:t>распаде протон</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i/>
          <w:iCs/>
          <w:sz w:val="24"/>
          <w:szCs w:val="24"/>
          <w:lang w:eastAsia="ru-RU"/>
        </w:rPr>
        <w:t>в ядре</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превращается в нейтрон,</w:t>
      </w:r>
      <w:r w:rsidRPr="00EB734C">
        <w:rPr>
          <w:rFonts w:ascii="Times New Roman" w:eastAsia="Times New Roman" w:hAnsi="Times New Roman" w:cs="Times New Roman"/>
          <w:sz w:val="24"/>
          <w:szCs w:val="24"/>
          <w:lang w:eastAsia="ru-RU"/>
        </w:rPr>
        <w:t> </w:t>
      </w:r>
      <w:hyperlink r:id="rId64" w:tooltip="Позитрон" w:history="1">
        <w:r w:rsidRPr="00EB734C">
          <w:rPr>
            <w:rFonts w:ascii="Times New Roman" w:eastAsia="Times New Roman" w:hAnsi="Times New Roman" w:cs="Times New Roman"/>
            <w:sz w:val="24"/>
            <w:szCs w:val="24"/>
            <w:lang w:eastAsia="ru-RU"/>
          </w:rPr>
          <w:t>позитрон</w:t>
        </w:r>
      </w:hyperlink>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и</w:t>
      </w:r>
      <w:r w:rsidRPr="00EB734C">
        <w:rPr>
          <w:rFonts w:ascii="Times New Roman" w:eastAsia="Times New Roman" w:hAnsi="Times New Roman" w:cs="Times New Roman"/>
          <w:sz w:val="24"/>
          <w:szCs w:val="24"/>
          <w:lang w:eastAsia="ru-RU"/>
        </w:rPr>
        <w:t> </w:t>
      </w:r>
      <w:hyperlink r:id="rId65" w:tooltip="Нейтрино" w:history="1">
        <w:r w:rsidRPr="00EB734C">
          <w:rPr>
            <w:rFonts w:ascii="Times New Roman" w:eastAsia="Times New Roman" w:hAnsi="Times New Roman" w:cs="Times New Roman"/>
            <w:sz w:val="24"/>
            <w:szCs w:val="24"/>
            <w:lang w:eastAsia="ru-RU"/>
          </w:rPr>
          <w:t>нейтрино</w:t>
        </w:r>
      </w:hyperlink>
      <w:r w:rsidRPr="000E5B94">
        <w:rPr>
          <w:rFonts w:ascii="Times New Roman" w:eastAsia="Times New Roman" w:hAnsi="Times New Roman" w:cs="Times New Roman"/>
          <w:sz w:val="24"/>
          <w:szCs w:val="24"/>
          <w:lang w:eastAsia="ru-RU"/>
        </w:rPr>
        <w:t>:</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552575" cy="209550"/>
            <wp:effectExtent l="19050" t="0" r="9525" b="0"/>
            <wp:docPr id="57" name="Рисунок 57" descr="p^{+}\rightarrow n^{0}+e^{+}+{\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ightarrow n^{0}+e^{+}+{\nu }_{e}."/>
                    <pic:cNvPicPr>
                      <a:picLocks noChangeAspect="1" noChangeArrowheads="1"/>
                    </pic:cNvPicPr>
                  </pic:nvPicPr>
                  <pic:blipFill>
                    <a:blip r:embed="rId66" cstate="print"/>
                    <a:srcRect/>
                    <a:stretch>
                      <a:fillRect/>
                    </a:stretch>
                  </pic:blipFill>
                  <pic:spPr bwMode="auto">
                    <a:xfrm>
                      <a:off x="0" y="0"/>
                      <a:ext cx="1552575" cy="209550"/>
                    </a:xfrm>
                    <a:prstGeom prst="rect">
                      <a:avLst/>
                    </a:prstGeom>
                    <a:noFill/>
                    <a:ln w="9525">
                      <a:noFill/>
                      <a:miter lim="800000"/>
                      <a:headEnd/>
                      <a:tailEnd/>
                    </a:ln>
                  </pic:spPr>
                </pic:pic>
              </a:graphicData>
            </a:graphic>
          </wp:inline>
        </w:drawing>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Во всех случаях, когда</w:t>
      </w:r>
      <w:r w:rsidRPr="00EB734C">
        <w:rPr>
          <w:rFonts w:ascii="Times New Roman" w:eastAsia="Times New Roman" w:hAnsi="Times New Roman" w:cs="Times New Roman"/>
          <w:sz w:val="24"/>
          <w:szCs w:val="24"/>
          <w:lang w:eastAsia="ru-RU"/>
        </w:rPr>
        <w:t> </w:t>
      </w:r>
      <w:proofErr w:type="spellStart"/>
      <w:r w:rsidRPr="00EB734C">
        <w:rPr>
          <w:rFonts w:ascii="Times New Roman" w:eastAsia="Times New Roman" w:hAnsi="Times New Roman" w:cs="Times New Roman"/>
          <w:sz w:val="24"/>
          <w:szCs w:val="24"/>
          <w:lang w:eastAsia="ru-RU"/>
        </w:rPr>
        <w:t>β</w:t>
      </w:r>
      <w:proofErr w:type="spellEnd"/>
      <w:proofErr w:type="gramStart"/>
      <w:r w:rsidRPr="00EB734C">
        <w:rPr>
          <w:rFonts w:ascii="Times New Roman" w:eastAsia="Times New Roman" w:hAnsi="Times New Roman" w:cs="Times New Roman"/>
          <w:sz w:val="24"/>
          <w:szCs w:val="24"/>
          <w:vertAlign w:val="superscript"/>
          <w:lang w:eastAsia="ru-RU"/>
        </w:rPr>
        <w:t>+</w:t>
      </w:r>
      <w:r w:rsidRPr="000E5B94">
        <w:rPr>
          <w:rFonts w:ascii="Times New Roman" w:eastAsia="Times New Roman" w:hAnsi="Times New Roman" w:cs="Times New Roman"/>
          <w:sz w:val="24"/>
          <w:szCs w:val="24"/>
          <w:lang w:eastAsia="ru-RU"/>
        </w:rPr>
        <w:t>-</w:t>
      </w:r>
      <w:proofErr w:type="gramEnd"/>
      <w:r w:rsidRPr="000E5B94">
        <w:rPr>
          <w:rFonts w:ascii="Times New Roman" w:eastAsia="Times New Roman" w:hAnsi="Times New Roman" w:cs="Times New Roman"/>
          <w:sz w:val="24"/>
          <w:szCs w:val="24"/>
          <w:lang w:eastAsia="ru-RU"/>
        </w:rPr>
        <w:t>распад энергетически возможен (и протон является частью ядра, несущего электронные оболочки либо находящегося в плазме со свободными электронами), он сопровождается конкурирующим процессом</w:t>
      </w:r>
      <w:r w:rsidRPr="00EB734C">
        <w:rPr>
          <w:rFonts w:ascii="Times New Roman" w:eastAsia="Times New Roman" w:hAnsi="Times New Roman" w:cs="Times New Roman"/>
          <w:sz w:val="24"/>
          <w:szCs w:val="24"/>
          <w:lang w:eastAsia="ru-RU"/>
        </w:rPr>
        <w:t> </w:t>
      </w:r>
      <w:hyperlink r:id="rId67" w:tooltip="Электронный захват" w:history="1">
        <w:r w:rsidRPr="00EB734C">
          <w:rPr>
            <w:rFonts w:ascii="Times New Roman" w:eastAsia="Times New Roman" w:hAnsi="Times New Roman" w:cs="Times New Roman"/>
            <w:sz w:val="24"/>
            <w:szCs w:val="24"/>
            <w:lang w:eastAsia="ru-RU"/>
          </w:rPr>
          <w:t>электронного захвата</w:t>
        </w:r>
      </w:hyperlink>
      <w:r w:rsidRPr="000E5B94">
        <w:rPr>
          <w:rFonts w:ascii="Times New Roman" w:eastAsia="Times New Roman" w:hAnsi="Times New Roman" w:cs="Times New Roman"/>
          <w:sz w:val="24"/>
          <w:szCs w:val="24"/>
          <w:lang w:eastAsia="ru-RU"/>
        </w:rPr>
        <w:t>, при котором электрон атома захватывается ядром с испусканием нейтрино:</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552575" cy="209550"/>
            <wp:effectExtent l="19050" t="0" r="9525" b="0"/>
            <wp:docPr id="58" name="Рисунок 58" descr="p^{+}+e^{-}\rightarrow n^{0}+{\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rightarrow n^{0}+{\nu }_{e}."/>
                    <pic:cNvPicPr>
                      <a:picLocks noChangeAspect="1" noChangeArrowheads="1"/>
                    </pic:cNvPicPr>
                  </pic:nvPicPr>
                  <pic:blipFill>
                    <a:blip r:embed="rId68" cstate="print"/>
                    <a:srcRect/>
                    <a:stretch>
                      <a:fillRect/>
                    </a:stretch>
                  </pic:blipFill>
                  <pic:spPr bwMode="auto">
                    <a:xfrm>
                      <a:off x="0" y="0"/>
                      <a:ext cx="1552575" cy="209550"/>
                    </a:xfrm>
                    <a:prstGeom prst="rect">
                      <a:avLst/>
                    </a:prstGeom>
                    <a:noFill/>
                    <a:ln w="9525">
                      <a:noFill/>
                      <a:miter lim="800000"/>
                      <a:headEnd/>
                      <a:tailEnd/>
                    </a:ln>
                  </pic:spPr>
                </pic:pic>
              </a:graphicData>
            </a:graphic>
          </wp:inline>
        </w:drawing>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lastRenderedPageBreak/>
        <w:t>Когда протон и нейтрон являются частями</w:t>
      </w:r>
      <w:r w:rsidRPr="00EB734C">
        <w:rPr>
          <w:rFonts w:ascii="Times New Roman" w:eastAsia="Times New Roman" w:hAnsi="Times New Roman" w:cs="Times New Roman"/>
          <w:sz w:val="24"/>
          <w:szCs w:val="24"/>
          <w:lang w:eastAsia="ru-RU"/>
        </w:rPr>
        <w:t> </w:t>
      </w:r>
      <w:hyperlink r:id="rId69" w:tooltip="Атомное ядро" w:history="1">
        <w:r w:rsidRPr="00EB734C">
          <w:rPr>
            <w:rFonts w:ascii="Times New Roman" w:eastAsia="Times New Roman" w:hAnsi="Times New Roman" w:cs="Times New Roman"/>
            <w:sz w:val="24"/>
            <w:szCs w:val="24"/>
            <w:lang w:eastAsia="ru-RU"/>
          </w:rPr>
          <w:t>атомного ядра</w:t>
        </w:r>
      </w:hyperlink>
      <w:r w:rsidRPr="000E5B94">
        <w:rPr>
          <w:rFonts w:ascii="Times New Roman" w:eastAsia="Times New Roman" w:hAnsi="Times New Roman" w:cs="Times New Roman"/>
          <w:sz w:val="24"/>
          <w:szCs w:val="24"/>
          <w:lang w:eastAsia="ru-RU"/>
        </w:rPr>
        <w:t>, процессы бета-распада превращают один химический элемент в другой, соседний по</w:t>
      </w:r>
      <w:r w:rsidRPr="00EB734C">
        <w:rPr>
          <w:rFonts w:ascii="Times New Roman" w:eastAsia="Times New Roman" w:hAnsi="Times New Roman" w:cs="Times New Roman"/>
          <w:sz w:val="24"/>
          <w:szCs w:val="24"/>
          <w:lang w:eastAsia="ru-RU"/>
        </w:rPr>
        <w:t> </w:t>
      </w:r>
      <w:hyperlink r:id="rId70" w:tooltip="Периодическая система химических элементов" w:history="1">
        <w:r w:rsidRPr="00EB734C">
          <w:rPr>
            <w:rFonts w:ascii="Times New Roman" w:eastAsia="Times New Roman" w:hAnsi="Times New Roman" w:cs="Times New Roman"/>
            <w:sz w:val="24"/>
            <w:szCs w:val="24"/>
            <w:lang w:eastAsia="ru-RU"/>
          </w:rPr>
          <w:t>таблице Менделеева</w:t>
        </w:r>
      </w:hyperlink>
      <w:r w:rsidRPr="000E5B94">
        <w:rPr>
          <w:rFonts w:ascii="Times New Roman" w:eastAsia="Times New Roman" w:hAnsi="Times New Roman" w:cs="Times New Roman"/>
          <w:sz w:val="24"/>
          <w:szCs w:val="24"/>
          <w:lang w:eastAsia="ru-RU"/>
        </w:rPr>
        <w:t>. Например:</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971675" cy="219075"/>
            <wp:effectExtent l="19050" t="0" r="9525" b="0"/>
            <wp:docPr id="59" name="Рисунок 59" descr="\mathrm {{}^{1}{}_{55}^{37}Cs} \rightarrow \mathrm {{}^{1}{}_{56}^{37}Ba} +e^{-}+{\bar {\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thrm {{}^{1}{}_{55}^{37}Cs} \rightarrow \mathrm {{}^{1}{}_{56}^{37}Ba} +e^{-}+{\bar {\nu }}_{e}"/>
                    <pic:cNvPicPr>
                      <a:picLocks noChangeAspect="1" noChangeArrowheads="1"/>
                    </pic:cNvPicPr>
                  </pic:nvPicPr>
                  <pic:blipFill>
                    <a:blip r:embed="rId71" cstate="print"/>
                    <a:srcRect/>
                    <a:stretch>
                      <a:fillRect/>
                    </a:stretch>
                  </pic:blipFill>
                  <pic:spPr bwMode="auto">
                    <a:xfrm>
                      <a:off x="0" y="0"/>
                      <a:ext cx="1971675" cy="219075"/>
                    </a:xfrm>
                    <a:prstGeom prst="rect">
                      <a:avLst/>
                    </a:prstGeom>
                    <a:noFill/>
                    <a:ln w="9525">
                      <a:noFill/>
                      <a:miter lim="800000"/>
                      <a:headEnd/>
                      <a:tailEnd/>
                    </a:ln>
                  </pic:spPr>
                </pic:pic>
              </a:graphicData>
            </a:graphic>
          </wp:inline>
        </w:drawing>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w:t>
      </w:r>
      <w:r w:rsidRPr="00EB734C">
        <w:rPr>
          <w:rFonts w:ascii="Times New Roman" w:eastAsia="Times New Roman" w:hAnsi="Times New Roman" w:cs="Times New Roman"/>
          <w:noProof/>
          <w:sz w:val="24"/>
          <w:szCs w:val="24"/>
          <w:lang w:eastAsia="ru-RU"/>
        </w:rPr>
        <w:drawing>
          <wp:inline distT="0" distB="0" distL="0" distR="0">
            <wp:extent cx="209550" cy="171450"/>
            <wp:effectExtent l="19050" t="0" r="0" b="0"/>
            <wp:docPr id="60" name="Рисунок 60" descr="\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eta ^{-}"/>
                    <pic:cNvPicPr>
                      <a:picLocks noChangeAspect="1" noChangeArrowheads="1"/>
                    </pic:cNvPicPr>
                  </pic:nvPicPr>
                  <pic:blipFill>
                    <a:blip r:embed="rId72"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0E5B94">
        <w:rPr>
          <w:rFonts w:ascii="Times New Roman" w:eastAsia="Times New Roman" w:hAnsi="Times New Roman" w:cs="Times New Roman"/>
          <w:sz w:val="24"/>
          <w:szCs w:val="24"/>
          <w:lang w:eastAsia="ru-RU"/>
        </w:rPr>
        <w:t>-распад),</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914525" cy="228600"/>
            <wp:effectExtent l="19050" t="0" r="9525" b="0"/>
            <wp:docPr id="61" name="Рисунок 61" descr="\mathrm {~_{11}^{22}Na} \rightarrow \mathrm {~_{10}^{22}Ne} +e^{+}+{\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 {~_{11}^{22}Na} \rightarrow \mathrm {~_{10}^{22}Ne} +e^{+}+{\nu }_{e}"/>
                    <pic:cNvPicPr>
                      <a:picLocks noChangeAspect="1" noChangeArrowheads="1"/>
                    </pic:cNvPicPr>
                  </pic:nvPicPr>
                  <pic:blipFill>
                    <a:blip r:embed="rId73" cstate="print"/>
                    <a:srcRect/>
                    <a:stretch>
                      <a:fillRect/>
                    </a:stretch>
                  </pic:blipFill>
                  <pic:spPr bwMode="auto">
                    <a:xfrm>
                      <a:off x="0" y="0"/>
                      <a:ext cx="1914525" cy="228600"/>
                    </a:xfrm>
                    <a:prstGeom prst="rect">
                      <a:avLst/>
                    </a:prstGeom>
                    <a:noFill/>
                    <a:ln w="9525">
                      <a:noFill/>
                      <a:miter lim="800000"/>
                      <a:headEnd/>
                      <a:tailEnd/>
                    </a:ln>
                  </pic:spPr>
                </pic:pic>
              </a:graphicData>
            </a:graphic>
          </wp:inline>
        </w:drawing>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w:t>
      </w:r>
      <w:r w:rsidRPr="00EB734C">
        <w:rPr>
          <w:rFonts w:ascii="Times New Roman" w:eastAsia="Times New Roman" w:hAnsi="Times New Roman" w:cs="Times New Roman"/>
          <w:noProof/>
          <w:sz w:val="24"/>
          <w:szCs w:val="24"/>
          <w:lang w:eastAsia="ru-RU"/>
        </w:rPr>
        <w:drawing>
          <wp:inline distT="0" distB="0" distL="0" distR="0">
            <wp:extent cx="219075" cy="209550"/>
            <wp:effectExtent l="19050" t="0" r="9525" b="0"/>
            <wp:docPr id="62" name="Рисунок 62" descr="\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eta ^{+}"/>
                    <pic:cNvPicPr>
                      <a:picLocks noChangeAspect="1" noChangeArrowheads="1"/>
                    </pic:cNvPicPr>
                  </pic:nvPicPr>
                  <pic:blipFill>
                    <a:blip r:embed="rId74"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rsidRPr="000E5B94">
        <w:rPr>
          <w:rFonts w:ascii="Times New Roman" w:eastAsia="Times New Roman" w:hAnsi="Times New Roman" w:cs="Times New Roman"/>
          <w:sz w:val="24"/>
          <w:szCs w:val="24"/>
          <w:lang w:eastAsia="ru-RU"/>
        </w:rPr>
        <w:t>-распад),</w:t>
      </w:r>
    </w:p>
    <w:p w:rsidR="000E5B94" w:rsidRPr="000E5B94" w:rsidRDefault="000E5B94" w:rsidP="000E5B94">
      <w:pPr>
        <w:shd w:val="clear" w:color="auto" w:fill="FFFFFF"/>
        <w:spacing w:after="24" w:line="336" w:lineRule="atLeast"/>
        <w:rPr>
          <w:rFonts w:ascii="Times New Roman" w:eastAsia="Times New Roman" w:hAnsi="Times New Roman" w:cs="Times New Roman"/>
          <w:sz w:val="24"/>
          <w:szCs w:val="24"/>
          <w:lang w:eastAsia="ru-RU"/>
        </w:rPr>
      </w:pPr>
      <w:r w:rsidRPr="00EB734C">
        <w:rPr>
          <w:rFonts w:ascii="Times New Roman" w:eastAsia="Times New Roman" w:hAnsi="Times New Roman" w:cs="Times New Roman"/>
          <w:noProof/>
          <w:sz w:val="24"/>
          <w:szCs w:val="24"/>
          <w:lang w:eastAsia="ru-RU"/>
        </w:rPr>
        <w:drawing>
          <wp:inline distT="0" distB="0" distL="0" distR="0">
            <wp:extent cx="1914525" cy="228600"/>
            <wp:effectExtent l="19050" t="0" r="9525" b="0"/>
            <wp:docPr id="63" name="Рисунок 63" descr="\mathrm {~_{11}^{22}Na} +e^{-}\rightarrow \mathrm {~_{10}^{22}Ne} +{\nu }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rm {~_{11}^{22}Na} +e^{-}\rightarrow \mathrm {~_{10}^{22}Ne} +{\nu }_{e}"/>
                    <pic:cNvPicPr>
                      <a:picLocks noChangeAspect="1" noChangeArrowheads="1"/>
                    </pic:cNvPicPr>
                  </pic:nvPicPr>
                  <pic:blipFill>
                    <a:blip r:embed="rId75" cstate="print"/>
                    <a:srcRect/>
                    <a:stretch>
                      <a:fillRect/>
                    </a:stretch>
                  </pic:blipFill>
                  <pic:spPr bwMode="auto">
                    <a:xfrm>
                      <a:off x="0" y="0"/>
                      <a:ext cx="1914525" cy="228600"/>
                    </a:xfrm>
                    <a:prstGeom prst="rect">
                      <a:avLst/>
                    </a:prstGeom>
                    <a:noFill/>
                    <a:ln w="9525">
                      <a:noFill/>
                      <a:miter lim="800000"/>
                      <a:headEnd/>
                      <a:tailEnd/>
                    </a:ln>
                  </pic:spPr>
                </pic:pic>
              </a:graphicData>
            </a:graphic>
          </wp:inline>
        </w:drawing>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(электронный захват).</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Бета-распад не меняет число</w:t>
      </w:r>
      <w:r w:rsidRPr="00EB734C">
        <w:rPr>
          <w:rFonts w:ascii="Times New Roman" w:eastAsia="Times New Roman" w:hAnsi="Times New Roman" w:cs="Times New Roman"/>
          <w:sz w:val="24"/>
          <w:szCs w:val="24"/>
          <w:lang w:eastAsia="ru-RU"/>
        </w:rPr>
        <w:t> </w:t>
      </w:r>
      <w:hyperlink r:id="rId76" w:tooltip="Нуклон" w:history="1">
        <w:r w:rsidRPr="00EB734C">
          <w:rPr>
            <w:rFonts w:ascii="Times New Roman" w:eastAsia="Times New Roman" w:hAnsi="Times New Roman" w:cs="Times New Roman"/>
            <w:sz w:val="24"/>
            <w:szCs w:val="24"/>
            <w:lang w:eastAsia="ru-RU"/>
          </w:rPr>
          <w:t>нуклонов</w:t>
        </w:r>
      </w:hyperlink>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в ядре</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A</w:t>
      </w:r>
      <w:r w:rsidRPr="000E5B94">
        <w:rPr>
          <w:rFonts w:ascii="Times New Roman" w:eastAsia="Times New Roman" w:hAnsi="Times New Roman" w:cs="Times New Roman"/>
          <w:sz w:val="24"/>
          <w:szCs w:val="24"/>
          <w:lang w:eastAsia="ru-RU"/>
        </w:rPr>
        <w:t>, но меняет только его</w:t>
      </w:r>
      <w:r w:rsidRPr="00EB734C">
        <w:rPr>
          <w:rFonts w:ascii="Times New Roman" w:eastAsia="Times New Roman" w:hAnsi="Times New Roman" w:cs="Times New Roman"/>
          <w:sz w:val="24"/>
          <w:szCs w:val="24"/>
          <w:lang w:eastAsia="ru-RU"/>
        </w:rPr>
        <w:t> </w:t>
      </w:r>
      <w:hyperlink r:id="rId77" w:tooltip="Электрический заряд" w:history="1">
        <w:r w:rsidRPr="00EB734C">
          <w:rPr>
            <w:rFonts w:ascii="Times New Roman" w:eastAsia="Times New Roman" w:hAnsi="Times New Roman" w:cs="Times New Roman"/>
            <w:sz w:val="24"/>
            <w:szCs w:val="24"/>
            <w:lang w:eastAsia="ru-RU"/>
          </w:rPr>
          <w:t>заряд</w:t>
        </w:r>
      </w:hyperlink>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(а также число нейтронов</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N</w:t>
      </w:r>
      <w:r w:rsidRPr="000E5B94">
        <w:rPr>
          <w:rFonts w:ascii="Times New Roman" w:eastAsia="Times New Roman" w:hAnsi="Times New Roman" w:cs="Times New Roman"/>
          <w:sz w:val="24"/>
          <w:szCs w:val="24"/>
          <w:lang w:eastAsia="ru-RU"/>
        </w:rPr>
        <w:t xml:space="preserve">). </w:t>
      </w:r>
      <w:proofErr w:type="gramStart"/>
      <w:r w:rsidRPr="000E5B94">
        <w:rPr>
          <w:rFonts w:ascii="Times New Roman" w:eastAsia="Times New Roman" w:hAnsi="Times New Roman" w:cs="Times New Roman"/>
          <w:sz w:val="24"/>
          <w:szCs w:val="24"/>
          <w:lang w:eastAsia="ru-RU"/>
        </w:rPr>
        <w:t>Таким образом, может быть введён набор всех нуклидов с одинаковым</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A</w:t>
      </w:r>
      <w:r w:rsidRPr="000E5B94">
        <w:rPr>
          <w:rFonts w:ascii="Times New Roman" w:eastAsia="Times New Roman" w:hAnsi="Times New Roman" w:cs="Times New Roman"/>
          <w:sz w:val="24"/>
          <w:szCs w:val="24"/>
          <w:lang w:eastAsia="ru-RU"/>
        </w:rPr>
        <w:t>, но различными</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и</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N</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(изобарная цепочка); эти</w:t>
      </w:r>
      <w:r w:rsidRPr="00EB734C">
        <w:rPr>
          <w:rFonts w:ascii="Times New Roman" w:eastAsia="Times New Roman" w:hAnsi="Times New Roman" w:cs="Times New Roman"/>
          <w:sz w:val="24"/>
          <w:szCs w:val="24"/>
          <w:lang w:eastAsia="ru-RU"/>
        </w:rPr>
        <w:t> </w:t>
      </w:r>
      <w:hyperlink r:id="rId78" w:tooltip="Изобар" w:history="1">
        <w:r w:rsidRPr="00EB734C">
          <w:rPr>
            <w:rFonts w:ascii="Times New Roman" w:eastAsia="Times New Roman" w:hAnsi="Times New Roman" w:cs="Times New Roman"/>
            <w:i/>
            <w:iCs/>
            <w:sz w:val="24"/>
            <w:szCs w:val="24"/>
            <w:lang w:eastAsia="ru-RU"/>
          </w:rPr>
          <w:t>изобарные</w:t>
        </w:r>
      </w:hyperlink>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нуклиды могут последовательно превращаться друг в друга при бета-распаде.</w:t>
      </w:r>
      <w:proofErr w:type="gramEnd"/>
      <w:r w:rsidRPr="000E5B94">
        <w:rPr>
          <w:rFonts w:ascii="Times New Roman" w:eastAsia="Times New Roman" w:hAnsi="Times New Roman" w:cs="Times New Roman"/>
          <w:sz w:val="24"/>
          <w:szCs w:val="24"/>
          <w:lang w:eastAsia="ru-RU"/>
        </w:rPr>
        <w:t xml:space="preserve"> Среди них некоторые нуклиды (по крайней мере, один) </w:t>
      </w:r>
      <w:proofErr w:type="spellStart"/>
      <w:proofErr w:type="gramStart"/>
      <w:r w:rsidRPr="000E5B94">
        <w:rPr>
          <w:rFonts w:ascii="Times New Roman" w:eastAsia="Times New Roman" w:hAnsi="Times New Roman" w:cs="Times New Roman"/>
          <w:sz w:val="24"/>
          <w:szCs w:val="24"/>
          <w:lang w:eastAsia="ru-RU"/>
        </w:rPr>
        <w:t>бета-стабильны</w:t>
      </w:r>
      <w:proofErr w:type="spellEnd"/>
      <w:proofErr w:type="gramEnd"/>
      <w:r w:rsidRPr="000E5B94">
        <w:rPr>
          <w:rFonts w:ascii="Times New Roman" w:eastAsia="Times New Roman" w:hAnsi="Times New Roman" w:cs="Times New Roman"/>
          <w:sz w:val="24"/>
          <w:szCs w:val="24"/>
          <w:lang w:eastAsia="ru-RU"/>
        </w:rPr>
        <w:t>, поскольку они представляют собой локальные минимумы</w:t>
      </w:r>
      <w:r w:rsidRPr="00EB734C">
        <w:rPr>
          <w:rFonts w:ascii="Times New Roman" w:eastAsia="Times New Roman" w:hAnsi="Times New Roman" w:cs="Times New Roman"/>
          <w:sz w:val="24"/>
          <w:szCs w:val="24"/>
          <w:lang w:eastAsia="ru-RU"/>
        </w:rPr>
        <w:t> </w:t>
      </w:r>
      <w:hyperlink r:id="rId79" w:tooltip="Дефект массы" w:history="1">
        <w:r w:rsidRPr="00EB734C">
          <w:rPr>
            <w:rFonts w:ascii="Times New Roman" w:eastAsia="Times New Roman" w:hAnsi="Times New Roman" w:cs="Times New Roman"/>
            <w:sz w:val="24"/>
            <w:szCs w:val="24"/>
            <w:lang w:eastAsia="ru-RU"/>
          </w:rPr>
          <w:t>избытка массы</w:t>
        </w:r>
      </w:hyperlink>
      <w:r w:rsidRPr="000E5B94">
        <w:rPr>
          <w:rFonts w:ascii="Times New Roman" w:eastAsia="Times New Roman" w:hAnsi="Times New Roman" w:cs="Times New Roman"/>
          <w:sz w:val="24"/>
          <w:szCs w:val="24"/>
          <w:lang w:eastAsia="ru-RU"/>
        </w:rPr>
        <w:t>: если такое ядро имеет числа</w:t>
      </w:r>
      <w:r w:rsidRPr="00EB734C">
        <w:rPr>
          <w:rFonts w:ascii="Times New Roman" w:eastAsia="Times New Roman" w:hAnsi="Times New Roman" w:cs="Times New Roman"/>
          <w:sz w:val="24"/>
          <w:szCs w:val="24"/>
          <w:lang w:eastAsia="ru-RU"/>
        </w:rPr>
        <w:t>(</w:t>
      </w:r>
      <w:r w:rsidRPr="00EB734C">
        <w:rPr>
          <w:rFonts w:ascii="Times New Roman" w:eastAsia="Times New Roman" w:hAnsi="Times New Roman" w:cs="Times New Roman"/>
          <w:i/>
          <w:iCs/>
          <w:sz w:val="24"/>
          <w:szCs w:val="24"/>
          <w:lang w:eastAsia="ru-RU"/>
        </w:rPr>
        <w:t>A</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w:t>
      </w:r>
      <w:r w:rsidRPr="000E5B94">
        <w:rPr>
          <w:rFonts w:ascii="Times New Roman" w:eastAsia="Times New Roman" w:hAnsi="Times New Roman" w:cs="Times New Roman"/>
          <w:sz w:val="24"/>
          <w:szCs w:val="24"/>
          <w:lang w:eastAsia="ru-RU"/>
        </w:rPr>
        <w:t>, соседние ядра</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A</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 − 1) </w:t>
      </w:r>
      <w:r w:rsidRPr="000E5B94">
        <w:rPr>
          <w:rFonts w:ascii="Times New Roman" w:eastAsia="Times New Roman" w:hAnsi="Times New Roman" w:cs="Times New Roman"/>
          <w:sz w:val="24"/>
          <w:szCs w:val="24"/>
          <w:lang w:eastAsia="ru-RU"/>
        </w:rPr>
        <w:t>и</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A</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 + 1) </w:t>
      </w:r>
      <w:r w:rsidRPr="000E5B94">
        <w:rPr>
          <w:rFonts w:ascii="Times New Roman" w:eastAsia="Times New Roman" w:hAnsi="Times New Roman" w:cs="Times New Roman"/>
          <w:sz w:val="24"/>
          <w:szCs w:val="24"/>
          <w:lang w:eastAsia="ru-RU"/>
        </w:rPr>
        <w:t>имеют больший излишек массы и могут распадаться посредством бета-распада в</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A</w:t>
      </w:r>
      <w:r w:rsidRPr="00EB734C">
        <w:rPr>
          <w:rFonts w:ascii="Times New Roman" w:eastAsia="Times New Roman" w:hAnsi="Times New Roman" w:cs="Times New Roman"/>
          <w:sz w:val="24"/>
          <w:szCs w:val="24"/>
          <w:lang w:eastAsia="ru-RU"/>
        </w:rPr>
        <w:t>, </w:t>
      </w:r>
      <w:r w:rsidRPr="00EB734C">
        <w:rPr>
          <w:rFonts w:ascii="Times New Roman" w:eastAsia="Times New Roman" w:hAnsi="Times New Roman" w:cs="Times New Roman"/>
          <w:i/>
          <w:iCs/>
          <w:sz w:val="24"/>
          <w:szCs w:val="24"/>
          <w:lang w:eastAsia="ru-RU"/>
        </w:rPr>
        <w:t>Z</w:t>
      </w:r>
      <w:r w:rsidRPr="00EB734C">
        <w:rPr>
          <w:rFonts w:ascii="Times New Roman" w:eastAsia="Times New Roman" w:hAnsi="Times New Roman" w:cs="Times New Roman"/>
          <w:sz w:val="24"/>
          <w:szCs w:val="24"/>
          <w:lang w:eastAsia="ru-RU"/>
        </w:rPr>
        <w:t>)</w:t>
      </w:r>
      <w:r w:rsidRPr="000E5B94">
        <w:rPr>
          <w:rFonts w:ascii="Times New Roman" w:eastAsia="Times New Roman" w:hAnsi="Times New Roman" w:cs="Times New Roman"/>
          <w:sz w:val="24"/>
          <w:szCs w:val="24"/>
          <w:lang w:eastAsia="ru-RU"/>
        </w:rPr>
        <w:t xml:space="preserve">, но не наоборот. Необходимо заметить, что </w:t>
      </w:r>
      <w:proofErr w:type="spellStart"/>
      <w:proofErr w:type="gramStart"/>
      <w:r w:rsidRPr="000E5B94">
        <w:rPr>
          <w:rFonts w:ascii="Times New Roman" w:eastAsia="Times New Roman" w:hAnsi="Times New Roman" w:cs="Times New Roman"/>
          <w:sz w:val="24"/>
          <w:szCs w:val="24"/>
          <w:lang w:eastAsia="ru-RU"/>
        </w:rPr>
        <w:t>бета-стабильное</w:t>
      </w:r>
      <w:proofErr w:type="spellEnd"/>
      <w:proofErr w:type="gramEnd"/>
      <w:r w:rsidRPr="000E5B94">
        <w:rPr>
          <w:rFonts w:ascii="Times New Roman" w:eastAsia="Times New Roman" w:hAnsi="Times New Roman" w:cs="Times New Roman"/>
          <w:sz w:val="24"/>
          <w:szCs w:val="24"/>
          <w:lang w:eastAsia="ru-RU"/>
        </w:rPr>
        <w:t xml:space="preserve"> ядро может подвергаться другим типам радиоактивного распада (</w:t>
      </w:r>
      <w:proofErr w:type="spellStart"/>
      <w:r w:rsidRPr="000E5B94">
        <w:rPr>
          <w:rFonts w:ascii="Times New Roman" w:eastAsia="Times New Roman" w:hAnsi="Times New Roman" w:cs="Times New Roman"/>
          <w:sz w:val="24"/>
          <w:szCs w:val="24"/>
          <w:lang w:eastAsia="ru-RU"/>
        </w:rPr>
        <w:fldChar w:fldCharType="begin"/>
      </w:r>
      <w:r w:rsidRPr="000E5B94">
        <w:rPr>
          <w:rFonts w:ascii="Times New Roman" w:eastAsia="Times New Roman" w:hAnsi="Times New Roman" w:cs="Times New Roman"/>
          <w:sz w:val="24"/>
          <w:szCs w:val="24"/>
          <w:lang w:eastAsia="ru-RU"/>
        </w:rPr>
        <w:instrText xml:space="preserve"> HYPERLINK "https://ru.wikipedia.org/wiki/%D0%90%D0%BB%D1%8C%D1%84%D0%B0-%D1%80%D0%B0%D1%81%D0%BF%D0%B0%D0%B4" \o "Альфа-распад" </w:instrText>
      </w:r>
      <w:r w:rsidRPr="000E5B94">
        <w:rPr>
          <w:rFonts w:ascii="Times New Roman" w:eastAsia="Times New Roman" w:hAnsi="Times New Roman" w:cs="Times New Roman"/>
          <w:sz w:val="24"/>
          <w:szCs w:val="24"/>
          <w:lang w:eastAsia="ru-RU"/>
        </w:rPr>
        <w:fldChar w:fldCharType="separate"/>
      </w:r>
      <w:r w:rsidRPr="00EB734C">
        <w:rPr>
          <w:rFonts w:ascii="Times New Roman" w:eastAsia="Times New Roman" w:hAnsi="Times New Roman" w:cs="Times New Roman"/>
          <w:sz w:val="24"/>
          <w:szCs w:val="24"/>
          <w:lang w:eastAsia="ru-RU"/>
        </w:rPr>
        <w:t>альфа-распаду</w:t>
      </w:r>
      <w:proofErr w:type="spellEnd"/>
      <w:r w:rsidRPr="000E5B94">
        <w:rPr>
          <w:rFonts w:ascii="Times New Roman" w:eastAsia="Times New Roman" w:hAnsi="Times New Roman" w:cs="Times New Roman"/>
          <w:sz w:val="24"/>
          <w:szCs w:val="24"/>
          <w:lang w:eastAsia="ru-RU"/>
        </w:rPr>
        <w:fldChar w:fldCharType="end"/>
      </w:r>
      <w:r w:rsidRPr="000E5B94">
        <w:rPr>
          <w:rFonts w:ascii="Times New Roman" w:eastAsia="Times New Roman" w:hAnsi="Times New Roman" w:cs="Times New Roman"/>
          <w:sz w:val="24"/>
          <w:szCs w:val="24"/>
          <w:lang w:eastAsia="ru-RU"/>
        </w:rPr>
        <w:t xml:space="preserve">, например). Большинство изотопов, существующих в природных условиях на Земле, </w:t>
      </w:r>
      <w:proofErr w:type="spellStart"/>
      <w:r w:rsidRPr="000E5B94">
        <w:rPr>
          <w:rFonts w:ascii="Times New Roman" w:eastAsia="Times New Roman" w:hAnsi="Times New Roman" w:cs="Times New Roman"/>
          <w:sz w:val="24"/>
          <w:szCs w:val="24"/>
          <w:lang w:eastAsia="ru-RU"/>
        </w:rPr>
        <w:t>бета-стабильны</w:t>
      </w:r>
      <w:proofErr w:type="spellEnd"/>
      <w:r w:rsidRPr="000E5B94">
        <w:rPr>
          <w:rFonts w:ascii="Times New Roman" w:eastAsia="Times New Roman" w:hAnsi="Times New Roman" w:cs="Times New Roman"/>
          <w:sz w:val="24"/>
          <w:szCs w:val="24"/>
          <w:lang w:eastAsia="ru-RU"/>
        </w:rPr>
        <w:t>, но существует несколько исключений с такими большими</w:t>
      </w:r>
      <w:r w:rsidRPr="00EB734C">
        <w:rPr>
          <w:rFonts w:ascii="Times New Roman" w:eastAsia="Times New Roman" w:hAnsi="Times New Roman" w:cs="Times New Roman"/>
          <w:sz w:val="24"/>
          <w:szCs w:val="24"/>
          <w:lang w:eastAsia="ru-RU"/>
        </w:rPr>
        <w:t> </w:t>
      </w:r>
      <w:hyperlink r:id="rId80" w:tooltip="Период полураспада" w:history="1">
        <w:r w:rsidRPr="00EB734C">
          <w:rPr>
            <w:rFonts w:ascii="Times New Roman" w:eastAsia="Times New Roman" w:hAnsi="Times New Roman" w:cs="Times New Roman"/>
            <w:sz w:val="24"/>
            <w:szCs w:val="24"/>
            <w:lang w:eastAsia="ru-RU"/>
          </w:rPr>
          <w:t>периодами полураспада</w:t>
        </w:r>
      </w:hyperlink>
      <w:r w:rsidRPr="000E5B94">
        <w:rPr>
          <w:rFonts w:ascii="Times New Roman" w:eastAsia="Times New Roman" w:hAnsi="Times New Roman" w:cs="Times New Roman"/>
          <w:sz w:val="24"/>
          <w:szCs w:val="24"/>
          <w:lang w:eastAsia="ru-RU"/>
        </w:rPr>
        <w:t>, что они не успели исчезнуть за примерно</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4,5 </w:t>
      </w:r>
      <w:proofErr w:type="spellStart"/>
      <w:proofErr w:type="gramStart"/>
      <w:r w:rsidRPr="000E5B94">
        <w:rPr>
          <w:rFonts w:ascii="Times New Roman" w:eastAsia="Times New Roman" w:hAnsi="Times New Roman" w:cs="Times New Roman"/>
          <w:sz w:val="24"/>
          <w:szCs w:val="24"/>
          <w:lang w:eastAsia="ru-RU"/>
        </w:rPr>
        <w:t>млрд</w:t>
      </w:r>
      <w:proofErr w:type="spellEnd"/>
      <w:proofErr w:type="gramEnd"/>
      <w:r w:rsidRPr="000E5B94">
        <w:rPr>
          <w:rFonts w:ascii="Times New Roman" w:eastAsia="Times New Roman" w:hAnsi="Times New Roman" w:cs="Times New Roman"/>
          <w:sz w:val="24"/>
          <w:szCs w:val="24"/>
          <w:lang w:eastAsia="ru-RU"/>
        </w:rPr>
        <w:t xml:space="preserve"> лет, прошедшие с момента</w:t>
      </w:r>
      <w:r w:rsidRPr="00EB734C">
        <w:rPr>
          <w:rFonts w:ascii="Times New Roman" w:eastAsia="Times New Roman" w:hAnsi="Times New Roman" w:cs="Times New Roman"/>
          <w:sz w:val="24"/>
          <w:szCs w:val="24"/>
          <w:lang w:eastAsia="ru-RU"/>
        </w:rPr>
        <w:t> </w:t>
      </w:r>
      <w:proofErr w:type="spellStart"/>
      <w:r w:rsidRPr="000E5B94">
        <w:rPr>
          <w:rFonts w:ascii="Times New Roman" w:eastAsia="Times New Roman" w:hAnsi="Times New Roman" w:cs="Times New Roman"/>
          <w:sz w:val="24"/>
          <w:szCs w:val="24"/>
          <w:lang w:eastAsia="ru-RU"/>
        </w:rPr>
        <w:fldChar w:fldCharType="begin"/>
      </w:r>
      <w:r w:rsidRPr="000E5B94">
        <w:rPr>
          <w:rFonts w:ascii="Times New Roman" w:eastAsia="Times New Roman" w:hAnsi="Times New Roman" w:cs="Times New Roman"/>
          <w:sz w:val="24"/>
          <w:szCs w:val="24"/>
          <w:lang w:eastAsia="ru-RU"/>
        </w:rPr>
        <w:instrText xml:space="preserve"> HYPERLINK "https://ru.wikipedia.org/wiki/%D0%9D%D1%83%D0%BA%D0%BB%D0%B5%D0%BE%D1%81%D0%B8%D0%BD%D1%82%D0%B5%D0%B7" \o "Нуклеосинтез" </w:instrText>
      </w:r>
      <w:r w:rsidRPr="000E5B94">
        <w:rPr>
          <w:rFonts w:ascii="Times New Roman" w:eastAsia="Times New Roman" w:hAnsi="Times New Roman" w:cs="Times New Roman"/>
          <w:sz w:val="24"/>
          <w:szCs w:val="24"/>
          <w:lang w:eastAsia="ru-RU"/>
        </w:rPr>
        <w:fldChar w:fldCharType="separate"/>
      </w:r>
      <w:r w:rsidRPr="00EB734C">
        <w:rPr>
          <w:rFonts w:ascii="Times New Roman" w:eastAsia="Times New Roman" w:hAnsi="Times New Roman" w:cs="Times New Roman"/>
          <w:sz w:val="24"/>
          <w:szCs w:val="24"/>
          <w:lang w:eastAsia="ru-RU"/>
        </w:rPr>
        <w:t>нуклеосинтеза</w:t>
      </w:r>
      <w:proofErr w:type="spellEnd"/>
      <w:r w:rsidRPr="000E5B94">
        <w:rPr>
          <w:rFonts w:ascii="Times New Roman" w:eastAsia="Times New Roman" w:hAnsi="Times New Roman" w:cs="Times New Roman"/>
          <w:sz w:val="24"/>
          <w:szCs w:val="24"/>
          <w:lang w:eastAsia="ru-RU"/>
        </w:rPr>
        <w:fldChar w:fldCharType="end"/>
      </w:r>
      <w:r w:rsidRPr="000E5B94">
        <w:rPr>
          <w:rFonts w:ascii="Times New Roman" w:eastAsia="Times New Roman" w:hAnsi="Times New Roman" w:cs="Times New Roman"/>
          <w:sz w:val="24"/>
          <w:szCs w:val="24"/>
          <w:lang w:eastAsia="ru-RU"/>
        </w:rPr>
        <w:t>. Например,</w:t>
      </w:r>
      <w:r w:rsidRPr="00EB734C">
        <w:rPr>
          <w:rFonts w:ascii="Times New Roman" w:eastAsia="Times New Roman" w:hAnsi="Times New Roman" w:cs="Times New Roman"/>
          <w:sz w:val="24"/>
          <w:szCs w:val="24"/>
          <w:lang w:eastAsia="ru-RU"/>
        </w:rPr>
        <w:t> </w:t>
      </w:r>
      <w:hyperlink r:id="rId81" w:tooltip="Калий-40" w:history="1">
        <w:r w:rsidRPr="00EB734C">
          <w:rPr>
            <w:rFonts w:ascii="Times New Roman" w:eastAsia="Times New Roman" w:hAnsi="Times New Roman" w:cs="Times New Roman"/>
            <w:sz w:val="24"/>
            <w:szCs w:val="24"/>
            <w:vertAlign w:val="superscript"/>
            <w:lang w:eastAsia="ru-RU"/>
          </w:rPr>
          <w:t>40</w:t>
        </w:r>
        <w:r w:rsidRPr="00EB734C">
          <w:rPr>
            <w:rFonts w:ascii="Times New Roman" w:eastAsia="Times New Roman" w:hAnsi="Times New Roman" w:cs="Times New Roman"/>
            <w:sz w:val="24"/>
            <w:szCs w:val="24"/>
            <w:lang w:eastAsia="ru-RU"/>
          </w:rPr>
          <w:t>K</w:t>
        </w:r>
      </w:hyperlink>
      <w:r w:rsidRPr="000E5B94">
        <w:rPr>
          <w:rFonts w:ascii="Times New Roman" w:eastAsia="Times New Roman" w:hAnsi="Times New Roman" w:cs="Times New Roman"/>
          <w:sz w:val="24"/>
          <w:szCs w:val="24"/>
          <w:lang w:eastAsia="ru-RU"/>
        </w:rPr>
        <w:t>, который испытывает все три типа бета-распада (бета-минус, бета-плюс и электронный захват), имеет период полураспада 1,277·10</w:t>
      </w:r>
      <w:r w:rsidRPr="000E5B94">
        <w:rPr>
          <w:rFonts w:ascii="Times New Roman" w:eastAsia="Times New Roman" w:hAnsi="Times New Roman" w:cs="Times New Roman"/>
          <w:sz w:val="24"/>
          <w:szCs w:val="24"/>
          <w:vertAlign w:val="superscript"/>
          <w:lang w:eastAsia="ru-RU"/>
        </w:rPr>
        <w:t>9</w:t>
      </w:r>
      <w:r w:rsidRPr="00EB734C">
        <w:rPr>
          <w:rFonts w:ascii="Times New Roman" w:eastAsia="Times New Roman" w:hAnsi="Times New Roman" w:cs="Times New Roman"/>
          <w:sz w:val="24"/>
          <w:szCs w:val="24"/>
          <w:lang w:eastAsia="ru-RU"/>
        </w:rPr>
        <w:t> </w:t>
      </w:r>
      <w:r w:rsidRPr="000E5B94">
        <w:rPr>
          <w:rFonts w:ascii="Times New Roman" w:eastAsia="Times New Roman" w:hAnsi="Times New Roman" w:cs="Times New Roman"/>
          <w:sz w:val="24"/>
          <w:szCs w:val="24"/>
          <w:lang w:eastAsia="ru-RU"/>
        </w:rPr>
        <w:t>лет.</w:t>
      </w:r>
    </w:p>
    <w:p w:rsidR="000E5B94" w:rsidRPr="000E5B94" w:rsidRDefault="000E5B94" w:rsidP="000E5B94">
      <w:pPr>
        <w:shd w:val="clear" w:color="auto" w:fill="FFFFFF"/>
        <w:spacing w:before="120" w:after="120" w:line="336" w:lineRule="atLeast"/>
        <w:rPr>
          <w:rFonts w:ascii="Times New Roman" w:eastAsia="Times New Roman" w:hAnsi="Times New Roman" w:cs="Times New Roman"/>
          <w:sz w:val="24"/>
          <w:szCs w:val="24"/>
          <w:lang w:eastAsia="ru-RU"/>
        </w:rPr>
      </w:pPr>
      <w:r w:rsidRPr="000E5B94">
        <w:rPr>
          <w:rFonts w:ascii="Times New Roman" w:eastAsia="Times New Roman" w:hAnsi="Times New Roman" w:cs="Times New Roman"/>
          <w:sz w:val="24"/>
          <w:szCs w:val="24"/>
          <w:lang w:eastAsia="ru-RU"/>
        </w:rPr>
        <w:t xml:space="preserve">Бета-распад можно рассматривать как переход между двумя </w:t>
      </w:r>
      <w:proofErr w:type="spellStart"/>
      <w:r w:rsidRPr="000E5B94">
        <w:rPr>
          <w:rFonts w:ascii="Times New Roman" w:eastAsia="Times New Roman" w:hAnsi="Times New Roman" w:cs="Times New Roman"/>
          <w:sz w:val="24"/>
          <w:szCs w:val="24"/>
          <w:lang w:eastAsia="ru-RU"/>
        </w:rPr>
        <w:t>квантовомеханическими</w:t>
      </w:r>
      <w:proofErr w:type="spellEnd"/>
      <w:r w:rsidRPr="000E5B94">
        <w:rPr>
          <w:rFonts w:ascii="Times New Roman" w:eastAsia="Times New Roman" w:hAnsi="Times New Roman" w:cs="Times New Roman"/>
          <w:sz w:val="24"/>
          <w:szCs w:val="24"/>
          <w:lang w:eastAsia="ru-RU"/>
        </w:rPr>
        <w:t xml:space="preserve"> состояниями, обусловленный возмущением, поэтому он подчиняется</w:t>
      </w:r>
      <w:r w:rsidRPr="00EB734C">
        <w:rPr>
          <w:rFonts w:ascii="Times New Roman" w:eastAsia="Times New Roman" w:hAnsi="Times New Roman" w:cs="Times New Roman"/>
          <w:sz w:val="24"/>
          <w:szCs w:val="24"/>
          <w:lang w:eastAsia="ru-RU"/>
        </w:rPr>
        <w:t> </w:t>
      </w:r>
      <w:hyperlink r:id="rId82" w:tooltip="Золотое правило Ферми" w:history="1">
        <w:r w:rsidRPr="00EB734C">
          <w:rPr>
            <w:rFonts w:ascii="Times New Roman" w:eastAsia="Times New Roman" w:hAnsi="Times New Roman" w:cs="Times New Roman"/>
            <w:sz w:val="24"/>
            <w:szCs w:val="24"/>
            <w:lang w:eastAsia="ru-RU"/>
          </w:rPr>
          <w:t>золотому правилу Ферми</w:t>
        </w:r>
      </w:hyperlink>
      <w:r w:rsidRPr="000E5B94">
        <w:rPr>
          <w:rFonts w:ascii="Times New Roman" w:eastAsia="Times New Roman" w:hAnsi="Times New Roman" w:cs="Times New Roman"/>
          <w:sz w:val="24"/>
          <w:szCs w:val="24"/>
          <w:lang w:eastAsia="ru-RU"/>
        </w:rPr>
        <w:t>.</w:t>
      </w:r>
    </w:p>
    <w:p w:rsidR="00EB734C" w:rsidRPr="00EB734C" w:rsidRDefault="00EB734C" w:rsidP="00EB734C">
      <w:pPr>
        <w:spacing w:before="100" w:beforeAutospacing="1" w:after="100" w:afterAutospacing="1" w:line="248" w:lineRule="atLeast"/>
        <w:rPr>
          <w:rFonts w:ascii="Times New Roman" w:eastAsia="Times New Roman" w:hAnsi="Times New Roman" w:cs="Times New Roman"/>
          <w:color w:val="222222"/>
          <w:sz w:val="17"/>
          <w:szCs w:val="17"/>
          <w:lang w:val="en-US" w:eastAsia="ru-RU"/>
        </w:rPr>
      </w:pPr>
      <w:r>
        <w:rPr>
          <w:rFonts w:ascii="Times New Roman" w:hAnsi="Times New Roman" w:cs="Times New Roman"/>
          <w:sz w:val="24"/>
          <w:szCs w:val="24"/>
          <w:lang w:val="en-US"/>
        </w:rPr>
        <w:t>4</w:t>
      </w:r>
      <w:r w:rsidRPr="00EB734C">
        <w:rPr>
          <w:rFonts w:ascii="Times New Roman" w:hAnsi="Times New Roman" w:cs="Times New Roman"/>
          <w:sz w:val="24"/>
          <w:szCs w:val="24"/>
          <w:lang w:val="en-US"/>
        </w:rPr>
        <w:t>)</w:t>
      </w:r>
      <w:r w:rsidRPr="00EB734C">
        <w:rPr>
          <w:rFonts w:ascii="Times New Roman" w:hAnsi="Times New Roman" w:cs="Times New Roman"/>
          <w:bCs/>
          <w:color w:val="222222"/>
        </w:rPr>
        <w:t xml:space="preserve"> </w:t>
      </w:r>
      <w:r w:rsidRPr="00EB734C">
        <w:rPr>
          <w:rFonts w:ascii="Times New Roman" w:hAnsi="Times New Roman" w:cs="Times New Roman"/>
          <w:bCs/>
          <w:color w:val="222222"/>
          <w:lang w:val="en-US"/>
        </w:rPr>
        <w:t>(P.S.</w:t>
      </w:r>
      <w:r>
        <w:rPr>
          <w:rFonts w:ascii="Times New Roman" w:hAnsi="Times New Roman" w:cs="Times New Roman"/>
          <w:bCs/>
          <w:color w:val="222222"/>
          <w:lang w:val="en-US"/>
        </w:rPr>
        <w:t xml:space="preserve"> </w:t>
      </w:r>
      <w:r w:rsidRPr="00EB734C">
        <w:rPr>
          <w:rFonts w:ascii="Times New Roman" w:hAnsi="Times New Roman" w:cs="Times New Roman"/>
          <w:bCs/>
          <w:color w:val="222222"/>
          <w:lang w:val="en-US"/>
        </w:rPr>
        <w:t xml:space="preserve">[0.01 </w:t>
      </w:r>
      <w:r w:rsidRPr="00EB734C">
        <w:rPr>
          <w:rFonts w:ascii="Times New Roman" w:hAnsi="Times New Roman" w:cs="Times New Roman"/>
          <w:bCs/>
          <w:color w:val="222222"/>
        </w:rPr>
        <w:t>заменить на 0</w:t>
      </w:r>
      <w:proofErr w:type="gramStart"/>
      <w:r w:rsidRPr="00EB734C">
        <w:rPr>
          <w:rFonts w:ascii="Times New Roman" w:hAnsi="Times New Roman" w:cs="Times New Roman"/>
          <w:bCs/>
          <w:color w:val="222222"/>
        </w:rPr>
        <w:t>,05</w:t>
      </w:r>
      <w:proofErr w:type="gramEnd"/>
      <w:r w:rsidRPr="00EB734C">
        <w:rPr>
          <w:rFonts w:ascii="Times New Roman" w:hAnsi="Times New Roman" w:cs="Times New Roman"/>
          <w:bCs/>
          <w:color w:val="222222"/>
          <w:lang w:val="en-US"/>
        </w:rPr>
        <w:t>])</w:t>
      </w:r>
    </w:p>
    <w:tbl>
      <w:tblPr>
        <w:tblW w:w="0" w:type="auto"/>
        <w:tblCellSpacing w:w="0" w:type="dxa"/>
        <w:tblCellMar>
          <w:left w:w="0" w:type="dxa"/>
          <w:right w:w="0" w:type="dxa"/>
        </w:tblCellMar>
        <w:tblLook w:val="04A0"/>
      </w:tblPr>
      <w:tblGrid>
        <w:gridCol w:w="2925"/>
        <w:gridCol w:w="2820"/>
      </w:tblGrid>
      <w:tr w:rsidR="00EB734C" w:rsidRPr="00EB734C" w:rsidTr="00EB734C">
        <w:trPr>
          <w:gridAfter w:val="1"/>
          <w:tblCellSpacing w:w="0" w:type="dxa"/>
        </w:trPr>
        <w:tc>
          <w:tcPr>
            <w:tcW w:w="2925" w:type="dxa"/>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
                <w:szCs w:val="17"/>
                <w:lang w:val="en-US" w:eastAsia="ru-RU"/>
              </w:rPr>
            </w:pPr>
          </w:p>
        </w:tc>
      </w:tr>
      <w:tr w:rsidR="00EB734C" w:rsidRPr="00EB734C" w:rsidTr="00EB734C">
        <w:trPr>
          <w:tblCellSpacing w:w="0" w:type="dxa"/>
        </w:trPr>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val="en-US" w:eastAsia="ru-RU"/>
              </w:rPr>
            </w:pPr>
          </w:p>
        </w:tc>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r w:rsidRPr="00EB734C">
              <w:rPr>
                <w:rFonts w:ascii="Times New Roman" w:eastAsia="Times New Roman" w:hAnsi="Times New Roman" w:cs="Times New Roman"/>
                <w:noProof/>
                <w:color w:val="222222"/>
                <w:sz w:val="17"/>
                <w:szCs w:val="17"/>
                <w:lang w:eastAsia="ru-RU"/>
              </w:rPr>
              <w:drawing>
                <wp:inline distT="0" distB="0" distL="0" distR="0">
                  <wp:extent cx="1762125" cy="685800"/>
                  <wp:effectExtent l="19050" t="0" r="9525" b="0"/>
                  <wp:docPr id="72" name="Рисунок 72" descr="http://xn--h1alds.xn--p1ai/f975.files/image8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xn--h1alds.xn--p1ai/f975.files/image865.gif"/>
                          <pic:cNvPicPr>
                            <a:picLocks noChangeAspect="1" noChangeArrowheads="1"/>
                          </pic:cNvPicPr>
                        </pic:nvPicPr>
                        <pic:blipFill>
                          <a:blip r:embed="rId83" cstate="print"/>
                          <a:srcRect/>
                          <a:stretch>
                            <a:fillRect/>
                          </a:stretch>
                        </pic:blipFill>
                        <pic:spPr bwMode="auto">
                          <a:xfrm>
                            <a:off x="0" y="0"/>
                            <a:ext cx="1762125" cy="685800"/>
                          </a:xfrm>
                          <a:prstGeom prst="rect">
                            <a:avLst/>
                          </a:prstGeom>
                          <a:noFill/>
                          <a:ln w="9525">
                            <a:noFill/>
                            <a:miter lim="800000"/>
                            <a:headEnd/>
                            <a:tailEnd/>
                          </a:ln>
                        </pic:spPr>
                      </pic:pic>
                    </a:graphicData>
                  </a:graphic>
                </wp:inline>
              </w:drawing>
            </w:r>
          </w:p>
        </w:tc>
      </w:tr>
    </w:tbl>
    <w:p w:rsidR="00EB734C" w:rsidRPr="00EB734C" w:rsidRDefault="00EB734C" w:rsidP="00EB734C">
      <w:pPr>
        <w:spacing w:before="100" w:beforeAutospacing="1" w:after="100" w:afterAutospacing="1" w:line="248" w:lineRule="atLeast"/>
        <w:rPr>
          <w:rFonts w:ascii="Times New Roman" w:eastAsia="Times New Roman" w:hAnsi="Times New Roman" w:cs="Times New Roman"/>
          <w:color w:val="222222"/>
          <w:sz w:val="17"/>
          <w:szCs w:val="17"/>
          <w:lang w:val="en-US" w:eastAsia="ru-RU"/>
        </w:rPr>
      </w:pPr>
    </w:p>
    <w:tbl>
      <w:tblPr>
        <w:tblW w:w="0" w:type="auto"/>
        <w:tblCellSpacing w:w="0" w:type="dxa"/>
        <w:tblCellMar>
          <w:left w:w="0" w:type="dxa"/>
          <w:right w:w="0" w:type="dxa"/>
        </w:tblCellMar>
        <w:tblLook w:val="04A0"/>
      </w:tblPr>
      <w:tblGrid>
        <w:gridCol w:w="2925"/>
        <w:gridCol w:w="2940"/>
      </w:tblGrid>
      <w:tr w:rsidR="00EB734C" w:rsidRPr="00EB734C" w:rsidTr="00EB734C">
        <w:trPr>
          <w:gridAfter w:val="1"/>
          <w:tblCellSpacing w:w="0" w:type="dxa"/>
        </w:trPr>
        <w:tc>
          <w:tcPr>
            <w:tcW w:w="2925" w:type="dxa"/>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
                <w:szCs w:val="17"/>
                <w:lang w:eastAsia="ru-RU"/>
              </w:rPr>
            </w:pPr>
          </w:p>
        </w:tc>
      </w:tr>
      <w:tr w:rsidR="00EB734C" w:rsidRPr="00EB734C" w:rsidTr="00EB734C">
        <w:trPr>
          <w:tblCellSpacing w:w="0" w:type="dxa"/>
        </w:trPr>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val="en-US" w:eastAsia="ru-RU"/>
              </w:rPr>
            </w:pPr>
          </w:p>
        </w:tc>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r w:rsidRPr="00EB734C">
              <w:rPr>
                <w:rFonts w:ascii="Times New Roman" w:eastAsia="Times New Roman" w:hAnsi="Times New Roman" w:cs="Times New Roman"/>
                <w:noProof/>
                <w:color w:val="222222"/>
                <w:sz w:val="17"/>
                <w:szCs w:val="17"/>
                <w:lang w:eastAsia="ru-RU"/>
              </w:rPr>
              <w:drawing>
                <wp:inline distT="0" distB="0" distL="0" distR="0">
                  <wp:extent cx="1838325" cy="676275"/>
                  <wp:effectExtent l="19050" t="0" r="9525" b="0"/>
                  <wp:docPr id="73" name="Рисунок 73" descr="http://xn--h1alds.xn--p1ai/f975.files/image8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xn--h1alds.xn--p1ai/f975.files/image867.gif"/>
                          <pic:cNvPicPr>
                            <a:picLocks noChangeAspect="1" noChangeArrowheads="1"/>
                          </pic:cNvPicPr>
                        </pic:nvPicPr>
                        <pic:blipFill>
                          <a:blip r:embed="rId84" cstate="print"/>
                          <a:srcRect/>
                          <a:stretch>
                            <a:fillRect/>
                          </a:stretch>
                        </pic:blipFill>
                        <pic:spPr bwMode="auto">
                          <a:xfrm>
                            <a:off x="0" y="0"/>
                            <a:ext cx="1838325" cy="676275"/>
                          </a:xfrm>
                          <a:prstGeom prst="rect">
                            <a:avLst/>
                          </a:prstGeom>
                          <a:noFill/>
                          <a:ln w="9525">
                            <a:noFill/>
                            <a:miter lim="800000"/>
                            <a:headEnd/>
                            <a:tailEnd/>
                          </a:ln>
                        </pic:spPr>
                      </pic:pic>
                    </a:graphicData>
                  </a:graphic>
                </wp:inline>
              </w:drawing>
            </w:r>
          </w:p>
        </w:tc>
      </w:tr>
    </w:tbl>
    <w:p w:rsidR="00EB734C" w:rsidRPr="00EB734C" w:rsidRDefault="00EB734C" w:rsidP="00EB734C">
      <w:pPr>
        <w:spacing w:after="0" w:line="240" w:lineRule="auto"/>
        <w:rPr>
          <w:rFonts w:ascii="Times New Roman" w:eastAsia="Times New Roman" w:hAnsi="Times New Roman" w:cs="Times New Roman"/>
          <w:sz w:val="24"/>
          <w:szCs w:val="24"/>
          <w:lang w:val="en-US" w:eastAsia="ru-RU"/>
        </w:rPr>
      </w:pPr>
    </w:p>
    <w:tbl>
      <w:tblPr>
        <w:tblpPr w:leftFromText="45" w:rightFromText="45" w:vertAnchor="text"/>
        <w:tblW w:w="0" w:type="auto"/>
        <w:tblCellSpacing w:w="0" w:type="dxa"/>
        <w:tblCellMar>
          <w:left w:w="0" w:type="dxa"/>
          <w:right w:w="0" w:type="dxa"/>
        </w:tblCellMar>
        <w:tblLook w:val="04A0"/>
      </w:tblPr>
      <w:tblGrid>
        <w:gridCol w:w="3075"/>
        <w:gridCol w:w="3375"/>
      </w:tblGrid>
      <w:tr w:rsidR="00EB734C" w:rsidRPr="00EB734C" w:rsidTr="00EB734C">
        <w:trPr>
          <w:gridAfter w:val="1"/>
          <w:tblCellSpacing w:w="0" w:type="dxa"/>
        </w:trPr>
        <w:tc>
          <w:tcPr>
            <w:tcW w:w="3075" w:type="dxa"/>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
                <w:szCs w:val="17"/>
                <w:lang w:eastAsia="ru-RU"/>
              </w:rPr>
            </w:pPr>
          </w:p>
        </w:tc>
      </w:tr>
      <w:tr w:rsidR="00EB734C" w:rsidRPr="00EB734C" w:rsidTr="00EB734C">
        <w:trPr>
          <w:tblCellSpacing w:w="0" w:type="dxa"/>
        </w:trPr>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p>
        </w:tc>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r w:rsidRPr="00EB734C">
              <w:rPr>
                <w:rFonts w:ascii="Times New Roman" w:eastAsia="Times New Roman" w:hAnsi="Times New Roman" w:cs="Times New Roman"/>
                <w:noProof/>
                <w:color w:val="222222"/>
                <w:sz w:val="17"/>
                <w:szCs w:val="17"/>
                <w:lang w:eastAsia="ru-RU"/>
              </w:rPr>
              <w:drawing>
                <wp:inline distT="0" distB="0" distL="0" distR="0">
                  <wp:extent cx="2124075" cy="247650"/>
                  <wp:effectExtent l="19050" t="0" r="0" b="0"/>
                  <wp:docPr id="74" name="Рисунок 74" descr="http://xn--h1alds.xn--p1ai/f975.files/image8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xn--h1alds.xn--p1ai/f975.files/image869.gif"/>
                          <pic:cNvPicPr>
                            <a:picLocks noChangeAspect="1" noChangeArrowheads="1"/>
                          </pic:cNvPicPr>
                        </pic:nvPicPr>
                        <pic:blipFill>
                          <a:blip r:embed="rId85" cstate="print"/>
                          <a:srcRect/>
                          <a:stretch>
                            <a:fillRect/>
                          </a:stretch>
                        </pic:blipFill>
                        <pic:spPr bwMode="auto">
                          <a:xfrm>
                            <a:off x="0" y="0"/>
                            <a:ext cx="2124075" cy="247650"/>
                          </a:xfrm>
                          <a:prstGeom prst="rect">
                            <a:avLst/>
                          </a:prstGeom>
                          <a:noFill/>
                          <a:ln w="9525">
                            <a:noFill/>
                            <a:miter lim="800000"/>
                            <a:headEnd/>
                            <a:tailEnd/>
                          </a:ln>
                        </pic:spPr>
                      </pic:pic>
                    </a:graphicData>
                  </a:graphic>
                </wp:inline>
              </w:drawing>
            </w:r>
          </w:p>
        </w:tc>
      </w:tr>
    </w:tbl>
    <w:p w:rsidR="00EB734C" w:rsidRPr="00EB734C" w:rsidRDefault="00EB734C" w:rsidP="00EB734C">
      <w:pPr>
        <w:spacing w:after="0" w:line="240" w:lineRule="auto"/>
        <w:rPr>
          <w:rFonts w:ascii="Times New Roman" w:eastAsia="Times New Roman" w:hAnsi="Times New Roman" w:cs="Times New Roman"/>
          <w:sz w:val="24"/>
          <w:szCs w:val="24"/>
          <w:lang w:eastAsia="ru-RU"/>
        </w:rPr>
      </w:pPr>
      <w:r w:rsidRPr="00EB734C">
        <w:rPr>
          <w:rFonts w:ascii="Times New Roman" w:eastAsia="Times New Roman" w:hAnsi="Times New Roman" w:cs="Times New Roman"/>
          <w:color w:val="222222"/>
          <w:sz w:val="17"/>
          <w:szCs w:val="17"/>
          <w:lang w:eastAsia="ru-RU"/>
        </w:rPr>
        <w:br w:type="textWrapping" w:clear="all"/>
      </w:r>
    </w:p>
    <w:tbl>
      <w:tblPr>
        <w:tblW w:w="0" w:type="auto"/>
        <w:tblCellSpacing w:w="0" w:type="dxa"/>
        <w:tblCellMar>
          <w:left w:w="0" w:type="dxa"/>
          <w:right w:w="0" w:type="dxa"/>
        </w:tblCellMar>
        <w:tblLook w:val="04A0"/>
      </w:tblPr>
      <w:tblGrid>
        <w:gridCol w:w="3210"/>
        <w:gridCol w:w="1620"/>
      </w:tblGrid>
      <w:tr w:rsidR="00EB734C" w:rsidRPr="00EB734C" w:rsidTr="00EB734C">
        <w:trPr>
          <w:gridAfter w:val="1"/>
          <w:tblCellSpacing w:w="0" w:type="dxa"/>
        </w:trPr>
        <w:tc>
          <w:tcPr>
            <w:tcW w:w="3210" w:type="dxa"/>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
                <w:szCs w:val="17"/>
                <w:lang w:eastAsia="ru-RU"/>
              </w:rPr>
            </w:pPr>
          </w:p>
        </w:tc>
      </w:tr>
      <w:tr w:rsidR="00EB734C" w:rsidRPr="00EB734C" w:rsidTr="00EB734C">
        <w:trPr>
          <w:tblCellSpacing w:w="0" w:type="dxa"/>
        </w:trPr>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p>
        </w:tc>
        <w:tc>
          <w:tcPr>
            <w:tcW w:w="0" w:type="auto"/>
            <w:vAlign w:val="center"/>
            <w:hideMark/>
          </w:tcPr>
          <w:p w:rsidR="00EB734C" w:rsidRPr="00EB734C" w:rsidRDefault="00EB734C" w:rsidP="00EB734C">
            <w:pPr>
              <w:spacing w:after="0" w:line="225" w:lineRule="atLeast"/>
              <w:rPr>
                <w:rFonts w:ascii="Times New Roman" w:eastAsia="Times New Roman" w:hAnsi="Times New Roman" w:cs="Times New Roman"/>
                <w:color w:val="222222"/>
                <w:sz w:val="17"/>
                <w:szCs w:val="17"/>
                <w:lang w:eastAsia="ru-RU"/>
              </w:rPr>
            </w:pPr>
            <w:r w:rsidRPr="00EB734C">
              <w:rPr>
                <w:rFonts w:ascii="Times New Roman" w:eastAsia="Times New Roman" w:hAnsi="Times New Roman" w:cs="Times New Roman"/>
                <w:noProof/>
                <w:color w:val="222222"/>
                <w:sz w:val="17"/>
                <w:szCs w:val="17"/>
                <w:lang w:eastAsia="ru-RU"/>
              </w:rPr>
              <w:drawing>
                <wp:inline distT="0" distB="0" distL="0" distR="0">
                  <wp:extent cx="1028700" cy="419100"/>
                  <wp:effectExtent l="0" t="0" r="0" b="0"/>
                  <wp:docPr id="75" name="Рисунок 75" descr="http://xn--h1alds.xn--p1ai/f975.files/image8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xn--h1alds.xn--p1ai/f975.files/image871.gif"/>
                          <pic:cNvPicPr>
                            <a:picLocks noChangeAspect="1" noChangeArrowheads="1"/>
                          </pic:cNvPicPr>
                        </pic:nvPicPr>
                        <pic:blipFill>
                          <a:blip r:embed="rId86" cstate="print"/>
                          <a:srcRect/>
                          <a:stretch>
                            <a:fillRect/>
                          </a:stretch>
                        </pic:blipFill>
                        <pic:spPr bwMode="auto">
                          <a:xfrm>
                            <a:off x="0" y="0"/>
                            <a:ext cx="1028700" cy="419100"/>
                          </a:xfrm>
                          <a:prstGeom prst="rect">
                            <a:avLst/>
                          </a:prstGeom>
                          <a:noFill/>
                          <a:ln w="9525">
                            <a:noFill/>
                            <a:miter lim="800000"/>
                            <a:headEnd/>
                            <a:tailEnd/>
                          </a:ln>
                        </pic:spPr>
                      </pic:pic>
                    </a:graphicData>
                  </a:graphic>
                </wp:inline>
              </w:drawing>
            </w:r>
          </w:p>
        </w:tc>
      </w:tr>
    </w:tbl>
    <w:p w:rsidR="000E5B94" w:rsidRPr="00EB734C" w:rsidRDefault="000E5B94" w:rsidP="000E5B94">
      <w:pPr>
        <w:pStyle w:val="a4"/>
        <w:ind w:left="0"/>
        <w:rPr>
          <w:rFonts w:ascii="Times New Roman" w:hAnsi="Times New Roman" w:cs="Times New Roman"/>
          <w:sz w:val="24"/>
          <w:szCs w:val="24"/>
          <w:lang w:val="en-US"/>
        </w:rPr>
      </w:pPr>
    </w:p>
    <w:sectPr w:rsidR="000E5B94" w:rsidRPr="00EB734C" w:rsidSect="004844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E6194"/>
    <w:multiLevelType w:val="multilevel"/>
    <w:tmpl w:val="610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B05DB5"/>
    <w:multiLevelType w:val="multilevel"/>
    <w:tmpl w:val="436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CF31AD"/>
    <w:multiLevelType w:val="hybridMultilevel"/>
    <w:tmpl w:val="DF14C480"/>
    <w:lvl w:ilvl="0" w:tplc="115AFAA2">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E5B94"/>
    <w:rsid w:val="000E5B94"/>
    <w:rsid w:val="00484452"/>
    <w:rsid w:val="00EB73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45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5B94"/>
  </w:style>
  <w:style w:type="character" w:styleId="a3">
    <w:name w:val="Hyperlink"/>
    <w:basedOn w:val="a0"/>
    <w:uiPriority w:val="99"/>
    <w:semiHidden/>
    <w:unhideWhenUsed/>
    <w:rsid w:val="000E5B94"/>
    <w:rPr>
      <w:color w:val="0000FF"/>
      <w:u w:val="single"/>
    </w:rPr>
  </w:style>
  <w:style w:type="paragraph" w:styleId="a4">
    <w:name w:val="List Paragraph"/>
    <w:basedOn w:val="a"/>
    <w:uiPriority w:val="34"/>
    <w:qFormat/>
    <w:rsid w:val="000E5B94"/>
    <w:pPr>
      <w:ind w:left="720"/>
      <w:contextualSpacing/>
    </w:pPr>
  </w:style>
  <w:style w:type="paragraph" w:styleId="a5">
    <w:name w:val="Balloon Text"/>
    <w:basedOn w:val="a"/>
    <w:link w:val="a6"/>
    <w:uiPriority w:val="99"/>
    <w:semiHidden/>
    <w:unhideWhenUsed/>
    <w:rsid w:val="000E5B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E5B94"/>
    <w:rPr>
      <w:rFonts w:ascii="Tahoma" w:hAnsi="Tahoma" w:cs="Tahoma"/>
      <w:sz w:val="16"/>
      <w:szCs w:val="16"/>
    </w:rPr>
  </w:style>
  <w:style w:type="paragraph" w:styleId="a7">
    <w:name w:val="Normal (Web)"/>
    <w:basedOn w:val="a"/>
    <w:uiPriority w:val="99"/>
    <w:semiHidden/>
    <w:unhideWhenUsed/>
    <w:rsid w:val="000E5B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0E5B94"/>
  </w:style>
</w:styles>
</file>

<file path=word/webSettings.xml><?xml version="1.0" encoding="utf-8"?>
<w:webSettings xmlns:r="http://schemas.openxmlformats.org/officeDocument/2006/relationships" xmlns:w="http://schemas.openxmlformats.org/wordprocessingml/2006/main">
  <w:divs>
    <w:div w:id="188371543">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2">
          <w:marLeft w:val="0"/>
          <w:marRight w:val="0"/>
          <w:marTop w:val="0"/>
          <w:marBottom w:val="0"/>
          <w:divBdr>
            <w:top w:val="none" w:sz="0" w:space="0" w:color="auto"/>
            <w:left w:val="none" w:sz="0" w:space="0" w:color="auto"/>
            <w:bottom w:val="none" w:sz="0" w:space="0" w:color="auto"/>
            <w:right w:val="none" w:sz="0" w:space="0" w:color="auto"/>
          </w:divBdr>
        </w:div>
      </w:divsChild>
    </w:div>
    <w:div w:id="211770969">
      <w:bodyDiv w:val="1"/>
      <w:marLeft w:val="0"/>
      <w:marRight w:val="0"/>
      <w:marTop w:val="0"/>
      <w:marBottom w:val="0"/>
      <w:divBdr>
        <w:top w:val="none" w:sz="0" w:space="0" w:color="auto"/>
        <w:left w:val="none" w:sz="0" w:space="0" w:color="auto"/>
        <w:bottom w:val="none" w:sz="0" w:space="0" w:color="auto"/>
        <w:right w:val="none" w:sz="0" w:space="0" w:color="auto"/>
      </w:divBdr>
    </w:div>
    <w:div w:id="288711133">
      <w:bodyDiv w:val="1"/>
      <w:marLeft w:val="0"/>
      <w:marRight w:val="0"/>
      <w:marTop w:val="0"/>
      <w:marBottom w:val="0"/>
      <w:divBdr>
        <w:top w:val="none" w:sz="0" w:space="0" w:color="auto"/>
        <w:left w:val="none" w:sz="0" w:space="0" w:color="auto"/>
        <w:bottom w:val="none" w:sz="0" w:space="0" w:color="auto"/>
        <w:right w:val="none" w:sz="0" w:space="0" w:color="auto"/>
      </w:divBdr>
    </w:div>
    <w:div w:id="1296792023">
      <w:bodyDiv w:val="1"/>
      <w:marLeft w:val="0"/>
      <w:marRight w:val="0"/>
      <w:marTop w:val="0"/>
      <w:marBottom w:val="0"/>
      <w:divBdr>
        <w:top w:val="none" w:sz="0" w:space="0" w:color="auto"/>
        <w:left w:val="none" w:sz="0" w:space="0" w:color="auto"/>
        <w:bottom w:val="none" w:sz="0" w:space="0" w:color="auto"/>
        <w:right w:val="none" w:sz="0" w:space="0" w:color="auto"/>
      </w:divBdr>
    </w:div>
    <w:div w:id="1870991764">
      <w:bodyDiv w:val="1"/>
      <w:marLeft w:val="0"/>
      <w:marRight w:val="0"/>
      <w:marTop w:val="0"/>
      <w:marBottom w:val="0"/>
      <w:divBdr>
        <w:top w:val="none" w:sz="0" w:space="0" w:color="auto"/>
        <w:left w:val="none" w:sz="0" w:space="0" w:color="auto"/>
        <w:bottom w:val="none" w:sz="0" w:space="0" w:color="auto"/>
        <w:right w:val="none" w:sz="0" w:space="0" w:color="auto"/>
      </w:divBdr>
    </w:div>
    <w:div w:id="205615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E%D1%80%D0%BF%D1%83%D1%81%D0%BA%D1%83%D0%BB%D1%8F%D1%80%D0%BD%D0%BE-%D0%B2%D0%BE%D0%BB%D0%BD%D0%BE%D0%B2%D0%BE%D0%B9_%D0%B4%D1%83%D0%B0%D0%BB%D0%B8%D0%B7%D0%BC" TargetMode="External"/><Relationship Id="rId18" Type="http://schemas.openxmlformats.org/officeDocument/2006/relationships/hyperlink" Target="https://ru.wikipedia.org/wiki/%D0%9A%D0%BE%D1%80%D0%BF%D1%83%D1%81%D0%BA%D1%83%D0%BB%D1%8F%D1%80%D0%BD%D0%BE-%D0%B2%D0%BE%D0%BB%D0%BD%D0%BE%D0%B2%D0%BE%D0%B9_%D0%B4%D1%83%D0%B0%D0%BB%D0%B8%D0%B7%D0%BC" TargetMode="External"/><Relationship Id="rId26" Type="http://schemas.openxmlformats.org/officeDocument/2006/relationships/image" Target="media/image5.png"/><Relationship Id="rId39" Type="http://schemas.openxmlformats.org/officeDocument/2006/relationships/hyperlink" Target="https://ru.wikipedia.org/wiki/%D0%90%D1%82%D0%BE%D0%BC" TargetMode="External"/><Relationship Id="rId21" Type="http://schemas.openxmlformats.org/officeDocument/2006/relationships/hyperlink" Target="https://ru.wikipedia.org/wiki/%D0%90%D1%82%D0%BE%D0%BC" TargetMode="External"/><Relationship Id="rId34" Type="http://schemas.openxmlformats.org/officeDocument/2006/relationships/hyperlink" Target="https://ru.wikipedia.org/wiki/%D0%9D%D0%B8%D0%BA%D0%B5%D0%BB%D1%8C" TargetMode="External"/><Relationship Id="rId42" Type="http://schemas.openxmlformats.org/officeDocument/2006/relationships/hyperlink" Target="https://ru.wikipedia.org/w/index.php?title=%D0%A5%D0%B0%D0%BB%D1%8C%D0%B1%D0%B0%D0%BD,_%D0%93%D0%B0%D0%BD%D1%81_%D1%84%D0%BE%D0%BD&amp;action=edit&amp;redlink=1" TargetMode="External"/><Relationship Id="rId47" Type="http://schemas.openxmlformats.org/officeDocument/2006/relationships/hyperlink" Target="https://ru.wikipedia.org/wiki/%D0%97%D0%B0%D0%BA%D0%BE%D0%BD_%D1%80%D0%B0%D0%B4%D0%B8%D0%BE%D0%B0%D0%BA%D1%82%D0%B8%D0%B2%D0%BD%D1%8B%D1%85_%D1%81%D0%BC%D0%B5%D1%89%D0%B5%D0%BD%D0%B8%D0%B9" TargetMode="External"/><Relationship Id="rId50" Type="http://schemas.openxmlformats.org/officeDocument/2006/relationships/hyperlink" Target="https://ru.wikipedia.org/wiki/%D0%91%D0%B5%D1%82%D0%B0-%D1%87%D0%B0%D1%81%D1%82%D0%B8%D1%86%D0%B0" TargetMode="External"/><Relationship Id="rId55" Type="http://schemas.openxmlformats.org/officeDocument/2006/relationships/hyperlink" Target="https://ru.wikipedia.org/wiki/%D0%90%D0%BD%D1%82%D0%B8%D0%BD%D0%B5%D0%B9%D1%82%D1%80%D0%B8%D0%BD%D0%BE" TargetMode="External"/><Relationship Id="rId63" Type="http://schemas.openxmlformats.org/officeDocument/2006/relationships/image" Target="media/image7.png"/><Relationship Id="rId68" Type="http://schemas.openxmlformats.org/officeDocument/2006/relationships/image" Target="media/image9.png"/><Relationship Id="rId76" Type="http://schemas.openxmlformats.org/officeDocument/2006/relationships/hyperlink" Target="https://ru.wikipedia.org/wiki/%D0%9D%D1%83%D0%BA%D0%BB%D0%BE%D0%BD" TargetMode="External"/><Relationship Id="rId84" Type="http://schemas.openxmlformats.org/officeDocument/2006/relationships/image" Target="media/image16.gif"/><Relationship Id="rId7" Type="http://schemas.openxmlformats.org/officeDocument/2006/relationships/hyperlink" Target="https://ru.wikipedia.org/wiki/%D0%90%D0%BC%D0%BF%D0%BB%D0%B8%D1%82%D1%83%D0%B4%D0%B0_%D0%B2%D0%B5%D1%80%D0%BE%D1%8F%D1%82%D0%BD%D0%BE%D1%81%D1%82%D0%B8" TargetMode="External"/><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u.wikipedia.org/wiki/%D0%92%D0%BE%D0%BB%D0%BD%D1%8B_%D0%B4%D0%B5_%D0%91%D1%80%D0%BE%D0%B9%D0%BB%D1%8F" TargetMode="External"/><Relationship Id="rId29" Type="http://schemas.openxmlformats.org/officeDocument/2006/relationships/hyperlink" Target="https://ru.wikipedia.org/wiki/%D0%AD%D1%84%D1%84%D0%B5%D0%BA%D1%82_%D0%9A%D0%BE%D0%BC%D0%BF%D1%82%D0%BE%D0%BD%D0%B0" TargetMode="External"/><Relationship Id="rId11" Type="http://schemas.openxmlformats.org/officeDocument/2006/relationships/hyperlink" Target="https://ru.wikipedia.org/wiki/%D0%9A%D0%BE%D0%BD%D1%84%D0%B8%D0%B3%D1%83%D1%80%D0%B0%D1%86%D0%B8%D0%BE%D0%BD%D0%BD%D0%BE%D0%B5_%D0%BF%D1%80%D0%BE%D1%81%D1%82%D1%80%D0%B0%D0%BD%D1%81%D1%82%D0%B2%D0%BE" TargetMode="External"/><Relationship Id="rId24" Type="http://schemas.openxmlformats.org/officeDocument/2006/relationships/image" Target="media/image3.png"/><Relationship Id="rId32" Type="http://schemas.openxmlformats.org/officeDocument/2006/relationships/hyperlink" Target="https://ru.wikipedia.org/wiki/%D0%94%D0%B8%D1%84%D1%80%D0%B0%D0%BA%D1%86%D0%B8%D1%8F" TargetMode="External"/><Relationship Id="rId37" Type="http://schemas.openxmlformats.org/officeDocument/2006/relationships/hyperlink" Target="https://ru.wikipedia.org/wiki/%D0%AD%D1%84%D1%84%D0%B5%D0%BA%D1%82_%D0%A0%D0%B0%D0%BC%D0%B7%D0%B0%D1%83%D1%8D%D1%80%D0%B0" TargetMode="External"/><Relationship Id="rId40" Type="http://schemas.openxmlformats.org/officeDocument/2006/relationships/hyperlink" Target="https://ru.wikipedia.org/wiki/%D0%90%D1%80%D0%B3%D0%BE%D0%BD" TargetMode="External"/><Relationship Id="rId45" Type="http://schemas.openxmlformats.org/officeDocument/2006/relationships/hyperlink" Target="https://ru.wikipedia.org/wiki/%D0%A1%D0%BB%D0%B0%D0%B1%D1%8B%D0%B5_%D0%B2%D0%B7%D0%B0%D0%B8%D0%BC%D0%BE%D0%B4%D0%B5%D0%B9%D1%81%D1%82%D0%B2%D0%B8%D1%8F" TargetMode="External"/><Relationship Id="rId53" Type="http://schemas.openxmlformats.org/officeDocument/2006/relationships/hyperlink" Target="https://ru.wikipedia.org/wiki/%D0%AD%D0%BB%D0%B5%D0%BA%D1%82%D1%80%D0%BE%D0%BD%D0%BD%D0%BE%D0%B5_%D0%BD%D0%B5%D0%B9%D1%82%D1%80%D0%B8%D0%BD%D0%BE" TargetMode="External"/><Relationship Id="rId58" Type="http://schemas.openxmlformats.org/officeDocument/2006/relationships/hyperlink" Target="https://ru.wikipedia.org/wiki/%D0%AD%D0%BB%D0%B5%D0%BA%D1%82%D1%80%D0%BE%D0%BD%D0%BD%D1%8B%D0%B9_%D0%B7%D0%B0%D1%85%D0%B2%D0%B0%D1%82" TargetMode="External"/><Relationship Id="rId66" Type="http://schemas.openxmlformats.org/officeDocument/2006/relationships/image" Target="media/image8.png"/><Relationship Id="rId74" Type="http://schemas.openxmlformats.org/officeDocument/2006/relationships/image" Target="media/image13.png"/><Relationship Id="rId79" Type="http://schemas.openxmlformats.org/officeDocument/2006/relationships/hyperlink" Target="https://ru.wikipedia.org/wiki/%D0%94%D0%B5%D1%84%D0%B5%D0%BA%D1%82_%D0%BC%D0%B0%D1%81%D1%81%D1%8B" TargetMode="External"/><Relationship Id="rId87" Type="http://schemas.openxmlformats.org/officeDocument/2006/relationships/fontTable" Target="fontTable.xml"/><Relationship Id="rId5" Type="http://schemas.openxmlformats.org/officeDocument/2006/relationships/hyperlink" Target="https://ru.wikipedia.org/wiki/%D0%92%D0%BE%D0%BB%D0%BD%D0%B0" TargetMode="External"/><Relationship Id="rId61" Type="http://schemas.openxmlformats.org/officeDocument/2006/relationships/hyperlink" Target="https://ru.wikipedia.org/wiki/%D0%9F%D1%80%D0%BE%D1%82%D0%BE%D0%BD" TargetMode="External"/><Relationship Id="rId82" Type="http://schemas.openxmlformats.org/officeDocument/2006/relationships/hyperlink" Target="https://ru.wikipedia.org/wiki/%D0%97%D0%BE%D0%BB%D0%BE%D1%82%D0%BE%D0%B5_%D0%BF%D1%80%D0%B0%D0%B2%D0%B8%D0%BB%D0%BE_%D0%A4%D0%B5%D1%80%D0%BC%D0%B8" TargetMode="External"/><Relationship Id="rId19" Type="http://schemas.openxmlformats.org/officeDocument/2006/relationships/hyperlink" Target="https://ru.wikipedia.org/wiki/%D0%AD%D0%BB%D0%B5%D0%BA%D1%82%D1%80%D0%BE%D0%BD" TargetMode="External"/><Relationship Id="rId4" Type="http://schemas.openxmlformats.org/officeDocument/2006/relationships/webSettings" Target="webSettings.xml"/><Relationship Id="rId9" Type="http://schemas.openxmlformats.org/officeDocument/2006/relationships/hyperlink" Target="https://ru.wikipedia.org/wiki/%D0%9F%D0%BB%D0%BE%D1%82%D0%BD%D0%BE%D1%81%D1%82%D1%8C_%D0%B2%D0%B5%D1%80%D0%BE%D1%8F%D1%82%D0%BD%D0%BE%D1%81%D1%82%D0%B8" TargetMode="External"/><Relationship Id="rId14" Type="http://schemas.openxmlformats.org/officeDocument/2006/relationships/hyperlink" Target="https://ru.wikipedia.org/wiki/1924_%D0%B3%D0%BE%D0%B4" TargetMode="External"/><Relationship Id="rId22" Type="http://schemas.openxmlformats.org/officeDocument/2006/relationships/image" Target="media/image1.png"/><Relationship Id="rId27" Type="http://schemas.openxmlformats.org/officeDocument/2006/relationships/hyperlink" Target="https://ru.wikipedia.org/wiki/%D0%9F%D0%BE%D1%81%D1%82%D0%BE%D1%8F%D0%BD%D0%BD%D0%B0%D1%8F_%D0%9F%D0%BB%D0%B0%D0%BD%D0%BA%D0%B0" TargetMode="External"/><Relationship Id="rId30" Type="http://schemas.openxmlformats.org/officeDocument/2006/relationships/hyperlink" Target="https://ru.wikipedia.org/wiki/%D0%9A%D0%BB%D0%B0%D1%81%D1%81%D0%B8%D1%87%D0%B5%D1%81%D0%BA%D0%B0%D1%8F_%D1%84%D0%B8%D0%B7%D0%B8%D0%BA%D0%B0" TargetMode="External"/><Relationship Id="rId35" Type="http://schemas.openxmlformats.org/officeDocument/2006/relationships/hyperlink" Target="https://ru.wikipedia.org/w/index.php?title=%D0%9E%D0%BF%D1%8B%D1%82_%D0%94%D0%B6._%D0%9F._%D0%A2%D0%BE%D0%BC%D1%81%D0%BE%D0%BD%D0%B0&amp;action=edit&amp;redlink=1" TargetMode="External"/><Relationship Id="rId43" Type="http://schemas.openxmlformats.org/officeDocument/2006/relationships/image" Target="media/image6.gif"/><Relationship Id="rId48" Type="http://schemas.openxmlformats.org/officeDocument/2006/relationships/hyperlink" Target="https://ru.wikipedia.org/wiki/%D0%9C%D0%B0%D1%81%D1%81%D0%BE%D0%B2%D0%BE%D0%B5_%D1%87%D0%B8%D1%81%D0%BB%D0%BE" TargetMode="External"/><Relationship Id="rId56" Type="http://schemas.openxmlformats.org/officeDocument/2006/relationships/hyperlink" Target="https://ru.wikipedia.org/wiki/%D0%9F%D0%BE%D0%B7%D0%B8%D1%82%D1%80%D0%BE%D0%BD%D0%BD%D0%B0%D1%8F_%D1%8D%D0%BC%D0%B8%D1%81%D1%81%D0%B8%D1%8F" TargetMode="External"/><Relationship Id="rId64" Type="http://schemas.openxmlformats.org/officeDocument/2006/relationships/hyperlink" Target="https://ru.wikipedia.org/wiki/%D0%9F%D0%BE%D0%B7%D0%B8%D1%82%D1%80%D0%BE%D0%BD" TargetMode="External"/><Relationship Id="rId69" Type="http://schemas.openxmlformats.org/officeDocument/2006/relationships/hyperlink" Target="https://ru.wikipedia.org/wiki/%D0%90%D1%82%D0%BE%D0%BC%D0%BD%D0%BE%D0%B5_%D1%8F%D0%B4%D1%80%D0%BE" TargetMode="External"/><Relationship Id="rId77" Type="http://schemas.openxmlformats.org/officeDocument/2006/relationships/hyperlink" Target="https://ru.wikipedia.org/wiki/%D0%AD%D0%BB%D0%B5%D0%BA%D1%82%D1%80%D0%B8%D1%87%D0%B5%D1%81%D0%BA%D0%B8%D0%B9_%D0%B7%D0%B0%D1%80%D1%8F%D0%B4" TargetMode="External"/><Relationship Id="rId8" Type="http://schemas.openxmlformats.org/officeDocument/2006/relationships/hyperlink" Target="https://ru.wikipedia.org/wiki/%D0%92%D0%BE%D0%BB%D0%BD%D1%8B_%D0%B4%D0%B5_%D0%91%D1%80%D0%BE%D0%B9%D0%BB%D1%8F" TargetMode="External"/><Relationship Id="rId51" Type="http://schemas.openxmlformats.org/officeDocument/2006/relationships/hyperlink" Target="https://ru.wikipedia.org/wiki/%D0%AD%D0%BB%D0%B5%D0%BA%D1%82%D1%80%D0%BE%D0%BD" TargetMode="External"/><Relationship Id="rId72" Type="http://schemas.openxmlformats.org/officeDocument/2006/relationships/image" Target="media/image11.png"/><Relationship Id="rId80" Type="http://schemas.openxmlformats.org/officeDocument/2006/relationships/hyperlink" Target="https://ru.wikipedia.org/wiki/%D0%9F%D0%B5%D1%80%D0%B8%D0%BE%D0%B4_%D0%BF%D0%BE%D0%BB%D1%83%D1%80%D0%B0%D1%81%D0%BF%D0%B0%D0%B4%D0%B0" TargetMode="External"/><Relationship Id="rId85" Type="http://schemas.openxmlformats.org/officeDocument/2006/relationships/image" Target="media/image17.gif"/><Relationship Id="rId3" Type="http://schemas.openxmlformats.org/officeDocument/2006/relationships/settings" Target="settings.xml"/><Relationship Id="rId12" Type="http://schemas.openxmlformats.org/officeDocument/2006/relationships/hyperlink" Target="https://ru.wikipedia.org/wiki/%D0%A7%D0%B0%D1%81%D1%82%D0%B8%D1%86%D1%8B" TargetMode="External"/><Relationship Id="rId17" Type="http://schemas.openxmlformats.org/officeDocument/2006/relationships/hyperlink" Target="https://ru.wikipedia.org/wiki/%D0%A4%D0%BE%D1%82%D0%BE%D0%BD" TargetMode="External"/><Relationship Id="rId25" Type="http://schemas.openxmlformats.org/officeDocument/2006/relationships/image" Target="media/image4.png"/><Relationship Id="rId33" Type="http://schemas.openxmlformats.org/officeDocument/2006/relationships/hyperlink" Target="https://ru.wikipedia.org/wiki/%D0%9A%D1%80%D0%B8%D1%81%D1%82%D0%B0%D0%BB%D0%BB" TargetMode="External"/><Relationship Id="rId38" Type="http://schemas.openxmlformats.org/officeDocument/2006/relationships/hyperlink" Target="https://ru.wikipedia.org/wiki/%D0%A1%D0%B5%D1%87%D0%B5%D0%BD%D0%B8%D0%B5_%D1%80%D0%B0%D1%81%D1%81%D0%B5%D1%8F%D0%BD%D0%B8%D1%8F" TargetMode="External"/><Relationship Id="rId46" Type="http://schemas.openxmlformats.org/officeDocument/2006/relationships/hyperlink" Target="https://ru.wikipedia.org/wiki/%D0%97%D0%B0%D1%80%D1%8F%D0%B4%D0%BE%D0%B2%D0%BE%D0%B5_%D1%87%D0%B8%D1%81%D0%BB%D0%BE" TargetMode="External"/><Relationship Id="rId59" Type="http://schemas.openxmlformats.org/officeDocument/2006/relationships/hyperlink" Target="https://ru.wikipedia.org/wiki/%D0%A1%D0%BB%D0%B0%D0%B1%D0%BE%D0%B5_%D0%B2%D0%B7%D0%B0%D0%B8%D0%BC%D0%BE%D0%B4%D0%B5%D0%B9%D1%81%D1%82%D0%B2%D0%B8%D0%B5" TargetMode="External"/><Relationship Id="rId67" Type="http://schemas.openxmlformats.org/officeDocument/2006/relationships/hyperlink" Target="https://ru.wikipedia.org/wiki/%D0%AD%D0%BB%D0%B5%D0%BA%D1%82%D1%80%D0%BE%D0%BD%D0%BD%D1%8B%D0%B9_%D0%B7%D0%B0%D1%85%D0%B2%D0%B0%D1%82" TargetMode="External"/><Relationship Id="rId20" Type="http://schemas.openxmlformats.org/officeDocument/2006/relationships/hyperlink" Target="https://ru.wikipedia.org/wiki/%D0%9F%D1%80%D0%BE%D1%82%D0%BE%D0%BD" TargetMode="External"/><Relationship Id="rId41" Type="http://schemas.openxmlformats.org/officeDocument/2006/relationships/hyperlink" Target="https://ru.wikipedia.org/wiki/%D0%9D%D0%B5%D0%B9%D1%82%D1%80%D0%BE%D0%BD" TargetMode="External"/><Relationship Id="rId54" Type="http://schemas.openxmlformats.org/officeDocument/2006/relationships/hyperlink" Target="https://ru.wikipedia.org/wiki/%D0%AD%D0%BB%D0%B5%D0%BA%D1%82%D1%80%D0%BE%D0%BD" TargetMode="External"/><Relationship Id="rId62" Type="http://schemas.openxmlformats.org/officeDocument/2006/relationships/hyperlink" Target="https://ru.wikipedia.org/wiki/%D0%90%D0%BD%D1%82%D0%B8%D0%BD%D0%B5%D0%B9%D1%82%D1%80%D0%B8%D0%BD%D0%BE" TargetMode="External"/><Relationship Id="rId70" Type="http://schemas.openxmlformats.org/officeDocument/2006/relationships/hyperlink" Target="https://ru.wikipedia.org/wiki/%D0%9F%D0%B5%D1%80%D0%B8%D0%BE%D0%B4%D0%B8%D1%87%D0%B5%D1%81%D0%BA%D0%B0%D1%8F_%D1%81%D0%B8%D1%81%D1%82%D0%B5%D0%BC%D0%B0_%D1%85%D0%B8%D0%BC%D0%B8%D1%87%D0%B5%D1%81%D0%BA%D0%B8%D1%85_%D1%8D%D0%BB%D0%B5%D0%BC%D0%B5%D0%BD%D1%82%D0%BE%D0%B2" TargetMode="External"/><Relationship Id="rId75" Type="http://schemas.openxmlformats.org/officeDocument/2006/relationships/image" Target="media/image14.png"/><Relationship Id="rId83" Type="http://schemas.openxmlformats.org/officeDocument/2006/relationships/image" Target="media/image15.gi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2%D0%B5%D1%80%D0%BE%D1%8F%D1%82%D0%BD%D0%BE%D1%81%D1%82%D1%8C" TargetMode="External"/><Relationship Id="rId15" Type="http://schemas.openxmlformats.org/officeDocument/2006/relationships/hyperlink" Target="https://ru.wikipedia.org/wiki/%D0%91%D1%80%D0%BE%D0%B9%D0%BB%D1%8C,_%D0%9B%D1%83%D0%B8_%D0%B4%D0%B5" TargetMode="External"/><Relationship Id="rId23" Type="http://schemas.openxmlformats.org/officeDocument/2006/relationships/image" Target="media/image2.png"/><Relationship Id="rId28" Type="http://schemas.openxmlformats.org/officeDocument/2006/relationships/hyperlink" Target="https://ru.wikipedia.org/wiki/%D0%92%D0%BE%D0%BB%D0%BD%D1%8B_%D0%B4%D0%B5_%D0%91%D1%80%D0%BE%D0%B9%D0%BB%D1%8F" TargetMode="External"/><Relationship Id="rId36" Type="http://schemas.openxmlformats.org/officeDocument/2006/relationships/hyperlink" Target="https://ru.wikipedia.org/wiki/%D0%9C%D0%B5%D1%82%D0%B0%D0%BB%D0%BB" TargetMode="External"/><Relationship Id="rId49" Type="http://schemas.openxmlformats.org/officeDocument/2006/relationships/hyperlink" Target="https://ru.wikipedia.org/wiki/%D0%AF%D0%B4%D1%80%D0%BE_%D0%B0%D1%82%D0%BE%D0%BC%D0%B0" TargetMode="External"/><Relationship Id="rId57" Type="http://schemas.openxmlformats.org/officeDocument/2006/relationships/hyperlink" Target="https://ru.wikipedia.org/wiki/%D0%9B%D0%B5%D0%BF%D1%82%D0%BE%D0%BD%D0%BD%D0%BE%D0%B5_%D1%87%D0%B8%D1%81%D0%BB%D0%BE" TargetMode="External"/><Relationship Id="rId10" Type="http://schemas.openxmlformats.org/officeDocument/2006/relationships/hyperlink" Target="https://ru.wikipedia.org/wiki/%D0%A4%D0%B8%D0%B7%D0%B8%D1%87%D0%B5%D1%81%D0%BA%D0%B8%D0%B9_%D0%BE%D0%B1%D1%8A%D0%B5%D0%BA%D1%82" TargetMode="External"/><Relationship Id="rId31" Type="http://schemas.openxmlformats.org/officeDocument/2006/relationships/hyperlink" Target="https://ru.wikipedia.org/wiki/%D0%9E%D0%BF%D1%8B%D1%82_%D0%94%D1%8D%D0%B2%D0%B8%D1%81%D1%81%D0%BE%D0%BD%D0%B0_%E2%80%94_%D0%94%D0%B6%D0%B5%D1%80%D0%BC%D0%B5%D1%80%D0%B0" TargetMode="External"/><Relationship Id="rId44" Type="http://schemas.openxmlformats.org/officeDocument/2006/relationships/hyperlink" Target="https://ru.wikipedia.org/wiki/%D0%A0%D0%B0%D0%B4%D0%B8%D0%BE%D0%B0%D0%BA%D1%82%D0%B8%D0%B2%D0%BD%D1%8B%D0%B9_%D1%80%D0%B0%D1%81%D0%BF%D0%B0%D0%B4" TargetMode="External"/><Relationship Id="rId52" Type="http://schemas.openxmlformats.org/officeDocument/2006/relationships/hyperlink" Target="https://ru.wikipedia.org/wiki/%D0%9F%D0%BE%D0%B7%D0%B8%D1%82%D1%80%D0%BE%D0%BD" TargetMode="External"/><Relationship Id="rId60" Type="http://schemas.openxmlformats.org/officeDocument/2006/relationships/hyperlink" Target="https://ru.wikipedia.org/wiki/%D0%9D%D0%B5%D0%B9%D1%82%D1%80%D0%BE%D0%BD" TargetMode="External"/><Relationship Id="rId65" Type="http://schemas.openxmlformats.org/officeDocument/2006/relationships/hyperlink" Target="https://ru.wikipedia.org/wiki/%D0%9D%D0%B5%D0%B9%D1%82%D1%80%D0%B8%D0%BD%D0%BE" TargetMode="External"/><Relationship Id="rId73" Type="http://schemas.openxmlformats.org/officeDocument/2006/relationships/image" Target="media/image12.png"/><Relationship Id="rId78" Type="http://schemas.openxmlformats.org/officeDocument/2006/relationships/hyperlink" Target="https://ru.wikipedia.org/wiki/%D0%98%D0%B7%D0%BE%D0%B1%D0%B0%D1%80" TargetMode="External"/><Relationship Id="rId81" Type="http://schemas.openxmlformats.org/officeDocument/2006/relationships/hyperlink" Target="https://ru.wikipedia.org/wiki/%D0%9A%D0%B0%D0%BB%D0%B8%D0%B9-40" TargetMode="External"/><Relationship Id="rId86" Type="http://schemas.openxmlformats.org/officeDocument/2006/relationships/image" Target="media/image1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2364</Words>
  <Characters>13477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2016-01-07T17:44:00Z</dcterms:created>
  <dcterms:modified xsi:type="dcterms:W3CDTF">2016-01-07T18:00:00Z</dcterms:modified>
</cp:coreProperties>
</file>