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C90" w:rsidRPr="007E0C90" w:rsidRDefault="007E0C90" w:rsidP="007E0C90">
      <w:pPr>
        <w:pStyle w:val="a3"/>
        <w:spacing w:before="225" w:beforeAutospacing="0" w:line="288" w:lineRule="atLeast"/>
        <w:ind w:left="225" w:right="225"/>
        <w:rPr>
          <w:color w:val="000000"/>
        </w:rPr>
      </w:pPr>
      <w:r w:rsidRPr="007E0C90">
        <w:t>1)</w:t>
      </w:r>
      <w:r w:rsidRPr="007E0C90">
        <w:rPr>
          <w:rFonts w:ascii="Verdana" w:hAnsi="Verdana"/>
          <w:color w:val="000000"/>
          <w:sz w:val="18"/>
          <w:szCs w:val="18"/>
        </w:rPr>
        <w:t xml:space="preserve"> </w:t>
      </w:r>
      <w:r w:rsidRPr="007E0C90">
        <w:rPr>
          <w:color w:val="000000"/>
        </w:rPr>
        <w:t>Чтобы объяснить распределение энергии в спектре теплового излучения Планк допустил, что электромагнитные волны испускаются порциями (квантами). Эйнштейн в 1905 г. пришел к выводу, что излучение не только испускается, но и распространяется и поглощается в виде квантов. Этот вывод позволил объяснить все экспериментальные факты (фотоэффект, эффект Комптона, и др.), которые не могла объяснить классическая электродинамика, исходившая из волновых представлений о свойствах излучения.</w:t>
      </w:r>
    </w:p>
    <w:p w:rsidR="007E0C90" w:rsidRPr="007E0C90" w:rsidRDefault="007E0C90" w:rsidP="007E0C90">
      <w:pPr>
        <w:pStyle w:val="a3"/>
        <w:spacing w:before="225" w:beforeAutospacing="0" w:line="288" w:lineRule="atLeast"/>
        <w:ind w:left="225" w:right="225"/>
        <w:rPr>
          <w:color w:val="000000"/>
        </w:rPr>
      </w:pPr>
      <w:r w:rsidRPr="007E0C90">
        <w:rPr>
          <w:color w:val="000000"/>
        </w:rPr>
        <w:t>Таким образом, распространение света следует рассматривать не как непрерывный волновой процесс, а как поток локализованных в пространстве дискретных частиц, движущихся со скоростью</w:t>
      </w:r>
      <w:r w:rsidRPr="007E0C90">
        <w:rPr>
          <w:rStyle w:val="apple-converted-space"/>
          <w:color w:val="000000"/>
        </w:rPr>
        <w:t> </w:t>
      </w:r>
      <w:r w:rsidRPr="007E0C90">
        <w:rPr>
          <w:rStyle w:val="a4"/>
          <w:i/>
          <w:iCs/>
          <w:color w:val="000000"/>
        </w:rPr>
        <w:t>с</w:t>
      </w:r>
      <w:r w:rsidRPr="007E0C90">
        <w:rPr>
          <w:rStyle w:val="apple-converted-space"/>
          <w:color w:val="000000"/>
        </w:rPr>
        <w:t> </w:t>
      </w:r>
      <w:r w:rsidRPr="007E0C90">
        <w:rPr>
          <w:color w:val="000000"/>
        </w:rPr>
        <w:t>распространения света в вакууме. Впоследствии (в 1926г.) эти частицы получили название фотонов. Фотоны обладают всеми свойствами частицы (корпускулы).</w:t>
      </w:r>
    </w:p>
    <w:p w:rsidR="003819E6" w:rsidRDefault="007E0C90" w:rsidP="003819E6">
      <w:pPr>
        <w:pStyle w:val="a3"/>
        <w:numPr>
          <w:ilvl w:val="0"/>
          <w:numId w:val="1"/>
        </w:numPr>
        <w:spacing w:before="225" w:beforeAutospacing="0" w:line="288" w:lineRule="atLeast"/>
        <w:ind w:right="225"/>
        <w:rPr>
          <w:color w:val="000000"/>
          <w:lang w:val="en-US"/>
        </w:rPr>
      </w:pPr>
      <w:r w:rsidRPr="007E0C90">
        <w:rPr>
          <w:color w:val="000000"/>
          <w:u w:val="single"/>
        </w:rPr>
        <w:t>Энергия фотона</w:t>
      </w:r>
      <w:r w:rsidR="003819E6">
        <w:rPr>
          <w:color w:val="000000"/>
          <w:lang w:val="en-US"/>
        </w:rPr>
        <w:t xml:space="preserve">  </w:t>
      </w:r>
    </w:p>
    <w:p w:rsidR="007E0C90" w:rsidRPr="007E0C90" w:rsidRDefault="007E0C90" w:rsidP="003819E6">
      <w:pPr>
        <w:pStyle w:val="a3"/>
        <w:spacing w:before="225" w:beforeAutospacing="0" w:line="288" w:lineRule="atLeast"/>
        <w:ind w:left="225" w:right="225"/>
        <w:rPr>
          <w:color w:val="000000"/>
        </w:rPr>
      </w:pPr>
      <w:proofErr w:type="spellStart"/>
      <w:r w:rsidRPr="007E0C90">
        <w:rPr>
          <w:i/>
          <w:iCs/>
          <w:color w:val="000000"/>
        </w:rPr>
        <w:t>e=hv=</w:t>
      </w:r>
      <w:proofErr w:type="spellEnd"/>
      <w:r w:rsidRPr="007E0C90">
        <w:rPr>
          <w:rStyle w:val="apple-converted-space"/>
          <w:color w:val="000000"/>
        </w:rPr>
        <w:t> </w:t>
      </w:r>
      <w:r w:rsidRPr="007E0C90">
        <w:rPr>
          <w:noProof/>
          <w:color w:val="000000"/>
        </w:rPr>
        <w:drawing>
          <wp:inline distT="0" distB="0" distL="0" distR="0">
            <wp:extent cx="695325" cy="457200"/>
            <wp:effectExtent l="0" t="0" r="9525" b="0"/>
            <wp:docPr id="1" name="Рисунок 1" descr="http://ok-t.ru/studopediaru/baza2/2064427877544.files/image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k-t.ru/studopediaru/baza2/2064427877544.files/image29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C90">
        <w:rPr>
          <w:color w:val="000000"/>
        </w:rPr>
        <w:t>, (1)</w:t>
      </w:r>
    </w:p>
    <w:p w:rsidR="007E0C90" w:rsidRPr="007E0C90" w:rsidRDefault="007E0C90" w:rsidP="007E0C90">
      <w:pPr>
        <w:pStyle w:val="a3"/>
        <w:spacing w:before="225" w:beforeAutospacing="0" w:line="288" w:lineRule="atLeast"/>
        <w:ind w:left="225" w:right="225"/>
        <w:rPr>
          <w:color w:val="000000"/>
        </w:rPr>
      </w:pPr>
      <w:proofErr w:type="gramStart"/>
      <w:r w:rsidRPr="007E0C90">
        <w:rPr>
          <w:color w:val="000000"/>
        </w:rPr>
        <w:t>где</w:t>
      </w:r>
      <w:r w:rsidRPr="007E0C90">
        <w:rPr>
          <w:rStyle w:val="apple-converted-space"/>
          <w:color w:val="000000"/>
        </w:rPr>
        <w:t> </w:t>
      </w:r>
      <w:r w:rsidRPr="007E0C90">
        <w:rPr>
          <w:i/>
          <w:iCs/>
          <w:color w:val="000000"/>
        </w:rPr>
        <w:t>h=</w:t>
      </w:r>
      <w:r w:rsidRPr="007E0C90">
        <w:rPr>
          <w:color w:val="000000"/>
        </w:rPr>
        <w:t>6.6×10</w:t>
      </w:r>
      <w:r w:rsidRPr="007E0C90">
        <w:rPr>
          <w:color w:val="000000"/>
          <w:vertAlign w:val="superscript"/>
        </w:rPr>
        <w:t>-34</w:t>
      </w:r>
      <w:r w:rsidRPr="007E0C90">
        <w:rPr>
          <w:rStyle w:val="apple-converted-space"/>
          <w:i/>
          <w:iCs/>
          <w:color w:val="000000"/>
          <w:vertAlign w:val="superscript"/>
        </w:rPr>
        <w:t> </w:t>
      </w:r>
      <w:proofErr w:type="spellStart"/>
      <w:r w:rsidRPr="007E0C90">
        <w:rPr>
          <w:i/>
          <w:iCs/>
          <w:color w:val="000000"/>
        </w:rPr>
        <w:t>Дж×с</w:t>
      </w:r>
      <w:proofErr w:type="spellEnd"/>
      <w:r w:rsidRPr="007E0C90">
        <w:rPr>
          <w:rStyle w:val="apple-converted-space"/>
          <w:i/>
          <w:iCs/>
          <w:color w:val="000000"/>
        </w:rPr>
        <w:t> </w:t>
      </w:r>
      <w:r w:rsidRPr="007E0C90">
        <w:rPr>
          <w:color w:val="000000"/>
        </w:rPr>
        <w:t>– постоянная Планка,</w:t>
      </w:r>
      <w:r w:rsidRPr="007E0C90">
        <w:rPr>
          <w:noProof/>
          <w:color w:val="000000"/>
        </w:rPr>
        <w:drawing>
          <wp:inline distT="0" distB="0" distL="0" distR="0">
            <wp:extent cx="142875" cy="190500"/>
            <wp:effectExtent l="19050" t="0" r="0" b="0"/>
            <wp:docPr id="2" name="Рисунок 2" descr="http://ok-t.ru/studopediaru/baza2/2064427877544.files/image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k-t.ru/studopediaru/baza2/2064427877544.files/image3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7E0C90">
        <w:rPr>
          <w:color w:val="000000"/>
        </w:rPr>
        <w:t>=</w:t>
      </w:r>
      <w:r w:rsidRPr="007E0C90">
        <w:rPr>
          <w:i/>
          <w:iCs/>
          <w:color w:val="000000"/>
        </w:rPr>
        <w:t>h</w:t>
      </w:r>
      <w:proofErr w:type="spellEnd"/>
      <w:r w:rsidRPr="007E0C90">
        <w:rPr>
          <w:i/>
          <w:iCs/>
          <w:color w:val="000000"/>
        </w:rPr>
        <w:t>/2p=</w:t>
      </w:r>
      <w:r w:rsidRPr="007E0C90">
        <w:rPr>
          <w:color w:val="000000"/>
        </w:rPr>
        <w:t>1.055×10</w:t>
      </w:r>
      <w:r w:rsidRPr="007E0C90">
        <w:rPr>
          <w:color w:val="000000"/>
          <w:vertAlign w:val="superscript"/>
        </w:rPr>
        <w:t>-34</w:t>
      </w:r>
      <w:r w:rsidRPr="007E0C90">
        <w:rPr>
          <w:rStyle w:val="apple-converted-space"/>
          <w:color w:val="000000"/>
        </w:rPr>
        <w:t> </w:t>
      </w:r>
      <w:proofErr w:type="spellStart"/>
      <w:r w:rsidRPr="007E0C90">
        <w:rPr>
          <w:i/>
          <w:iCs/>
          <w:color w:val="000000"/>
        </w:rPr>
        <w:t>Дж×с</w:t>
      </w:r>
      <w:proofErr w:type="spellEnd"/>
      <w:r w:rsidRPr="007E0C90">
        <w:rPr>
          <w:rStyle w:val="apple-converted-space"/>
          <w:i/>
          <w:iCs/>
          <w:color w:val="000000"/>
        </w:rPr>
        <w:t> </w:t>
      </w:r>
      <w:r w:rsidRPr="007E0C90">
        <w:rPr>
          <w:color w:val="000000"/>
        </w:rPr>
        <w:t>также постоянная Планка</w:t>
      </w:r>
      <w:r w:rsidRPr="007E0C90">
        <w:rPr>
          <w:i/>
          <w:iCs/>
          <w:color w:val="000000"/>
        </w:rPr>
        <w:t>, w=2pv</w:t>
      </w:r>
      <w:r w:rsidRPr="007E0C90">
        <w:rPr>
          <w:rStyle w:val="apple-converted-space"/>
          <w:color w:val="000000"/>
        </w:rPr>
        <w:t> </w:t>
      </w:r>
      <w:r w:rsidRPr="007E0C90">
        <w:rPr>
          <w:color w:val="000000"/>
        </w:rPr>
        <w:t>- круговая частота.</w:t>
      </w:r>
      <w:proofErr w:type="gramEnd"/>
    </w:p>
    <w:p w:rsidR="007E0C90" w:rsidRPr="007E0C90" w:rsidRDefault="007E0C90" w:rsidP="007E0C90">
      <w:pPr>
        <w:pStyle w:val="a3"/>
        <w:spacing w:before="225" w:beforeAutospacing="0" w:line="288" w:lineRule="atLeast"/>
        <w:ind w:left="225" w:right="225"/>
        <w:rPr>
          <w:color w:val="000000"/>
        </w:rPr>
      </w:pPr>
      <w:r w:rsidRPr="007E0C90">
        <w:rPr>
          <w:color w:val="000000"/>
        </w:rPr>
        <w:t>В механике есть имеющая размерность "</w:t>
      </w:r>
      <w:proofErr w:type="spellStart"/>
      <w:r w:rsidRPr="007E0C90">
        <w:rPr>
          <w:color w:val="000000"/>
        </w:rPr>
        <w:t>энергия´время</w:t>
      </w:r>
      <w:proofErr w:type="spellEnd"/>
      <w:r w:rsidRPr="007E0C90">
        <w:rPr>
          <w:color w:val="000000"/>
        </w:rPr>
        <w:t xml:space="preserve">" величина, которая называется действием. Потому </w:t>
      </w:r>
      <w:proofErr w:type="gramStart"/>
      <w:r w:rsidRPr="007E0C90">
        <w:rPr>
          <w:color w:val="000000"/>
        </w:rPr>
        <w:t>постоянную</w:t>
      </w:r>
      <w:proofErr w:type="gramEnd"/>
      <w:r w:rsidRPr="007E0C90">
        <w:rPr>
          <w:color w:val="000000"/>
        </w:rPr>
        <w:t xml:space="preserve"> Планка иногда называют квантом действия. Размерность</w:t>
      </w:r>
      <w:r w:rsidRPr="007E0C90">
        <w:rPr>
          <w:rStyle w:val="apple-converted-space"/>
          <w:color w:val="000000"/>
        </w:rPr>
        <w:t> </w:t>
      </w:r>
      <w:r w:rsidRPr="007E0C90">
        <w:rPr>
          <w:noProof/>
          <w:color w:val="000000"/>
        </w:rPr>
        <w:drawing>
          <wp:inline distT="0" distB="0" distL="0" distR="0">
            <wp:extent cx="142875" cy="180975"/>
            <wp:effectExtent l="19050" t="0" r="9525" b="0"/>
            <wp:docPr id="3" name="Рисунок 3" descr="http://ok-t.ru/studopediaru/baza2/2064427877544.files/image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ru/baza2/2064427877544.files/image3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C90">
        <w:rPr>
          <w:color w:val="000000"/>
        </w:rPr>
        <w:t>, совпадает, например, с размерностью момента импульса (</w:t>
      </w:r>
      <w:proofErr w:type="spellStart"/>
      <w:r w:rsidRPr="007E0C90">
        <w:rPr>
          <w:i/>
          <w:iCs/>
          <w:color w:val="000000"/>
        </w:rPr>
        <w:t>L=r</w:t>
      </w:r>
      <w:proofErr w:type="spellEnd"/>
      <w:r w:rsidRPr="007E0C90">
        <w:rPr>
          <w:i/>
          <w:iCs/>
          <w:color w:val="000000"/>
        </w:rPr>
        <w:t xml:space="preserve"> </w:t>
      </w:r>
      <w:proofErr w:type="spellStart"/>
      <w:r w:rsidRPr="007E0C90">
        <w:rPr>
          <w:i/>
          <w:iCs/>
          <w:color w:val="000000"/>
        </w:rPr>
        <w:t>mv</w:t>
      </w:r>
      <w:proofErr w:type="spellEnd"/>
      <w:r w:rsidRPr="007E0C90">
        <w:rPr>
          <w:color w:val="000000"/>
        </w:rPr>
        <w:t>)</w:t>
      </w:r>
      <w:r w:rsidRPr="007E0C90">
        <w:rPr>
          <w:i/>
          <w:iCs/>
          <w:color w:val="000000"/>
        </w:rPr>
        <w:t>.</w:t>
      </w:r>
    </w:p>
    <w:p w:rsidR="007E0C90" w:rsidRPr="007E0C90" w:rsidRDefault="007E0C90" w:rsidP="007E0C90">
      <w:pPr>
        <w:pStyle w:val="a3"/>
        <w:spacing w:before="225" w:beforeAutospacing="0" w:line="288" w:lineRule="atLeast"/>
        <w:ind w:left="225" w:right="225"/>
        <w:rPr>
          <w:color w:val="000000"/>
        </w:rPr>
      </w:pPr>
      <w:r w:rsidRPr="007E0C90">
        <w:rPr>
          <w:color w:val="000000"/>
        </w:rPr>
        <w:t>Как следует из (</w:t>
      </w:r>
      <w:proofErr w:type="gramStart"/>
      <w:r w:rsidRPr="007E0C90">
        <w:rPr>
          <w:color w:val="000000"/>
        </w:rPr>
        <w:t xml:space="preserve">1) </w:t>
      </w:r>
      <w:proofErr w:type="gramEnd"/>
      <w:r w:rsidRPr="007E0C90">
        <w:rPr>
          <w:color w:val="000000"/>
        </w:rPr>
        <w:t>энергия фотона увеличивается с ростом частоты (или с уменьшением длины волны), и, например, фотон фиолетового света (</w:t>
      </w:r>
      <w:r w:rsidRPr="007E0C90">
        <w:rPr>
          <w:i/>
          <w:iCs/>
          <w:color w:val="000000"/>
        </w:rPr>
        <w:t>l=</w:t>
      </w:r>
      <w:r w:rsidRPr="007E0C90">
        <w:rPr>
          <w:color w:val="000000"/>
        </w:rPr>
        <w:t>0.38</w:t>
      </w:r>
      <w:r w:rsidRPr="007E0C90">
        <w:rPr>
          <w:i/>
          <w:iCs/>
          <w:color w:val="000000"/>
        </w:rPr>
        <w:t>мкм</w:t>
      </w:r>
      <w:r w:rsidRPr="007E0C90">
        <w:rPr>
          <w:color w:val="000000"/>
        </w:rPr>
        <w:t>) имеет большую энергию, чем фотон красного света (</w:t>
      </w:r>
      <w:r w:rsidRPr="007E0C90">
        <w:rPr>
          <w:i/>
          <w:iCs/>
          <w:color w:val="000000"/>
        </w:rPr>
        <w:t>l=0.77 мкм</w:t>
      </w:r>
      <w:r w:rsidRPr="007E0C90">
        <w:rPr>
          <w:color w:val="000000"/>
        </w:rPr>
        <w:t>)</w:t>
      </w:r>
      <w:r w:rsidRPr="007E0C90">
        <w:rPr>
          <w:i/>
          <w:iCs/>
          <w:color w:val="000000"/>
        </w:rPr>
        <w:t>.</w:t>
      </w:r>
    </w:p>
    <w:p w:rsidR="007E0C90" w:rsidRPr="007E0C90" w:rsidRDefault="007E0C90" w:rsidP="007E0C90">
      <w:pPr>
        <w:pStyle w:val="a3"/>
        <w:spacing w:before="225" w:beforeAutospacing="0" w:line="288" w:lineRule="atLeast"/>
        <w:ind w:left="225" w:right="225"/>
        <w:rPr>
          <w:color w:val="000000"/>
        </w:rPr>
      </w:pPr>
      <w:r w:rsidRPr="007E0C90">
        <w:rPr>
          <w:color w:val="000000"/>
          <w:u w:val="single"/>
        </w:rPr>
        <w:t>2. Масса фотона.</w:t>
      </w:r>
    </w:p>
    <w:p w:rsidR="007E0C90" w:rsidRPr="007E0C90" w:rsidRDefault="007E0C90" w:rsidP="007E0C90">
      <w:pPr>
        <w:pStyle w:val="a3"/>
        <w:spacing w:before="225" w:beforeAutospacing="0" w:line="288" w:lineRule="atLeast"/>
        <w:ind w:left="225" w:right="225"/>
        <w:rPr>
          <w:color w:val="000000"/>
        </w:rPr>
      </w:pPr>
      <w:r w:rsidRPr="007E0C90">
        <w:rPr>
          <w:color w:val="000000"/>
        </w:rPr>
        <w:t xml:space="preserve">Фотон – </w:t>
      </w:r>
      <w:proofErr w:type="spellStart"/>
      <w:r w:rsidRPr="007E0C90">
        <w:rPr>
          <w:color w:val="000000"/>
        </w:rPr>
        <w:t>безмассовая</w:t>
      </w:r>
      <w:proofErr w:type="spellEnd"/>
      <w:r w:rsidRPr="007E0C90">
        <w:rPr>
          <w:color w:val="000000"/>
        </w:rPr>
        <w:t xml:space="preserve"> частица, т.е. для него</w:t>
      </w:r>
    </w:p>
    <w:p w:rsidR="007E0C90" w:rsidRPr="007E0C90" w:rsidRDefault="007E0C90" w:rsidP="007E0C90">
      <w:pPr>
        <w:pStyle w:val="a3"/>
        <w:spacing w:before="225" w:beforeAutospacing="0" w:line="288" w:lineRule="atLeast"/>
        <w:ind w:left="225" w:right="225"/>
        <w:rPr>
          <w:color w:val="000000"/>
        </w:rPr>
      </w:pPr>
      <w:r w:rsidRPr="007E0C90">
        <w:rPr>
          <w:noProof/>
          <w:color w:val="000000"/>
        </w:rPr>
        <w:drawing>
          <wp:inline distT="0" distB="0" distL="0" distR="0">
            <wp:extent cx="428625" cy="190500"/>
            <wp:effectExtent l="19050" t="0" r="0" b="0"/>
            <wp:docPr id="4" name="Рисунок 4" descr="http://ok-t.ru/studopediaru/baza2/2064427877544.files/image3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2/2064427877544.files/image3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C90">
        <w:rPr>
          <w:color w:val="000000"/>
        </w:rPr>
        <w:t>. (2)</w:t>
      </w:r>
    </w:p>
    <w:p w:rsidR="007E0C90" w:rsidRPr="007E0C90" w:rsidRDefault="007E0C90" w:rsidP="007E0C90">
      <w:pPr>
        <w:pStyle w:val="a3"/>
        <w:spacing w:before="225" w:beforeAutospacing="0" w:line="288" w:lineRule="atLeast"/>
        <w:ind w:left="225" w:right="225"/>
        <w:rPr>
          <w:color w:val="000000"/>
        </w:rPr>
      </w:pPr>
      <w:r w:rsidRPr="007E0C90">
        <w:rPr>
          <w:color w:val="000000"/>
          <w:u w:val="single"/>
        </w:rPr>
        <w:t>3.Импульс фотона.</w:t>
      </w:r>
    </w:p>
    <w:p w:rsidR="007E0C90" w:rsidRPr="007E0C90" w:rsidRDefault="007E0C90" w:rsidP="007E0C90">
      <w:pPr>
        <w:pStyle w:val="a3"/>
        <w:spacing w:before="225" w:beforeAutospacing="0" w:line="288" w:lineRule="atLeast"/>
        <w:ind w:left="225" w:right="225"/>
        <w:rPr>
          <w:color w:val="000000"/>
        </w:rPr>
      </w:pPr>
      <w:r w:rsidRPr="007E0C90">
        <w:rPr>
          <w:color w:val="000000"/>
        </w:rPr>
        <w:t xml:space="preserve">Для любой </w:t>
      </w:r>
      <w:proofErr w:type="spellStart"/>
      <w:r w:rsidRPr="007E0C90">
        <w:rPr>
          <w:color w:val="000000"/>
        </w:rPr>
        <w:t>релятивиской</w:t>
      </w:r>
      <w:proofErr w:type="spellEnd"/>
      <w:r w:rsidRPr="007E0C90">
        <w:rPr>
          <w:color w:val="000000"/>
        </w:rPr>
        <w:t xml:space="preserve"> частицы энергия ее</w:t>
      </w:r>
      <w:proofErr w:type="gramStart"/>
      <w:r w:rsidRPr="007E0C90">
        <w:rPr>
          <w:rStyle w:val="apple-converted-space"/>
          <w:color w:val="000000"/>
        </w:rPr>
        <w:t> </w:t>
      </w:r>
      <w:r w:rsidRPr="007E0C90">
        <w:rPr>
          <w:noProof/>
          <w:color w:val="000000"/>
        </w:rPr>
        <w:drawing>
          <wp:inline distT="0" distB="0" distL="0" distR="0">
            <wp:extent cx="1304925" cy="333375"/>
            <wp:effectExtent l="0" t="0" r="9525" b="0"/>
            <wp:docPr id="5" name="Рисунок 5" descr="http://ok-t.ru/studopediaru/baza2/2064427877544.files/image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k-t.ru/studopediaru/baza2/2064427877544.files/image30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C90">
        <w:rPr>
          <w:color w:val="000000"/>
        </w:rPr>
        <w:t>П</w:t>
      </w:r>
      <w:proofErr w:type="gramEnd"/>
      <w:r w:rsidRPr="007E0C90">
        <w:rPr>
          <w:color w:val="000000"/>
        </w:rPr>
        <w:t>оскольку у фотона</w:t>
      </w:r>
      <w:r w:rsidRPr="007E0C90">
        <w:rPr>
          <w:rStyle w:val="apple-converted-space"/>
          <w:color w:val="000000"/>
        </w:rPr>
        <w:t> </w:t>
      </w:r>
      <w:r w:rsidRPr="007E0C90">
        <w:rPr>
          <w:i/>
          <w:iCs/>
          <w:color w:val="000000"/>
        </w:rPr>
        <w:t>m=</w:t>
      </w:r>
      <w:r w:rsidRPr="007E0C90">
        <w:rPr>
          <w:color w:val="000000"/>
        </w:rPr>
        <w:t>0, то импульс фотона</w:t>
      </w:r>
    </w:p>
    <w:p w:rsidR="007E0C90" w:rsidRPr="007E0C90" w:rsidRDefault="007E0C90" w:rsidP="007E0C90">
      <w:pPr>
        <w:pStyle w:val="a3"/>
        <w:spacing w:before="225" w:beforeAutospacing="0" w:line="288" w:lineRule="atLeast"/>
        <w:ind w:left="225" w:right="225"/>
        <w:rPr>
          <w:color w:val="000000"/>
        </w:rPr>
      </w:pPr>
      <w:r w:rsidRPr="007E0C90">
        <w:rPr>
          <w:noProof/>
          <w:color w:val="000000"/>
        </w:rPr>
        <w:drawing>
          <wp:inline distT="0" distB="0" distL="0" distR="0">
            <wp:extent cx="1600200" cy="228600"/>
            <wp:effectExtent l="19050" t="0" r="0" b="0"/>
            <wp:docPr id="6" name="Рисунок 6" descr="http://ok-t.ru/studopediaru/baza2/2064427877544.files/image3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k-t.ru/studopediaru/baza2/2064427877544.files/image3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E0C90">
        <w:rPr>
          <w:color w:val="000000"/>
        </w:rPr>
        <w:t>, (3)</w:t>
      </w:r>
    </w:p>
    <w:p w:rsidR="00484452" w:rsidRPr="003819E6" w:rsidRDefault="007E0C90" w:rsidP="003819E6">
      <w:pPr>
        <w:pStyle w:val="a3"/>
        <w:spacing w:before="225" w:beforeAutospacing="0" w:line="288" w:lineRule="atLeast"/>
        <w:ind w:left="225" w:right="225"/>
        <w:rPr>
          <w:color w:val="000000"/>
        </w:rPr>
      </w:pPr>
      <w:r w:rsidRPr="007E0C90">
        <w:rPr>
          <w:color w:val="000000"/>
        </w:rPr>
        <w:t>т.е. длина волны обратно пропорциональна импульсу.</w:t>
      </w:r>
    </w:p>
    <w:p w:rsidR="003819E6" w:rsidRDefault="003819E6" w:rsidP="003819E6">
      <w:pPr>
        <w:pStyle w:val="a3"/>
        <w:spacing w:before="225" w:beforeAutospacing="0" w:line="288" w:lineRule="atLeast"/>
        <w:ind w:left="225" w:right="225"/>
        <w:rPr>
          <w:color w:val="000000"/>
          <w:lang w:val="en-US"/>
        </w:rPr>
      </w:pPr>
    </w:p>
    <w:p w:rsidR="003819E6" w:rsidRPr="003819E6" w:rsidRDefault="003819E6" w:rsidP="003819E6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lang w:val="en-US"/>
        </w:rPr>
        <w:lastRenderedPageBreak/>
        <w:t>2)</w:t>
      </w:r>
      <w:r w:rsidRPr="003819E6">
        <w:rPr>
          <w:color w:val="000000"/>
          <w:sz w:val="27"/>
          <w:szCs w:val="27"/>
        </w:rPr>
        <w:t xml:space="preserve"> </w:t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Потенциальная энергия: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247775" cy="714375"/>
            <wp:effectExtent l="19050" t="0" r="9525" b="0"/>
            <wp:docPr id="91" name="Рисунок 91" descr="http://sanish1.narod.ru/kv_fiz/5.124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sanish1.narod.ru/kv_fiz/5.124.files/image010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Составим уравнение Шредингера для области</w:t>
      </w:r>
      <w:r w:rsidRPr="003819E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542925" cy="180975"/>
            <wp:effectExtent l="0" t="0" r="0" b="0"/>
            <wp:docPr id="92" name="Рисунок 92" descr="http://sanish1.narod.ru/kv_fiz/5.124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sanish1.narod.ru/kv_fiz/5.124.files/image01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133475" cy="419100"/>
            <wp:effectExtent l="0" t="0" r="0" b="0"/>
            <wp:docPr id="93" name="Рисунок 93" descr="http://sanish1.narod.ru/kv_fiz/5.124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sanish1.narod.ru/kv_fiz/5.124.files/image01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                                                             </w:t>
      </w:r>
      <w:r w:rsidRPr="003819E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(1)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или в виде: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923925" cy="419100"/>
            <wp:effectExtent l="0" t="0" r="0" b="0"/>
            <wp:docPr id="94" name="Рисунок 94" descr="http://sanish1.narod.ru/kv_fiz/5.124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sanish1.narod.ru/kv_fiz/5.124.files/image016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</w:t>
      </w:r>
      <w:r w:rsidRPr="003819E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(2)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где</w:t>
      </w:r>
      <w:r w:rsidRPr="003819E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685800" cy="390525"/>
            <wp:effectExtent l="19050" t="0" r="0" b="0"/>
            <wp:docPr id="95" name="Рисунок 95" descr="http://sanish1.narod.ru/kv_fiz/5.124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sanish1.narod.ru/kv_fiz/5.124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Решение этого дифференциального уравнения имеет вид: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266825" cy="200025"/>
            <wp:effectExtent l="19050" t="0" r="0" b="0"/>
            <wp:docPr id="96" name="Рисунок 96" descr="http://sanish1.narod.ru/kv_fiz/5.124.fil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sanish1.narod.ru/kv_fiz/5.124.files/image020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                                                         </w:t>
      </w:r>
      <w:r w:rsidRPr="003819E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(3)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 условия непрерывности пси-функции, имеем: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2781300" cy="428625"/>
            <wp:effectExtent l="19050" t="0" r="0" b="0"/>
            <wp:docPr id="97" name="Рисунок 97" descr="http://sanish1.narod.ru/kv_fiz/5.124.fil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sanish1.narod.ru/kv_fiz/5.124.files/image022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                 </w:t>
      </w:r>
      <w:r w:rsidRPr="003819E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(4)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257300" cy="428625"/>
            <wp:effectExtent l="19050" t="0" r="0" b="0"/>
            <wp:docPr id="98" name="Рисунок 98" descr="http://sanish1.narod.ru/kv_fiz/5.124.files/image0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sanish1.narod.ru/kv_fiz/5.124.files/image024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                                                         </w:t>
      </w:r>
      <w:r w:rsidRPr="003819E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(5)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Учитывая, что</w:t>
      </w:r>
      <w:r w:rsidRPr="003819E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685800" cy="390525"/>
            <wp:effectExtent l="19050" t="0" r="0" b="0"/>
            <wp:docPr id="99" name="Рисунок 99" descr="http://sanish1.narod.ru/kv_fiz/5.124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sanish1.narod.ru/kv_fiz/5.124.files/image018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получим: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2200275" cy="419100"/>
            <wp:effectExtent l="19050" t="0" r="0" b="0"/>
            <wp:docPr id="100" name="Рисунок 100" descr="http://sanish1.narod.ru/kv_fiz/5.124.files/image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sanish1.narod.ru/kv_fiz/5.124.files/image027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                                 </w:t>
      </w:r>
      <w:r w:rsidRPr="003819E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(6)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Разность энергий 3-го и 2-го энергетического уровня равняется: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943100" cy="419100"/>
            <wp:effectExtent l="19050" t="0" r="0" b="0"/>
            <wp:docPr id="101" name="Рисунок 101" descr="http://sanish1.narod.ru/kv_fiz/5.124.files/image0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://sanish1.narod.ru/kv_fiz/5.124.files/image029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                                       </w:t>
      </w:r>
      <w:r w:rsidRPr="003819E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(7)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Отсюда следует, что ширина потенциальной ямы: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lastRenderedPageBreak/>
        <w:drawing>
          <wp:inline distT="0" distB="0" distL="0" distR="0">
            <wp:extent cx="942975" cy="447675"/>
            <wp:effectExtent l="19050" t="0" r="9525" b="0"/>
            <wp:docPr id="102" name="Рисунок 102" descr="http://sanish1.narod.ru/kv_fiz/5.124.files/image03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sanish1.narod.ru/kv_fiz/5.124.files/image031.gif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</w:t>
      </w:r>
      <w:r w:rsidRPr="003819E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(8)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1419225" cy="228600"/>
            <wp:effectExtent l="19050" t="0" r="9525" b="0"/>
            <wp:docPr id="103" name="Рисунок 103" descr="http://sanish1.narod.ru/kv_fiz/5.124.files/image03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://sanish1.narod.ru/kv_fiz/5.124.files/image033.gif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                                                                                          </w:t>
      </w:r>
      <w:r w:rsidRPr="003819E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</w:p>
    <w:p w:rsidR="003819E6" w:rsidRPr="003819E6" w:rsidRDefault="003819E6" w:rsidP="003819E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819E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Ответ:</w:t>
      </w:r>
      <w:r w:rsidRPr="003819E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ширина потенциальной ямы равняется</w:t>
      </w:r>
      <w:r w:rsidRPr="003819E6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vertAlign w:val="subscript"/>
          <w:lang w:eastAsia="ru-RU"/>
        </w:rPr>
        <w:drawing>
          <wp:inline distT="0" distB="0" distL="0" distR="0">
            <wp:extent cx="638175" cy="200025"/>
            <wp:effectExtent l="19050" t="0" r="9525" b="0"/>
            <wp:docPr id="104" name="Рисунок 104" descr="http://sanish1.narod.ru/kv_fiz/5.124.files/image0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://sanish1.narod.ru/kv_fiz/5.124.files/image035.gif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819E6" w:rsidRDefault="003819E6" w:rsidP="003819E6">
      <w:pPr>
        <w:pStyle w:val="a3"/>
        <w:spacing w:before="225" w:beforeAutospacing="0" w:line="288" w:lineRule="atLeast"/>
        <w:ind w:left="225" w:right="225"/>
        <w:rPr>
          <w:shd w:val="clear" w:color="auto" w:fill="FFFFFF"/>
        </w:rPr>
      </w:pPr>
      <w:r w:rsidRPr="003819E6">
        <w:rPr>
          <w:color w:val="000000"/>
        </w:rPr>
        <w:t>3)</w:t>
      </w:r>
      <w:r w:rsidRPr="003819E6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 w:rsidRPr="003819E6">
        <w:rPr>
          <w:b/>
          <w:bCs/>
          <w:shd w:val="clear" w:color="auto" w:fill="FFFFFF"/>
        </w:rPr>
        <w:t>Закон радиоактивного распада</w:t>
      </w:r>
      <w:r w:rsidRPr="003819E6">
        <w:rPr>
          <w:shd w:val="clear" w:color="auto" w:fill="FFFFFF"/>
        </w:rPr>
        <w:t> — физический закон, описывающий зависимость интенсивности радиоактивного распада от</w:t>
      </w:r>
      <w:r w:rsidRPr="003819E6">
        <w:rPr>
          <w:rStyle w:val="apple-converted-space"/>
          <w:shd w:val="clear" w:color="auto" w:fill="FFFFFF"/>
        </w:rPr>
        <w:t> </w:t>
      </w:r>
      <w:hyperlink r:id="rId24" w:tooltip="Время" w:history="1">
        <w:r w:rsidRPr="003819E6">
          <w:rPr>
            <w:rStyle w:val="a7"/>
            <w:color w:val="auto"/>
            <w:u w:val="none"/>
            <w:shd w:val="clear" w:color="auto" w:fill="FFFFFF"/>
          </w:rPr>
          <w:t>времени</w:t>
        </w:r>
      </w:hyperlink>
      <w:r w:rsidRPr="003819E6">
        <w:rPr>
          <w:rStyle w:val="apple-converted-space"/>
          <w:shd w:val="clear" w:color="auto" w:fill="FFFFFF"/>
        </w:rPr>
        <w:t> </w:t>
      </w:r>
      <w:r w:rsidRPr="003819E6">
        <w:rPr>
          <w:shd w:val="clear" w:color="auto" w:fill="FFFFFF"/>
        </w:rPr>
        <w:t>и</w:t>
      </w:r>
      <w:r w:rsidRPr="003819E6">
        <w:rPr>
          <w:rStyle w:val="apple-converted-space"/>
          <w:shd w:val="clear" w:color="auto" w:fill="FFFFFF"/>
        </w:rPr>
        <w:t> </w:t>
      </w:r>
      <w:hyperlink r:id="rId25" w:tooltip="Количество" w:history="1">
        <w:r w:rsidRPr="003819E6">
          <w:rPr>
            <w:rStyle w:val="a7"/>
            <w:color w:val="auto"/>
            <w:u w:val="none"/>
            <w:shd w:val="clear" w:color="auto" w:fill="FFFFFF"/>
          </w:rPr>
          <w:t>количества</w:t>
        </w:r>
      </w:hyperlink>
      <w:r w:rsidRPr="003819E6">
        <w:rPr>
          <w:rStyle w:val="apple-converted-space"/>
          <w:shd w:val="clear" w:color="auto" w:fill="FFFFFF"/>
        </w:rPr>
        <w:t> </w:t>
      </w:r>
      <w:r w:rsidRPr="003819E6">
        <w:rPr>
          <w:shd w:val="clear" w:color="auto" w:fill="FFFFFF"/>
        </w:rPr>
        <w:t>радиоактивных</w:t>
      </w:r>
      <w:r w:rsidRPr="003819E6">
        <w:rPr>
          <w:rStyle w:val="apple-converted-space"/>
          <w:shd w:val="clear" w:color="auto" w:fill="FFFFFF"/>
        </w:rPr>
        <w:t> </w:t>
      </w:r>
      <w:hyperlink r:id="rId26" w:tooltip="Атом" w:history="1">
        <w:r w:rsidRPr="003819E6">
          <w:rPr>
            <w:rStyle w:val="a7"/>
            <w:color w:val="auto"/>
            <w:u w:val="none"/>
            <w:shd w:val="clear" w:color="auto" w:fill="FFFFFF"/>
          </w:rPr>
          <w:t>атомов</w:t>
        </w:r>
      </w:hyperlink>
      <w:r w:rsidRPr="003819E6">
        <w:rPr>
          <w:rStyle w:val="apple-converted-space"/>
          <w:shd w:val="clear" w:color="auto" w:fill="FFFFFF"/>
        </w:rPr>
        <w:t> </w:t>
      </w:r>
      <w:r w:rsidRPr="003819E6">
        <w:rPr>
          <w:shd w:val="clear" w:color="auto" w:fill="FFFFFF"/>
        </w:rPr>
        <w:t>в образце. Открыт</w:t>
      </w:r>
      <w:r w:rsidRPr="003819E6">
        <w:rPr>
          <w:rStyle w:val="apple-converted-space"/>
          <w:shd w:val="clear" w:color="auto" w:fill="FFFFFF"/>
        </w:rPr>
        <w:t> </w:t>
      </w:r>
      <w:hyperlink r:id="rId27" w:tooltip="Содди, Фредерик" w:history="1">
        <w:r w:rsidRPr="003819E6">
          <w:rPr>
            <w:rStyle w:val="a7"/>
            <w:color w:val="auto"/>
            <w:u w:val="none"/>
            <w:shd w:val="clear" w:color="auto" w:fill="FFFFFF"/>
          </w:rPr>
          <w:t>Фредериком Содди</w:t>
        </w:r>
      </w:hyperlink>
      <w:r w:rsidRPr="003819E6">
        <w:rPr>
          <w:rStyle w:val="apple-converted-space"/>
          <w:shd w:val="clear" w:color="auto" w:fill="FFFFFF"/>
        </w:rPr>
        <w:t> </w:t>
      </w:r>
      <w:r w:rsidRPr="003819E6">
        <w:rPr>
          <w:shd w:val="clear" w:color="auto" w:fill="FFFFFF"/>
        </w:rPr>
        <w:t>и</w:t>
      </w:r>
      <w:r>
        <w:rPr>
          <w:shd w:val="clear" w:color="auto" w:fill="FFFFFF"/>
        </w:rPr>
        <w:t xml:space="preserve"> </w:t>
      </w:r>
      <w:hyperlink r:id="rId28" w:tooltip="Резерфорд, Эрнест" w:history="1">
        <w:r w:rsidRPr="003819E6">
          <w:rPr>
            <w:rStyle w:val="a7"/>
            <w:color w:val="auto"/>
            <w:u w:val="none"/>
            <w:shd w:val="clear" w:color="auto" w:fill="FFFFFF"/>
          </w:rPr>
          <w:t>Эрнестом Резерфордом</w:t>
        </w:r>
      </w:hyperlink>
      <w:r w:rsidRPr="003819E6">
        <w:rPr>
          <w:shd w:val="clear" w:color="auto" w:fill="FFFFFF"/>
        </w:rPr>
        <w:t xml:space="preserve">, каждый из </w:t>
      </w:r>
      <w:proofErr w:type="gramStart"/>
      <w:r w:rsidRPr="003819E6">
        <w:rPr>
          <w:shd w:val="clear" w:color="auto" w:fill="FFFFFF"/>
        </w:rPr>
        <w:t>которых</w:t>
      </w:r>
      <w:proofErr w:type="gramEnd"/>
      <w:r w:rsidRPr="003819E6">
        <w:rPr>
          <w:shd w:val="clear" w:color="auto" w:fill="FFFFFF"/>
        </w:rPr>
        <w:t xml:space="preserve"> впоследствии был награжден</w:t>
      </w:r>
      <w:r w:rsidRPr="003819E6">
        <w:rPr>
          <w:rStyle w:val="apple-converted-space"/>
          <w:shd w:val="clear" w:color="auto" w:fill="FFFFFF"/>
        </w:rPr>
        <w:t> </w:t>
      </w:r>
      <w:hyperlink r:id="rId29" w:tooltip="Нобелевская премия" w:history="1">
        <w:r w:rsidRPr="003819E6">
          <w:rPr>
            <w:rStyle w:val="a7"/>
            <w:color w:val="auto"/>
            <w:u w:val="none"/>
            <w:shd w:val="clear" w:color="auto" w:fill="FFFFFF"/>
          </w:rPr>
          <w:t>Нобелевской премией</w:t>
        </w:r>
      </w:hyperlink>
      <w:r w:rsidRPr="003819E6">
        <w:rPr>
          <w:shd w:val="clear" w:color="auto" w:fill="FFFFFF"/>
        </w:rPr>
        <w:t>. Они обнаружили его</w:t>
      </w:r>
      <w:r w:rsidRPr="003819E6">
        <w:rPr>
          <w:rStyle w:val="apple-converted-space"/>
          <w:shd w:val="clear" w:color="auto" w:fill="FFFFFF"/>
        </w:rPr>
        <w:t> </w:t>
      </w:r>
      <w:hyperlink r:id="rId30" w:tooltip="Эксперимент" w:history="1">
        <w:r w:rsidRPr="003819E6">
          <w:rPr>
            <w:rStyle w:val="a7"/>
            <w:color w:val="auto"/>
            <w:u w:val="none"/>
            <w:shd w:val="clear" w:color="auto" w:fill="FFFFFF"/>
          </w:rPr>
          <w:t>экспериментальным</w:t>
        </w:r>
      </w:hyperlink>
      <w:r w:rsidRPr="003819E6">
        <w:rPr>
          <w:rStyle w:val="apple-converted-space"/>
          <w:shd w:val="clear" w:color="auto" w:fill="FFFFFF"/>
        </w:rPr>
        <w:t> </w:t>
      </w:r>
      <w:r w:rsidRPr="003819E6">
        <w:rPr>
          <w:shd w:val="clear" w:color="auto" w:fill="FFFFFF"/>
        </w:rPr>
        <w:t>путё</w:t>
      </w:r>
      <w:r>
        <w:rPr>
          <w:shd w:val="clear" w:color="auto" w:fill="FFFFFF"/>
        </w:rPr>
        <w:t>м</w:t>
      </w:r>
    </w:p>
    <w:p w:rsidR="003819E6" w:rsidRPr="003819E6" w:rsidRDefault="003819E6" w:rsidP="003819E6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819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Среднее время жизни</w:t>
      </w:r>
    </w:p>
    <w:p w:rsidR="003819E6" w:rsidRPr="003819E6" w:rsidRDefault="003819E6" w:rsidP="003819E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Из закона радиоактивного распада можно получить выражение для среднего времени жизни радиоактивного атома. Число атомов, в момент времени </w:t>
      </w:r>
      <w:r w:rsidRPr="003819E6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66675" cy="123825"/>
            <wp:effectExtent l="19050" t="0" r="9525" b="0"/>
            <wp:docPr id="120" name="Рисунок 120" descr="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~t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претерпевших распад в пределах интервала </w:t>
      </w:r>
      <w:r w:rsidRPr="003819E6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161925" cy="133350"/>
            <wp:effectExtent l="19050" t="0" r="9525" b="0"/>
            <wp:docPr id="121" name="Рисунок 121" descr="~d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~dt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равно </w:t>
      </w:r>
      <w:r w:rsidRPr="003819E6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476250" cy="171450"/>
            <wp:effectExtent l="19050" t="0" r="0" b="0"/>
            <wp:docPr id="122" name="Рисунок 122" descr="~-d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~-dN,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их время жизни равно </w:t>
      </w:r>
      <w:r w:rsidRPr="003819E6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542925" cy="133350"/>
            <wp:effectExtent l="19050" t="0" r="9525" b="0"/>
            <wp:docPr id="123" name="Рисунок 123" descr="~-t d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~-t dN.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Среднее время жизни получаем интегрированием по всему периоду распада:</w:t>
      </w:r>
    </w:p>
    <w:p w:rsidR="003819E6" w:rsidRPr="003819E6" w:rsidRDefault="003819E6" w:rsidP="003819E6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819E6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3143250" cy="419100"/>
            <wp:effectExtent l="19050" t="0" r="0" b="0"/>
            <wp:docPr id="124" name="Рисунок 124" descr="\tau = -\frac{1}{N_0}\int_{N_0}^0 tdN = \lambda \int_0^\infty t e^{-\lambda t}dt = \frac{1}{\lambda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\tau = -\frac{1}{N_0}\int_{N_0}^0 tdN = \lambda \int_0^\infty t e^{-\lambda t}dt = \frac{1}{\lambda}.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9E6" w:rsidRPr="003819E6" w:rsidRDefault="003819E6" w:rsidP="003819E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Подставляя эту величину в экспоненциальные временные зависимости </w:t>
      </w:r>
      <w:proofErr w:type="gramStart"/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для</w:t>
      </w:r>
      <w:proofErr w:type="gramEnd"/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3819E6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371475" cy="200025"/>
            <wp:effectExtent l="19050" t="0" r="9525" b="0"/>
            <wp:docPr id="125" name="Рисунок 125" descr="~N(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~N(t)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и </w:t>
      </w:r>
      <w:r w:rsidRPr="003819E6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323850" cy="200025"/>
            <wp:effectExtent l="19050" t="0" r="0" b="0"/>
            <wp:docPr id="126" name="Рисунок 126" descr="~\Iota(t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~\Iota(t),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 легко </w:t>
      </w:r>
      <w:proofErr w:type="gramStart"/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видеть</w:t>
      </w:r>
      <w:proofErr w:type="gramEnd"/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, что за время </w:t>
      </w:r>
      <w:r w:rsidRPr="003819E6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95250" cy="85725"/>
            <wp:effectExtent l="19050" t="0" r="0" b="0"/>
            <wp:docPr id="127" name="Рисунок 127" descr="~\t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~\tau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число радиоактивных атомов и </w:t>
      </w:r>
      <w:hyperlink r:id="rId39" w:tooltip="Активность радиоактивного источника" w:history="1">
        <w:r w:rsidRPr="003819E6">
          <w:rPr>
            <w:rFonts w:ascii="Times New Roman" w:eastAsia="Times New Roman" w:hAnsi="Times New Roman" w:cs="Times New Roman"/>
            <w:color w:val="0B0080"/>
            <w:sz w:val="24"/>
            <w:szCs w:val="24"/>
            <w:lang w:eastAsia="ru-RU"/>
          </w:rPr>
          <w:t>активность</w:t>
        </w:r>
      </w:hyperlink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образца (количество распадов в секунду) уменьшаются в </w:t>
      </w:r>
      <w:proofErr w:type="spellStart"/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fldChar w:fldCharType="begin"/>
      </w:r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instrText xml:space="preserve"> HYPERLINK "https://ru.wikipedia.org/wiki/E_(%D1%87%D0%B8%D1%81%D0%BB%D0%BE)" \o "E (число)" </w:instrText>
      </w:r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fldChar w:fldCharType="separate"/>
      </w:r>
      <w:r w:rsidRPr="003819E6">
        <w:rPr>
          <w:rFonts w:ascii="Times New Roman" w:eastAsia="Times New Roman" w:hAnsi="Times New Roman" w:cs="Times New Roman"/>
          <w:color w:val="0B0080"/>
          <w:sz w:val="24"/>
          <w:szCs w:val="24"/>
          <w:lang w:eastAsia="ru-RU"/>
        </w:rPr>
        <w:t>e</w:t>
      </w:r>
      <w:proofErr w:type="spellEnd"/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fldChar w:fldCharType="end"/>
      </w:r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раз</w:t>
      </w:r>
      <w:hyperlink r:id="rId40" w:anchor="cite_note-.D0.9A.D0.BB.D0.B8.D0.BC.D0.BE.D0.B2-4" w:history="1">
        <w:r w:rsidRPr="003819E6">
          <w:rPr>
            <w:rFonts w:ascii="Times New Roman" w:eastAsia="Times New Roman" w:hAnsi="Times New Roman" w:cs="Times New Roman"/>
            <w:color w:val="0B0080"/>
            <w:sz w:val="24"/>
            <w:szCs w:val="24"/>
            <w:vertAlign w:val="superscript"/>
            <w:lang w:eastAsia="ru-RU"/>
          </w:rPr>
          <w:t>[4]</w:t>
        </w:r>
      </w:hyperlink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</w:p>
    <w:p w:rsidR="003819E6" w:rsidRPr="003819E6" w:rsidRDefault="003819E6" w:rsidP="003819E6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3819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Период полураспада</w:t>
      </w:r>
    </w:p>
    <w:p w:rsidR="003819E6" w:rsidRPr="003819E6" w:rsidRDefault="003819E6" w:rsidP="003819E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На практике получила большее распространение другая временная характеристика — </w:t>
      </w:r>
      <w:r w:rsidRPr="003819E6">
        <w:rPr>
          <w:rFonts w:ascii="Times New Roman" w:eastAsia="Times New Roman" w:hAnsi="Times New Roman" w:cs="Times New Roman"/>
          <w:bCs/>
          <w:color w:val="252525"/>
          <w:sz w:val="24"/>
          <w:szCs w:val="24"/>
          <w:lang w:eastAsia="ru-RU"/>
        </w:rPr>
        <w:t>период полураспада</w:t>
      </w:r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3819E6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361950" cy="190500"/>
            <wp:effectExtent l="19050" t="0" r="0" b="0"/>
            <wp:docPr id="128" name="Рисунок 128" descr="~T_{1/2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~T_{1/2},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равная времени, в течение которого число радиоактивных атомов или активность образца уменьшаются в 2 раза</w:t>
      </w:r>
      <w:hyperlink r:id="rId42" w:anchor="cite_note-.D0.9A.D0.BB.D0.B8.D0.BC.D0.BE.D0.B2-4" w:history="1">
        <w:r w:rsidRPr="003819E6">
          <w:rPr>
            <w:rFonts w:ascii="Times New Roman" w:eastAsia="Times New Roman" w:hAnsi="Times New Roman" w:cs="Times New Roman"/>
            <w:color w:val="0B0080"/>
            <w:sz w:val="24"/>
            <w:szCs w:val="24"/>
            <w:vertAlign w:val="superscript"/>
            <w:lang w:eastAsia="ru-RU"/>
          </w:rPr>
          <w:t>[4]</w:t>
        </w:r>
      </w:hyperlink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.</w:t>
      </w:r>
    </w:p>
    <w:p w:rsidR="003819E6" w:rsidRPr="003819E6" w:rsidRDefault="003819E6" w:rsidP="003819E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proofErr w:type="gramStart"/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 xml:space="preserve">Связь этой величины с постоянной распада можно вывести </w:t>
      </w:r>
      <w:proofErr w:type="spellStart"/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изсоотношения</w:t>
      </w:r>
      <w:proofErr w:type="spellEnd"/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</w:t>
      </w:r>
      <w:r w:rsidRPr="003819E6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2019300" cy="447675"/>
            <wp:effectExtent l="19050" t="0" r="0" b="0"/>
            <wp:docPr id="129" name="Рисунок 129" descr="\frac{N(T_{1/2})}{N_0} = e^{-\lambda T_{1/2}} = 1/2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\frac{N(T_{1/2})}{N_0} = e^{-\lambda T_{1/2}} = 1/2,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819E6"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  <w:t> откуда:</w:t>
      </w:r>
      <w:proofErr w:type="gramEnd"/>
    </w:p>
    <w:p w:rsidR="003819E6" w:rsidRDefault="003819E6" w:rsidP="003819E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  <w:r w:rsidRPr="003819E6">
        <w:rPr>
          <w:rFonts w:ascii="Times New Roman" w:eastAsia="Times New Roman" w:hAnsi="Times New Roman" w:cs="Times New Roman"/>
          <w:noProof/>
          <w:color w:val="252525"/>
          <w:sz w:val="24"/>
          <w:szCs w:val="24"/>
          <w:lang w:eastAsia="ru-RU"/>
        </w:rPr>
        <w:drawing>
          <wp:inline distT="0" distB="0" distL="0" distR="0">
            <wp:extent cx="2381250" cy="390525"/>
            <wp:effectExtent l="19050" t="0" r="0" b="0"/>
            <wp:docPr id="130" name="Рисунок 130" descr="~T_{1/2} = \frac{\ln 2}{\lambda} = \tau \ln 2 \approx 0,693 \ta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~T_{1/2} = \frac{\ln 2}{\lambda} = \tau \ln 2 \approx 0,693 \tau.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9E6" w:rsidRPr="003819E6" w:rsidRDefault="003819E6" w:rsidP="003819E6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4"/>
          <w:szCs w:val="24"/>
          <w:lang w:eastAsia="ru-RU"/>
        </w:rPr>
      </w:pPr>
    </w:p>
    <w:p w:rsidR="003819E6" w:rsidRPr="003819E6" w:rsidRDefault="003819E6" w:rsidP="003819E6">
      <w:pPr>
        <w:pStyle w:val="a3"/>
        <w:spacing w:before="225" w:beforeAutospacing="0" w:line="288" w:lineRule="atLeast"/>
        <w:ind w:left="225" w:right="225"/>
        <w:rPr>
          <w:color w:val="000000"/>
        </w:rPr>
      </w:pPr>
    </w:p>
    <w:sectPr w:rsidR="003819E6" w:rsidRPr="003819E6" w:rsidSect="00484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B51FC"/>
    <w:multiLevelType w:val="hybridMultilevel"/>
    <w:tmpl w:val="A69C2744"/>
    <w:lvl w:ilvl="0" w:tplc="AEEE5380">
      <w:start w:val="1"/>
      <w:numFmt w:val="decimal"/>
      <w:lvlText w:val="%1."/>
      <w:lvlJc w:val="left"/>
      <w:pPr>
        <w:ind w:left="585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305" w:hanging="360"/>
      </w:pPr>
    </w:lvl>
    <w:lvl w:ilvl="2" w:tplc="0419001B" w:tentative="1">
      <w:start w:val="1"/>
      <w:numFmt w:val="lowerRoman"/>
      <w:lvlText w:val="%3."/>
      <w:lvlJc w:val="right"/>
      <w:pPr>
        <w:ind w:left="2025" w:hanging="180"/>
      </w:pPr>
    </w:lvl>
    <w:lvl w:ilvl="3" w:tplc="0419000F" w:tentative="1">
      <w:start w:val="1"/>
      <w:numFmt w:val="decimal"/>
      <w:lvlText w:val="%4."/>
      <w:lvlJc w:val="left"/>
      <w:pPr>
        <w:ind w:left="2745" w:hanging="360"/>
      </w:pPr>
    </w:lvl>
    <w:lvl w:ilvl="4" w:tplc="04190019" w:tentative="1">
      <w:start w:val="1"/>
      <w:numFmt w:val="lowerLetter"/>
      <w:lvlText w:val="%5."/>
      <w:lvlJc w:val="left"/>
      <w:pPr>
        <w:ind w:left="3465" w:hanging="360"/>
      </w:pPr>
    </w:lvl>
    <w:lvl w:ilvl="5" w:tplc="0419001B" w:tentative="1">
      <w:start w:val="1"/>
      <w:numFmt w:val="lowerRoman"/>
      <w:lvlText w:val="%6."/>
      <w:lvlJc w:val="right"/>
      <w:pPr>
        <w:ind w:left="4185" w:hanging="180"/>
      </w:pPr>
    </w:lvl>
    <w:lvl w:ilvl="6" w:tplc="0419000F" w:tentative="1">
      <w:start w:val="1"/>
      <w:numFmt w:val="decimal"/>
      <w:lvlText w:val="%7."/>
      <w:lvlJc w:val="left"/>
      <w:pPr>
        <w:ind w:left="4905" w:hanging="360"/>
      </w:pPr>
    </w:lvl>
    <w:lvl w:ilvl="7" w:tplc="04190019" w:tentative="1">
      <w:start w:val="1"/>
      <w:numFmt w:val="lowerLetter"/>
      <w:lvlText w:val="%8."/>
      <w:lvlJc w:val="left"/>
      <w:pPr>
        <w:ind w:left="5625" w:hanging="360"/>
      </w:pPr>
    </w:lvl>
    <w:lvl w:ilvl="8" w:tplc="041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0C90"/>
    <w:rsid w:val="003819E6"/>
    <w:rsid w:val="00484452"/>
    <w:rsid w:val="007E0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452"/>
  </w:style>
  <w:style w:type="paragraph" w:styleId="3">
    <w:name w:val="heading 3"/>
    <w:basedOn w:val="a"/>
    <w:link w:val="30"/>
    <w:uiPriority w:val="9"/>
    <w:qFormat/>
    <w:rsid w:val="00381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E0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E0C90"/>
  </w:style>
  <w:style w:type="character" w:styleId="a4">
    <w:name w:val="Strong"/>
    <w:basedOn w:val="a0"/>
    <w:uiPriority w:val="22"/>
    <w:qFormat/>
    <w:rsid w:val="007E0C9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E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0C9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3819E6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3819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3819E6"/>
  </w:style>
  <w:style w:type="character" w:customStyle="1" w:styleId="mw-editsection">
    <w:name w:val="mw-editsection"/>
    <w:basedOn w:val="a0"/>
    <w:rsid w:val="003819E6"/>
  </w:style>
  <w:style w:type="character" w:customStyle="1" w:styleId="mw-editsection-bracket">
    <w:name w:val="mw-editsection-bracket"/>
    <w:basedOn w:val="a0"/>
    <w:rsid w:val="003819E6"/>
  </w:style>
  <w:style w:type="character" w:customStyle="1" w:styleId="mw-editsection-divider">
    <w:name w:val="mw-editsection-divider"/>
    <w:basedOn w:val="a0"/>
    <w:rsid w:val="003819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hyperlink" Target="https://ru.wikipedia.org/wiki/%D0%90%D1%82%D0%BE%D0%BC" TargetMode="External"/><Relationship Id="rId39" Type="http://schemas.openxmlformats.org/officeDocument/2006/relationships/hyperlink" Target="https://ru.wikipedia.org/wiki/%D0%90%D0%BA%D1%82%D0%B8%D0%B2%D0%BD%D0%BE%D1%81%D1%82%D1%8C_%D1%80%D0%B0%D0%B4%D0%B8%D0%BE%D0%B0%D0%BA%D1%82%D0%B8%D0%B2%D0%BD%D0%BE%D0%B3%D0%BE_%D0%B8%D1%81%D1%82%D0%BE%D1%87%D0%BD%D0%B8%D0%BA%D0%B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23.png"/><Relationship Id="rId42" Type="http://schemas.openxmlformats.org/officeDocument/2006/relationships/hyperlink" Target="https://ru.wikipedia.org/wiki/%D0%97%D0%B0%D0%BA%D0%BE%D0%BD_%D1%80%D0%B0%D0%B4%D0%B8%D0%BE%D0%B0%D0%BA%D1%82%D0%B8%D0%B2%D0%BD%D0%BE%D0%B3%D0%BE_%D1%80%D0%B0%D1%81%D0%BF%D0%B0%D0%B4%D0%B0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hyperlink" Target="https://ru.wikipedia.org/wiki/%D0%9A%D0%BE%D0%BB%D0%B8%D1%87%D0%B5%D1%81%D1%82%D0%B2%D0%BE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hyperlink" Target="https://ru.wikipedia.org/wiki/%D0%9D%D0%BE%D0%B1%D0%B5%D0%BB%D0%B5%D0%B2%D1%81%D0%BA%D0%B0%D1%8F_%D0%BF%D1%80%D0%B5%D0%BC%D0%B8%D1%8F" TargetMode="External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24" Type="http://schemas.openxmlformats.org/officeDocument/2006/relationships/hyperlink" Target="https://ru.wikipedia.org/wiki/%D0%92%D1%80%D0%B5%D0%BC%D1%8F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yperlink" Target="https://ru.wikipedia.org/wiki/%D0%97%D0%B0%D0%BA%D0%BE%D0%BD_%D1%80%D0%B0%D0%B4%D0%B8%D0%BE%D0%B0%D0%BA%D1%82%D0%B8%D0%B2%D0%BD%D0%BE%D0%B3%D0%BE_%D1%80%D0%B0%D1%81%D0%BF%D0%B0%D0%B4%D0%B0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hyperlink" Target="https://ru.wikipedia.org/wiki/%D0%A0%D0%B5%D0%B7%D0%B5%D1%80%D1%84%D0%BE%D1%80%D0%B4,_%D0%AD%D1%80%D0%BD%D0%B5%D1%81%D1%82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6.png"/><Relationship Id="rId19" Type="http://schemas.openxmlformats.org/officeDocument/2006/relationships/image" Target="media/image15.gif"/><Relationship Id="rId31" Type="http://schemas.openxmlformats.org/officeDocument/2006/relationships/image" Target="media/image20.png"/><Relationship Id="rId44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hyperlink" Target="https://ru.wikipedia.org/wiki/%D0%A1%D0%BE%D0%B4%D0%B4%D0%B8,_%D0%A4%D1%80%D0%B5%D0%B4%D0%B5%D1%80%D0%B8%D0%BA" TargetMode="External"/><Relationship Id="rId30" Type="http://schemas.openxmlformats.org/officeDocument/2006/relationships/hyperlink" Target="https://ru.wikipedia.org/wiki/%D0%AD%D0%BA%D1%81%D0%BF%D0%B5%D1%80%D0%B8%D0%BC%D0%B5%D0%BD%D1%82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2016-01-07T18:13:00Z</dcterms:created>
  <dcterms:modified xsi:type="dcterms:W3CDTF">2016-01-07T18:31:00Z</dcterms:modified>
</cp:coreProperties>
</file>