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0D5" w:rsidRPr="001320D5" w:rsidRDefault="001320D5" w:rsidP="001320D5">
      <w:pPr>
        <w:tabs>
          <w:tab w:val="left" w:pos="3262"/>
        </w:tabs>
        <w:spacing w:after="0" w:line="360" w:lineRule="auto"/>
        <w:ind w:firstLine="741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b/>
          <w:i/>
          <w:sz w:val="28"/>
          <w:szCs w:val="28"/>
        </w:rPr>
        <w:t xml:space="preserve">Погрешности </w:t>
      </w:r>
      <w:r>
        <w:rPr>
          <w:rFonts w:ascii="Times New Roman" w:hAnsi="Times New Roman"/>
          <w:b/>
          <w:i/>
          <w:sz w:val="28"/>
          <w:szCs w:val="28"/>
        </w:rPr>
        <w:t xml:space="preserve">усилителя на основе </w:t>
      </w:r>
      <w:r w:rsidRPr="00F9790E">
        <w:rPr>
          <w:rFonts w:ascii="Times New Roman" w:hAnsi="Times New Roman"/>
          <w:b/>
          <w:i/>
          <w:sz w:val="28"/>
          <w:szCs w:val="28"/>
        </w:rPr>
        <w:t>ОУ</w:t>
      </w:r>
      <w:r w:rsidRPr="00315AB3">
        <w:rPr>
          <w:rFonts w:ascii="Times New Roman" w:hAnsi="Times New Roman"/>
          <w:b/>
          <w:sz w:val="28"/>
          <w:szCs w:val="28"/>
        </w:rPr>
        <w:t xml:space="preserve">. </w:t>
      </w:r>
      <w:r w:rsidRPr="00315AB3">
        <w:rPr>
          <w:rFonts w:ascii="Times New Roman" w:hAnsi="Times New Roman"/>
          <w:sz w:val="28"/>
          <w:szCs w:val="28"/>
        </w:rPr>
        <w:t>Х</w:t>
      </w:r>
      <w:r w:rsidRPr="00F9790E">
        <w:rPr>
          <w:rFonts w:ascii="Times New Roman" w:hAnsi="Times New Roman"/>
          <w:sz w:val="28"/>
          <w:szCs w:val="28"/>
        </w:rPr>
        <w:t xml:space="preserve">арактеристики </w:t>
      </w:r>
      <w:proofErr w:type="gramStart"/>
      <w:r w:rsidRPr="00F9790E">
        <w:rPr>
          <w:rFonts w:ascii="Times New Roman" w:hAnsi="Times New Roman"/>
          <w:sz w:val="28"/>
          <w:szCs w:val="28"/>
        </w:rPr>
        <w:t>реального</w:t>
      </w:r>
      <w:proofErr w:type="gramEnd"/>
      <w:r w:rsidRPr="00F9790E">
        <w:rPr>
          <w:rFonts w:ascii="Times New Roman" w:hAnsi="Times New Roman"/>
          <w:sz w:val="28"/>
          <w:szCs w:val="28"/>
        </w:rPr>
        <w:t xml:space="preserve"> ОУ отличаются от идеальной модели. Эти отличия определяют погрешност</w:t>
      </w:r>
      <w:r>
        <w:rPr>
          <w:rFonts w:ascii="Times New Roman" w:hAnsi="Times New Roman"/>
          <w:sz w:val="28"/>
          <w:szCs w:val="28"/>
        </w:rPr>
        <w:t>и</w:t>
      </w:r>
      <w:r w:rsidRPr="00F9790E">
        <w:rPr>
          <w:rFonts w:ascii="Times New Roman" w:hAnsi="Times New Roman"/>
          <w:sz w:val="28"/>
          <w:szCs w:val="28"/>
        </w:rPr>
        <w:t xml:space="preserve"> ОУ. Основная погрешность – это </w:t>
      </w:r>
      <w:r>
        <w:rPr>
          <w:rFonts w:ascii="Times New Roman" w:hAnsi="Times New Roman"/>
          <w:sz w:val="28"/>
          <w:szCs w:val="28"/>
        </w:rPr>
        <w:t xml:space="preserve">напряжение </w:t>
      </w:r>
      <w:r w:rsidRPr="00F9790E">
        <w:rPr>
          <w:rFonts w:ascii="Times New Roman" w:hAnsi="Times New Roman"/>
          <w:position w:val="-12"/>
          <w:sz w:val="28"/>
          <w:szCs w:val="28"/>
        </w:rPr>
        <w:object w:dxaOrig="7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75pt;height:18.75pt" o:ole="">
            <v:imagedata r:id="rId4" o:title=""/>
          </v:shape>
          <o:OLEObject Type="Embed" ProgID="Equation.DSMT4" ShapeID="_x0000_i1025" DrawAspect="Content" ObjectID="_1424166287" r:id="rId5"/>
        </w:object>
      </w:r>
      <w:r w:rsidRPr="00F9790E">
        <w:rPr>
          <w:rFonts w:ascii="Times New Roman" w:hAnsi="Times New Roman"/>
          <w:sz w:val="28"/>
          <w:szCs w:val="28"/>
        </w:rPr>
        <w:t>, котор</w:t>
      </w:r>
      <w:r>
        <w:rPr>
          <w:rFonts w:ascii="Times New Roman" w:hAnsi="Times New Roman"/>
          <w:sz w:val="28"/>
          <w:szCs w:val="28"/>
        </w:rPr>
        <w:t>ое</w:t>
      </w:r>
      <w:r w:rsidRPr="00F9790E">
        <w:rPr>
          <w:rFonts w:ascii="Times New Roman" w:hAnsi="Times New Roman"/>
          <w:sz w:val="28"/>
          <w:szCs w:val="28"/>
        </w:rPr>
        <w:t xml:space="preserve"> появляется на выходе, когда </w:t>
      </w:r>
      <w:r>
        <w:rPr>
          <w:rFonts w:ascii="Times New Roman" w:hAnsi="Times New Roman"/>
          <w:sz w:val="28"/>
          <w:szCs w:val="28"/>
        </w:rPr>
        <w:t>входное напряжение равно нулю</w:t>
      </w:r>
      <w:proofErr w:type="gramStart"/>
      <w:r>
        <w:rPr>
          <w:rFonts w:ascii="Times New Roman" w:hAnsi="Times New Roman"/>
          <w:sz w:val="28"/>
          <w:szCs w:val="28"/>
        </w:rPr>
        <w:t xml:space="preserve"> (</w:t>
      </w:r>
      <w:r w:rsidRPr="00F9790E">
        <w:rPr>
          <w:rFonts w:ascii="Times New Roman" w:hAnsi="Times New Roman"/>
          <w:position w:val="-12"/>
          <w:sz w:val="28"/>
          <w:szCs w:val="28"/>
        </w:rPr>
        <w:object w:dxaOrig="859" w:dyaOrig="380">
          <v:shape id="_x0000_i1026" type="#_x0000_t75" style="width:42.75pt;height:18.75pt" o:ole="">
            <v:imagedata r:id="rId6" o:title=""/>
          </v:shape>
          <o:OLEObject Type="Embed" ProgID="Equation.DSMT4" ShapeID="_x0000_i1026" DrawAspect="Content" ObjectID="_1424166288" r:id="rId7"/>
        </w:object>
      </w:r>
      <w:r>
        <w:rPr>
          <w:rFonts w:ascii="Times New Roman" w:hAnsi="Times New Roman"/>
          <w:sz w:val="28"/>
          <w:szCs w:val="28"/>
        </w:rPr>
        <w:t>).</w:t>
      </w:r>
      <w:r w:rsidRPr="00F9790E">
        <w:rPr>
          <w:rFonts w:ascii="Times New Roman" w:hAnsi="Times New Roman"/>
          <w:sz w:val="28"/>
          <w:szCs w:val="28"/>
        </w:rPr>
        <w:t xml:space="preserve"> </w:t>
      </w:r>
      <w:proofErr w:type="gramEnd"/>
      <w:r w:rsidRPr="00F9790E">
        <w:rPr>
          <w:rFonts w:ascii="Times New Roman" w:hAnsi="Times New Roman"/>
          <w:sz w:val="28"/>
          <w:szCs w:val="28"/>
        </w:rPr>
        <w:t>Определим основную погрешность усилителя из-за следующих параметров</w:t>
      </w:r>
      <w:r>
        <w:rPr>
          <w:rFonts w:ascii="Times New Roman" w:hAnsi="Times New Roman"/>
          <w:sz w:val="28"/>
          <w:szCs w:val="28"/>
        </w:rPr>
        <w:t>:</w:t>
      </w:r>
      <w:r w:rsidRPr="00F9790E">
        <w:rPr>
          <w:rFonts w:ascii="Times New Roman" w:hAnsi="Times New Roman"/>
          <w:position w:val="-12"/>
          <w:sz w:val="28"/>
          <w:szCs w:val="28"/>
        </w:rPr>
        <w:object w:dxaOrig="540" w:dyaOrig="380">
          <v:shape id="_x0000_i1027" type="#_x0000_t75" style="width:27pt;height:18.75pt" o:ole="">
            <v:imagedata r:id="rId8" o:title=""/>
          </v:shape>
          <o:OLEObject Type="Embed" ProgID="Equation.DSMT4" ShapeID="_x0000_i1027" DrawAspect="Content" ObjectID="_1424166289" r:id="rId9"/>
        </w:object>
      </w:r>
      <w:r w:rsidRPr="00F9790E">
        <w:rPr>
          <w:rFonts w:ascii="Times New Roman" w:hAnsi="Times New Roman"/>
          <w:sz w:val="28"/>
          <w:szCs w:val="28"/>
        </w:rPr>
        <w:t xml:space="preserve">, </w:t>
      </w:r>
      <w:r w:rsidRPr="00F9790E">
        <w:rPr>
          <w:rFonts w:ascii="Times New Roman" w:hAnsi="Times New Roman"/>
          <w:position w:val="-12"/>
          <w:sz w:val="28"/>
          <w:szCs w:val="28"/>
        </w:rPr>
        <w:object w:dxaOrig="360" w:dyaOrig="380">
          <v:shape id="_x0000_i1028" type="#_x0000_t75" style="width:18pt;height:18.75pt" o:ole="">
            <v:imagedata r:id="rId10" o:title=""/>
          </v:shape>
          <o:OLEObject Type="Embed" ProgID="Equation.DSMT4" ShapeID="_x0000_i1028" DrawAspect="Content" ObjectID="_1424166290" r:id="rId11"/>
        </w:object>
      </w:r>
      <w:r w:rsidRPr="00F9790E">
        <w:rPr>
          <w:rFonts w:ascii="Times New Roman" w:hAnsi="Times New Roman"/>
          <w:sz w:val="28"/>
          <w:szCs w:val="28"/>
        </w:rPr>
        <w:t xml:space="preserve">, </w:t>
      </w:r>
      <w:r w:rsidRPr="00F9790E">
        <w:rPr>
          <w:rFonts w:ascii="Times New Roman" w:hAnsi="Times New Roman"/>
          <w:position w:val="-12"/>
          <w:sz w:val="28"/>
          <w:szCs w:val="28"/>
        </w:rPr>
        <w:object w:dxaOrig="520" w:dyaOrig="380">
          <v:shape id="_x0000_i1029" type="#_x0000_t75" style="width:26.25pt;height:18.75pt" o:ole="">
            <v:imagedata r:id="rId12" o:title=""/>
          </v:shape>
          <o:OLEObject Type="Embed" ProgID="Equation.DSMT4" ShapeID="_x0000_i1029" DrawAspect="Content" ObjectID="_1424166291" r:id="rId13"/>
        </w:object>
      </w:r>
      <w:r w:rsidRPr="00F9790E">
        <w:rPr>
          <w:rFonts w:ascii="Times New Roman" w:hAnsi="Times New Roman"/>
          <w:sz w:val="28"/>
          <w:szCs w:val="28"/>
        </w:rPr>
        <w:t xml:space="preserve"> (рис. 5.32)</w:t>
      </w:r>
      <w:r>
        <w:rPr>
          <w:rFonts w:ascii="Times New Roman" w:hAnsi="Times New Roman"/>
          <w:sz w:val="28"/>
          <w:szCs w:val="28"/>
        </w:rPr>
        <w:t>.</w:t>
      </w:r>
    </w:p>
    <w:p w:rsidR="001320D5" w:rsidRPr="001320D5" w:rsidRDefault="001320D5" w:rsidP="001320D5">
      <w:pPr>
        <w:tabs>
          <w:tab w:val="left" w:pos="3262"/>
        </w:tabs>
        <w:spacing w:after="0" w:line="360" w:lineRule="auto"/>
        <w:ind w:firstLine="741"/>
        <w:rPr>
          <w:rFonts w:ascii="Times New Roman" w:hAnsi="Times New Roman"/>
          <w:sz w:val="28"/>
          <w:szCs w:val="28"/>
        </w:rPr>
      </w:pPr>
    </w:p>
    <w:p w:rsidR="001320D5" w:rsidRPr="001320D5" w:rsidRDefault="001320D5" w:rsidP="001320D5">
      <w:pPr>
        <w:tabs>
          <w:tab w:val="left" w:pos="3262"/>
        </w:tabs>
        <w:spacing w:after="0" w:line="360" w:lineRule="auto"/>
        <w:ind w:firstLine="741"/>
        <w:rPr>
          <w:rFonts w:ascii="Times New Roman" w:hAnsi="Times New Roman"/>
          <w:sz w:val="28"/>
          <w:szCs w:val="28"/>
        </w:rPr>
      </w:pPr>
      <w:r>
        <w:rPr>
          <w:noProof/>
        </w:rPr>
        <w:pict>
          <v:shape id="_x0000_s1026" type="#_x0000_t75" style="position:absolute;left:0;text-align:left;margin-left:91.6pt;margin-top:-9.9pt;width:296pt;height:193.4pt;z-index:251660288">
            <v:imagedata r:id="rId14" o:title=""/>
            <w10:wrap type="square" side="right"/>
          </v:shape>
          <o:OLEObject Type="Embed" ProgID="Visio.Drawing.11" ShapeID="_x0000_s1026" DrawAspect="Content" ObjectID="_1424166321" r:id="rId15"/>
        </w:pict>
      </w:r>
    </w:p>
    <w:p w:rsidR="001320D5" w:rsidRPr="001320D5" w:rsidRDefault="001320D5" w:rsidP="001320D5">
      <w:pPr>
        <w:tabs>
          <w:tab w:val="left" w:pos="3262"/>
        </w:tabs>
        <w:spacing w:after="0" w:line="360" w:lineRule="auto"/>
        <w:ind w:firstLine="741"/>
        <w:rPr>
          <w:rFonts w:ascii="Times New Roman" w:hAnsi="Times New Roman"/>
          <w:sz w:val="28"/>
          <w:szCs w:val="28"/>
        </w:rPr>
      </w:pPr>
    </w:p>
    <w:p w:rsidR="001320D5" w:rsidRPr="001320D5" w:rsidRDefault="001320D5" w:rsidP="001320D5">
      <w:pPr>
        <w:tabs>
          <w:tab w:val="left" w:pos="3262"/>
        </w:tabs>
        <w:spacing w:after="0" w:line="360" w:lineRule="auto"/>
        <w:ind w:firstLine="741"/>
        <w:rPr>
          <w:rFonts w:ascii="Times New Roman" w:hAnsi="Times New Roman"/>
          <w:sz w:val="28"/>
          <w:szCs w:val="28"/>
        </w:rPr>
      </w:pPr>
    </w:p>
    <w:p w:rsidR="001320D5" w:rsidRPr="001320D5" w:rsidRDefault="001320D5" w:rsidP="001320D5">
      <w:pPr>
        <w:tabs>
          <w:tab w:val="left" w:pos="3262"/>
        </w:tabs>
        <w:spacing w:after="0" w:line="360" w:lineRule="auto"/>
        <w:ind w:firstLine="741"/>
        <w:rPr>
          <w:rFonts w:ascii="Times New Roman" w:hAnsi="Times New Roman"/>
          <w:sz w:val="28"/>
          <w:szCs w:val="28"/>
        </w:rPr>
      </w:pPr>
    </w:p>
    <w:p w:rsidR="001320D5" w:rsidRDefault="001320D5" w:rsidP="001320D5">
      <w:pPr>
        <w:tabs>
          <w:tab w:val="left" w:pos="3262"/>
        </w:tabs>
        <w:rPr>
          <w:rFonts w:ascii="Times New Roman" w:hAnsi="Times New Roman"/>
        </w:rPr>
      </w:pPr>
      <w:r>
        <w:rPr>
          <w:rFonts w:ascii="Times New Roman" w:hAnsi="Times New Roman"/>
        </w:rPr>
        <w:br w:type="textWrapping" w:clear="all"/>
      </w:r>
    </w:p>
    <w:p w:rsidR="001320D5" w:rsidRDefault="001320D5" w:rsidP="001320D5">
      <w:pPr>
        <w:tabs>
          <w:tab w:val="left" w:pos="3262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Рис. 5.32</w:t>
      </w:r>
    </w:p>
    <w:p w:rsidR="001320D5" w:rsidRPr="00F9790E" w:rsidRDefault="001320D5" w:rsidP="001320D5">
      <w:pPr>
        <w:tabs>
          <w:tab w:val="left" w:pos="0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ab/>
        <w:t>Запишем уравнени</w:t>
      </w:r>
      <w:r>
        <w:rPr>
          <w:rFonts w:ascii="Times New Roman" w:hAnsi="Times New Roman"/>
          <w:sz w:val="28"/>
          <w:szCs w:val="28"/>
        </w:rPr>
        <w:t>я</w:t>
      </w:r>
      <w:r w:rsidRPr="00F9790E">
        <w:rPr>
          <w:rFonts w:ascii="Times New Roman" w:hAnsi="Times New Roman"/>
          <w:sz w:val="28"/>
          <w:szCs w:val="28"/>
        </w:rPr>
        <w:t xml:space="preserve"> для двух </w:t>
      </w:r>
      <w:r>
        <w:rPr>
          <w:rFonts w:ascii="Times New Roman" w:hAnsi="Times New Roman"/>
          <w:sz w:val="28"/>
          <w:szCs w:val="28"/>
        </w:rPr>
        <w:t>контуров (</w:t>
      </w:r>
      <w:r w:rsidRPr="003F4775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) и (</w:t>
      </w:r>
      <w:r w:rsidRPr="003F4775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)</w:t>
      </w:r>
      <w:r w:rsidRPr="00F9790E">
        <w:rPr>
          <w:rFonts w:ascii="Times New Roman" w:hAnsi="Times New Roman"/>
          <w:sz w:val="28"/>
          <w:szCs w:val="28"/>
        </w:rPr>
        <w:t>:</w:t>
      </w:r>
    </w:p>
    <w:p w:rsidR="001320D5" w:rsidRPr="00F9790E" w:rsidRDefault="001320D5" w:rsidP="001320D5">
      <w:pPr>
        <w:tabs>
          <w:tab w:val="left" w:pos="0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ab/>
      </w:r>
      <w:r w:rsidRPr="00F9790E">
        <w:rPr>
          <w:rFonts w:ascii="Times New Roman" w:hAnsi="Times New Roman"/>
          <w:sz w:val="28"/>
          <w:szCs w:val="28"/>
        </w:rPr>
        <w:tab/>
      </w:r>
      <w:r w:rsidRPr="00F9790E">
        <w:rPr>
          <w:rFonts w:ascii="Times New Roman" w:hAnsi="Times New Roman"/>
          <w:position w:val="-36"/>
          <w:sz w:val="28"/>
          <w:szCs w:val="28"/>
        </w:rPr>
        <w:object w:dxaOrig="3600" w:dyaOrig="859">
          <v:shape id="_x0000_i1030" type="#_x0000_t75" style="width:180pt;height:42.75pt" o:ole="">
            <v:imagedata r:id="rId16" o:title=""/>
          </v:shape>
          <o:OLEObject Type="Embed" ProgID="Equation.DSMT4" ShapeID="_x0000_i1030" DrawAspect="Content" ObjectID="_1424166292" r:id="rId17"/>
        </w:object>
      </w:r>
      <w:r w:rsidRPr="00F9790E">
        <w:rPr>
          <w:rFonts w:ascii="Times New Roman" w:hAnsi="Times New Roman"/>
          <w:sz w:val="28"/>
          <w:szCs w:val="28"/>
        </w:rPr>
        <w:t>.</w:t>
      </w:r>
    </w:p>
    <w:p w:rsidR="001320D5" w:rsidRPr="00F9790E" w:rsidRDefault="001320D5" w:rsidP="001320D5">
      <w:pPr>
        <w:tabs>
          <w:tab w:val="left" w:pos="0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Примем, что ОУ обладает первым свойством идеального ОУ, т.е. </w:t>
      </w:r>
      <w:r w:rsidRPr="00F9790E">
        <w:rPr>
          <w:rFonts w:ascii="Times New Roman" w:hAnsi="Times New Roman"/>
          <w:position w:val="-14"/>
          <w:sz w:val="28"/>
          <w:szCs w:val="28"/>
        </w:rPr>
        <w:object w:dxaOrig="700" w:dyaOrig="400">
          <v:shape id="_x0000_i1031" type="#_x0000_t75" style="width:35.25pt;height:20.25pt" o:ole="">
            <v:imagedata r:id="rId18" o:title=""/>
          </v:shape>
          <o:OLEObject Type="Embed" ProgID="Equation.DSMT4" ShapeID="_x0000_i1031" DrawAspect="Content" ObjectID="_1424166293" r:id="rId19"/>
        </w:object>
      </w:r>
      <w:r>
        <w:rPr>
          <w:rFonts w:ascii="Times New Roman" w:hAnsi="Times New Roman"/>
          <w:sz w:val="28"/>
          <w:szCs w:val="28"/>
        </w:rPr>
        <w:t>. Тогда с</w:t>
      </w:r>
      <w:r w:rsidRPr="00F9790E">
        <w:rPr>
          <w:rFonts w:ascii="Times New Roman" w:hAnsi="Times New Roman"/>
          <w:sz w:val="28"/>
          <w:szCs w:val="28"/>
        </w:rPr>
        <w:t xml:space="preserve"> учетом того, что </w:t>
      </w:r>
      <w:r w:rsidRPr="00F9790E">
        <w:rPr>
          <w:rFonts w:ascii="Times New Roman" w:hAnsi="Times New Roman"/>
          <w:position w:val="-12"/>
          <w:sz w:val="28"/>
          <w:szCs w:val="28"/>
        </w:rPr>
        <w:object w:dxaOrig="5460" w:dyaOrig="380">
          <v:shape id="_x0000_i1032" type="#_x0000_t75" style="width:273pt;height:18.75pt" o:ole="">
            <v:imagedata r:id="rId20" o:title=""/>
          </v:shape>
          <o:OLEObject Type="Embed" ProgID="Equation.DSMT4" ShapeID="_x0000_i1032" DrawAspect="Content" ObjectID="_1424166294" r:id="rId21"/>
        </w:object>
      </w:r>
      <w:r w:rsidRPr="00F9790E">
        <w:rPr>
          <w:rFonts w:ascii="Times New Roman" w:hAnsi="Times New Roman"/>
          <w:sz w:val="28"/>
          <w:szCs w:val="28"/>
        </w:rPr>
        <w:t>, получим</w:t>
      </w:r>
    </w:p>
    <w:p w:rsidR="001320D5" w:rsidRPr="00F9790E" w:rsidRDefault="001320D5" w:rsidP="001320D5">
      <w:pPr>
        <w:tabs>
          <w:tab w:val="left" w:pos="0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ab/>
      </w:r>
      <w:r w:rsidRPr="00F9790E">
        <w:rPr>
          <w:rFonts w:ascii="Times New Roman" w:hAnsi="Times New Roman"/>
          <w:sz w:val="28"/>
          <w:szCs w:val="28"/>
        </w:rPr>
        <w:tab/>
      </w:r>
      <w:r w:rsidRPr="00F9790E">
        <w:rPr>
          <w:rFonts w:ascii="Times New Roman" w:hAnsi="Times New Roman"/>
          <w:position w:val="-34"/>
          <w:sz w:val="28"/>
          <w:szCs w:val="28"/>
        </w:rPr>
        <w:object w:dxaOrig="6100" w:dyaOrig="780">
          <v:shape id="_x0000_i1033" type="#_x0000_t75" style="width:305.25pt;height:39pt" o:ole="">
            <v:imagedata r:id="rId22" o:title=""/>
          </v:shape>
          <o:OLEObject Type="Embed" ProgID="Equation.DSMT4" ShapeID="_x0000_i1033" DrawAspect="Content" ObjectID="_1424166295" r:id="rId23"/>
        </w:object>
      </w:r>
      <w:r w:rsidRPr="00F9790E">
        <w:rPr>
          <w:rFonts w:ascii="Times New Roman" w:hAnsi="Times New Roman"/>
          <w:sz w:val="28"/>
          <w:szCs w:val="28"/>
        </w:rPr>
        <w:t xml:space="preserve"> . </w:t>
      </w:r>
      <w:r w:rsidRPr="00F9790E">
        <w:rPr>
          <w:rFonts w:ascii="Times New Roman" w:hAnsi="Times New Roman"/>
          <w:sz w:val="28"/>
          <w:szCs w:val="28"/>
        </w:rPr>
        <w:tab/>
      </w:r>
      <w:r w:rsidRPr="00F9790E">
        <w:rPr>
          <w:rFonts w:ascii="Times New Roman" w:hAnsi="Times New Roman"/>
          <w:sz w:val="28"/>
          <w:szCs w:val="28"/>
        </w:rPr>
        <w:tab/>
      </w:r>
      <w:r w:rsidRPr="00F9790E">
        <w:rPr>
          <w:rFonts w:ascii="Times New Roman" w:hAnsi="Times New Roman"/>
          <w:sz w:val="28"/>
          <w:szCs w:val="28"/>
        </w:rPr>
        <w:tab/>
        <w:t xml:space="preserve">(5.9)            </w:t>
      </w:r>
    </w:p>
    <w:p w:rsidR="001320D5" w:rsidRPr="00F9790E" w:rsidRDefault="001320D5" w:rsidP="001320D5">
      <w:pPr>
        <w:tabs>
          <w:tab w:val="left" w:pos="0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F9790E">
        <w:rPr>
          <w:rFonts w:ascii="Times New Roman" w:hAnsi="Times New Roman"/>
          <w:sz w:val="28"/>
          <w:szCs w:val="28"/>
        </w:rPr>
        <w:t>Для исключения погрешности от входных токов выберем</w:t>
      </w:r>
      <w:r w:rsidRPr="00F9790E">
        <w:rPr>
          <w:rFonts w:ascii="Times New Roman" w:hAnsi="Times New Roman"/>
          <w:position w:val="-12"/>
          <w:sz w:val="28"/>
          <w:szCs w:val="28"/>
        </w:rPr>
        <w:object w:dxaOrig="1260" w:dyaOrig="360">
          <v:shape id="_x0000_i1034" type="#_x0000_t75" style="width:69pt;height:19.5pt" o:ole="">
            <v:imagedata r:id="rId24" o:title=""/>
          </v:shape>
          <o:OLEObject Type="Embed" ProgID="Equation.3" ShapeID="_x0000_i1034" DrawAspect="Content" ObjectID="_1424166296" r:id="rId25"/>
        </w:object>
      </w:r>
      <w:r>
        <w:rPr>
          <w:rFonts w:ascii="Times New Roman" w:hAnsi="Times New Roman"/>
          <w:sz w:val="28"/>
          <w:szCs w:val="28"/>
        </w:rPr>
        <w:t>;</w:t>
      </w:r>
      <w:r w:rsidRPr="00F9790E">
        <w:rPr>
          <w:rFonts w:ascii="Times New Roman" w:hAnsi="Times New Roman"/>
          <w:sz w:val="28"/>
          <w:szCs w:val="28"/>
        </w:rPr>
        <w:t xml:space="preserve"> тогда</w:t>
      </w:r>
    </w:p>
    <w:p w:rsidR="001320D5" w:rsidRPr="00F9790E" w:rsidRDefault="001320D5" w:rsidP="001320D5">
      <w:pPr>
        <w:tabs>
          <w:tab w:val="left" w:pos="0"/>
        </w:tabs>
        <w:spacing w:after="0" w:line="360" w:lineRule="auto"/>
        <w:ind w:firstLine="1482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position w:val="-34"/>
          <w:sz w:val="28"/>
          <w:szCs w:val="28"/>
        </w:rPr>
        <w:object w:dxaOrig="3519" w:dyaOrig="780">
          <v:shape id="_x0000_i1035" type="#_x0000_t75" style="width:176.25pt;height:39pt" o:ole="">
            <v:imagedata r:id="rId26" o:title=""/>
          </v:shape>
          <o:OLEObject Type="Embed" ProgID="Equation.DSMT4" ShapeID="_x0000_i1035" DrawAspect="Content" ObjectID="_1424166297" r:id="rId27"/>
        </w:object>
      </w:r>
      <w:r w:rsidRPr="00F9790E">
        <w:rPr>
          <w:rFonts w:ascii="Times New Roman" w:hAnsi="Times New Roman"/>
          <w:sz w:val="28"/>
          <w:szCs w:val="28"/>
        </w:rPr>
        <w:t xml:space="preserve"> .   </w:t>
      </w:r>
      <w:r w:rsidRPr="00F9790E">
        <w:rPr>
          <w:rFonts w:ascii="Times New Roman" w:hAnsi="Times New Roman"/>
          <w:sz w:val="28"/>
          <w:szCs w:val="28"/>
        </w:rPr>
        <w:tab/>
      </w:r>
      <w:r w:rsidRPr="00F9790E">
        <w:rPr>
          <w:rFonts w:ascii="Times New Roman" w:hAnsi="Times New Roman"/>
          <w:sz w:val="28"/>
          <w:szCs w:val="28"/>
        </w:rPr>
        <w:tab/>
      </w:r>
      <w:r w:rsidRPr="00F9790E">
        <w:rPr>
          <w:rFonts w:ascii="Times New Roman" w:hAnsi="Times New Roman"/>
          <w:sz w:val="28"/>
          <w:szCs w:val="28"/>
        </w:rPr>
        <w:tab/>
      </w:r>
      <w:r w:rsidRPr="00F9790E">
        <w:rPr>
          <w:rFonts w:ascii="Times New Roman" w:hAnsi="Times New Roman"/>
          <w:sz w:val="28"/>
          <w:szCs w:val="28"/>
        </w:rPr>
        <w:tab/>
      </w:r>
      <w:r w:rsidRPr="00F9790E">
        <w:rPr>
          <w:rFonts w:ascii="Times New Roman" w:hAnsi="Times New Roman"/>
          <w:sz w:val="28"/>
          <w:szCs w:val="28"/>
        </w:rPr>
        <w:tab/>
      </w:r>
      <w:r w:rsidRPr="00F9790E">
        <w:rPr>
          <w:rFonts w:ascii="Times New Roman" w:hAnsi="Times New Roman"/>
          <w:sz w:val="28"/>
          <w:szCs w:val="28"/>
        </w:rPr>
        <w:tab/>
        <w:t xml:space="preserve">(5.10)    </w:t>
      </w:r>
    </w:p>
    <w:p w:rsidR="001320D5" w:rsidRDefault="001320D5" w:rsidP="001320D5">
      <w:pPr>
        <w:tabs>
          <w:tab w:val="left" w:pos="0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ab/>
        <w:t xml:space="preserve">Для уменьшения погрешности </w:t>
      </w:r>
      <w:proofErr w:type="gramStart"/>
      <w:r w:rsidRPr="00F9790E">
        <w:rPr>
          <w:rFonts w:ascii="Times New Roman" w:hAnsi="Times New Roman"/>
          <w:sz w:val="28"/>
          <w:szCs w:val="28"/>
        </w:rPr>
        <w:t>от</w:t>
      </w:r>
      <w:proofErr w:type="gramEnd"/>
      <w:r w:rsidRPr="00F9790E">
        <w:rPr>
          <w:rFonts w:ascii="Times New Roman" w:hAnsi="Times New Roman"/>
          <w:sz w:val="28"/>
          <w:szCs w:val="28"/>
        </w:rPr>
        <w:t xml:space="preserve"> </w:t>
      </w:r>
      <w:r w:rsidRPr="00F9790E">
        <w:rPr>
          <w:rFonts w:ascii="Times New Roman" w:hAnsi="Times New Roman"/>
          <w:position w:val="-12"/>
          <w:sz w:val="28"/>
          <w:szCs w:val="28"/>
        </w:rPr>
        <w:object w:dxaOrig="520" w:dyaOrig="380">
          <v:shape id="_x0000_i1036" type="#_x0000_t75" style="width:26.25pt;height:18.75pt" o:ole="">
            <v:imagedata r:id="rId28" o:title=""/>
          </v:shape>
          <o:OLEObject Type="Embed" ProgID="Equation.DSMT4" ShapeID="_x0000_i1036" DrawAspect="Content" ObjectID="_1424166298" r:id="rId29"/>
        </w:object>
      </w:r>
      <w:r w:rsidRPr="00F9790E">
        <w:rPr>
          <w:rFonts w:ascii="Times New Roman" w:hAnsi="Times New Roman"/>
          <w:sz w:val="28"/>
          <w:szCs w:val="28"/>
        </w:rPr>
        <w:t xml:space="preserve"> применяются </w:t>
      </w:r>
      <w:proofErr w:type="gramStart"/>
      <w:r w:rsidRPr="00F9790E">
        <w:rPr>
          <w:rFonts w:ascii="Times New Roman" w:hAnsi="Times New Roman"/>
          <w:sz w:val="28"/>
          <w:szCs w:val="28"/>
        </w:rPr>
        <w:t>внешние</w:t>
      </w:r>
      <w:proofErr w:type="gramEnd"/>
      <w:r w:rsidRPr="00F9790E">
        <w:rPr>
          <w:rFonts w:ascii="Times New Roman" w:hAnsi="Times New Roman"/>
          <w:sz w:val="28"/>
          <w:szCs w:val="28"/>
        </w:rPr>
        <w:t xml:space="preserve"> цепи балансировки. </w:t>
      </w:r>
    </w:p>
    <w:p w:rsidR="001320D5" w:rsidRPr="00F9790E" w:rsidRDefault="001320D5" w:rsidP="001320D5">
      <w:pPr>
        <w:tabs>
          <w:tab w:val="left" w:pos="0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F9790E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 xml:space="preserve">ак </w:t>
      </w:r>
      <w:r w:rsidRPr="00F9790E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ак</w:t>
      </w:r>
      <w:r w:rsidRPr="00F9790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должно выполняться условие для минимального допустимого сопротивления </w:t>
      </w:r>
      <w:r w:rsidRPr="00F9790E">
        <w:rPr>
          <w:rFonts w:ascii="Times New Roman" w:hAnsi="Times New Roman"/>
          <w:position w:val="-16"/>
          <w:sz w:val="28"/>
          <w:szCs w:val="28"/>
        </w:rPr>
        <w:object w:dxaOrig="2380" w:dyaOrig="420">
          <v:shape id="_x0000_i1037" type="#_x0000_t75" style="width:119.25pt;height:21pt" o:ole="">
            <v:imagedata r:id="rId30" o:title=""/>
          </v:shape>
          <o:OLEObject Type="Embed" ProgID="Equation.DSMT4" ShapeID="_x0000_i1037" DrawAspect="Content" ObjectID="_1424166299" r:id="rId31"/>
        </w:object>
      </w:r>
      <w:r w:rsidRPr="00F9790E">
        <w:rPr>
          <w:rFonts w:ascii="Times New Roman" w:hAnsi="Times New Roman"/>
          <w:sz w:val="28"/>
          <w:szCs w:val="28"/>
        </w:rPr>
        <w:t>нельзя существенно уменьш</w:t>
      </w:r>
      <w:r>
        <w:rPr>
          <w:rFonts w:ascii="Times New Roman" w:hAnsi="Times New Roman"/>
          <w:sz w:val="28"/>
          <w:szCs w:val="28"/>
        </w:rPr>
        <w:t>а</w:t>
      </w:r>
      <w:r w:rsidRPr="00F9790E">
        <w:rPr>
          <w:rFonts w:ascii="Times New Roman" w:hAnsi="Times New Roman"/>
          <w:sz w:val="28"/>
          <w:szCs w:val="28"/>
        </w:rPr>
        <w:t>ть.</w:t>
      </w:r>
    </w:p>
    <w:p w:rsidR="001320D5" w:rsidRPr="00F9790E" w:rsidRDefault="001320D5" w:rsidP="001320D5">
      <w:pPr>
        <w:tabs>
          <w:tab w:val="left" w:pos="741"/>
        </w:tabs>
        <w:spacing w:after="0" w:line="360" w:lineRule="auto"/>
        <w:ind w:left="741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>Примечание - При управлении по неинвертирующему входу добавляется погреш</w:t>
      </w:r>
      <w:r>
        <w:rPr>
          <w:rFonts w:ascii="Times New Roman" w:hAnsi="Times New Roman"/>
          <w:sz w:val="28"/>
          <w:szCs w:val="28"/>
        </w:rPr>
        <w:t>ность от синфазной составляющей:</w:t>
      </w:r>
    </w:p>
    <w:p w:rsidR="001320D5" w:rsidRPr="00F9790E" w:rsidRDefault="001320D5" w:rsidP="001320D5">
      <w:pPr>
        <w:tabs>
          <w:tab w:val="left" w:pos="0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ab/>
      </w:r>
      <w:r w:rsidRPr="00F9790E">
        <w:rPr>
          <w:rFonts w:ascii="Times New Roman" w:hAnsi="Times New Roman"/>
          <w:sz w:val="28"/>
          <w:szCs w:val="28"/>
        </w:rPr>
        <w:tab/>
      </w:r>
      <w:r w:rsidRPr="00F9790E">
        <w:rPr>
          <w:rFonts w:ascii="Times New Roman" w:hAnsi="Times New Roman"/>
          <w:position w:val="-36"/>
          <w:sz w:val="28"/>
          <w:szCs w:val="28"/>
        </w:rPr>
        <w:object w:dxaOrig="6380" w:dyaOrig="859">
          <v:shape id="_x0000_i1038" type="#_x0000_t75" style="width:318pt;height:42.75pt" o:ole="">
            <v:imagedata r:id="rId32" o:title=""/>
          </v:shape>
          <o:OLEObject Type="Embed" ProgID="Equation.DSMT4" ShapeID="_x0000_i1038" DrawAspect="Content" ObjectID="_1424166300" r:id="rId33"/>
        </w:object>
      </w:r>
      <w:r w:rsidRPr="00F9790E">
        <w:rPr>
          <w:rFonts w:ascii="Times New Roman" w:hAnsi="Times New Roman"/>
          <w:sz w:val="28"/>
          <w:szCs w:val="28"/>
        </w:rPr>
        <w:t xml:space="preserve"> .  </w:t>
      </w:r>
      <w:r w:rsidRPr="00F9790E">
        <w:rPr>
          <w:rFonts w:ascii="Times New Roman" w:hAnsi="Times New Roman"/>
          <w:sz w:val="28"/>
          <w:szCs w:val="28"/>
        </w:rPr>
        <w:tab/>
      </w:r>
      <w:r w:rsidRPr="00F9790E">
        <w:rPr>
          <w:rFonts w:ascii="Times New Roman" w:hAnsi="Times New Roman"/>
          <w:sz w:val="28"/>
          <w:szCs w:val="28"/>
        </w:rPr>
        <w:tab/>
        <w:t>(5.11)</w:t>
      </w:r>
    </w:p>
    <w:p w:rsidR="001320D5" w:rsidRPr="00F9790E" w:rsidRDefault="001320D5" w:rsidP="001320D5">
      <w:pPr>
        <w:tabs>
          <w:tab w:val="left" w:pos="0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 xml:space="preserve">Параметры </w:t>
      </w:r>
      <w:r w:rsidRPr="00F9790E">
        <w:rPr>
          <w:rFonts w:ascii="Times New Roman" w:hAnsi="Times New Roman"/>
          <w:position w:val="-12"/>
          <w:sz w:val="28"/>
          <w:szCs w:val="28"/>
        </w:rPr>
        <w:object w:dxaOrig="2439" w:dyaOrig="380">
          <v:shape id="_x0000_i1039" type="#_x0000_t75" style="width:122.25pt;height:18.75pt" o:ole="">
            <v:imagedata r:id="rId34" o:title=""/>
          </v:shape>
          <o:OLEObject Type="Embed" ProgID="Equation.DSMT4" ShapeID="_x0000_i1039" DrawAspect="Content" ObjectID="_1424166301" r:id="rId35"/>
        </w:object>
      </w:r>
      <w:r w:rsidRPr="00F9790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</w:t>
      </w:r>
      <w:proofErr w:type="gramStart"/>
      <w:r>
        <w:rPr>
          <w:rFonts w:ascii="Times New Roman" w:hAnsi="Times New Roman"/>
          <w:sz w:val="28"/>
          <w:szCs w:val="28"/>
        </w:rPr>
        <w:t>конкретного</w:t>
      </w:r>
      <w:proofErr w:type="gramEnd"/>
      <w:r>
        <w:rPr>
          <w:rFonts w:ascii="Times New Roman" w:hAnsi="Times New Roman"/>
          <w:sz w:val="28"/>
          <w:szCs w:val="28"/>
        </w:rPr>
        <w:t xml:space="preserve"> ОУ приводятся в </w:t>
      </w:r>
      <w:r w:rsidRPr="00F9790E">
        <w:rPr>
          <w:rFonts w:ascii="Times New Roman" w:hAnsi="Times New Roman"/>
          <w:sz w:val="28"/>
          <w:szCs w:val="28"/>
        </w:rPr>
        <w:t>справочника</w:t>
      </w:r>
      <w:r>
        <w:rPr>
          <w:rFonts w:ascii="Times New Roman" w:hAnsi="Times New Roman"/>
          <w:sz w:val="28"/>
          <w:szCs w:val="28"/>
        </w:rPr>
        <w:t>х</w:t>
      </w:r>
      <w:r w:rsidRPr="00F9790E">
        <w:rPr>
          <w:rFonts w:ascii="Times New Roman" w:hAnsi="Times New Roman"/>
          <w:sz w:val="28"/>
          <w:szCs w:val="28"/>
        </w:rPr>
        <w:t>.</w:t>
      </w:r>
    </w:p>
    <w:p w:rsidR="001320D5" w:rsidRPr="00F9790E" w:rsidRDefault="001320D5" w:rsidP="001320D5">
      <w:pPr>
        <w:tabs>
          <w:tab w:val="left" w:pos="-171"/>
        </w:tabs>
        <w:spacing w:after="0" w:line="360" w:lineRule="auto"/>
        <w:ind w:left="741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 xml:space="preserve">Примечание - </w:t>
      </w:r>
      <w:r w:rsidRPr="00F9790E">
        <w:rPr>
          <w:rFonts w:ascii="Times New Roman" w:hAnsi="Times New Roman"/>
          <w:position w:val="-12"/>
          <w:sz w:val="28"/>
          <w:szCs w:val="28"/>
        </w:rPr>
        <w:object w:dxaOrig="1280" w:dyaOrig="380">
          <v:shape id="_x0000_i1040" type="#_x0000_t75" style="width:64.5pt;height:18.75pt" o:ole="">
            <v:imagedata r:id="rId36" o:title=""/>
          </v:shape>
          <o:OLEObject Type="Embed" ProgID="Equation.DSMT4" ShapeID="_x0000_i1040" DrawAspect="Content" ObjectID="_1424166302" r:id="rId37"/>
        </w:object>
      </w:r>
      <w:r w:rsidRPr="00F9790E">
        <w:rPr>
          <w:rFonts w:ascii="Times New Roman" w:hAnsi="Times New Roman"/>
          <w:sz w:val="28"/>
          <w:szCs w:val="28"/>
        </w:rPr>
        <w:t xml:space="preserve"> зависят от температуры. Дополнительная температурная погрешность усилителя </w:t>
      </w:r>
      <w:r w:rsidRPr="00806E84">
        <w:rPr>
          <w:rFonts w:ascii="Times New Roman" w:hAnsi="Times New Roman"/>
          <w:position w:val="-32"/>
          <w:sz w:val="28"/>
          <w:szCs w:val="28"/>
        </w:rPr>
        <w:object w:dxaOrig="1140" w:dyaOrig="580">
          <v:shape id="_x0000_i1041" type="#_x0000_t75" style="width:57pt;height:28.5pt" o:ole="">
            <v:imagedata r:id="rId38" o:title=""/>
          </v:shape>
          <o:OLEObject Type="Embed" ProgID="Equation.DSMT4" ShapeID="_x0000_i1041" DrawAspect="Content" ObjectID="_1424166303" r:id="rId39"/>
        </w:object>
      </w:r>
      <w:r w:rsidRPr="00F9790E">
        <w:rPr>
          <w:rFonts w:ascii="Times New Roman" w:hAnsi="Times New Roman"/>
          <w:sz w:val="28"/>
          <w:szCs w:val="28"/>
        </w:rPr>
        <w:t xml:space="preserve">обусловлена температурными изменениями: </w:t>
      </w:r>
      <w:r w:rsidRPr="00F9790E">
        <w:rPr>
          <w:rFonts w:ascii="Times New Roman" w:hAnsi="Times New Roman"/>
          <w:position w:val="-26"/>
          <w:sz w:val="28"/>
          <w:szCs w:val="28"/>
        </w:rPr>
        <w:object w:dxaOrig="1860" w:dyaOrig="740">
          <v:shape id="_x0000_i1042" type="#_x0000_t75" style="width:93pt;height:36.75pt" o:ole="">
            <v:imagedata r:id="rId40" o:title=""/>
          </v:shape>
          <o:OLEObject Type="Embed" ProgID="Equation.DSMT4" ShapeID="_x0000_i1042" DrawAspect="Content" ObjectID="_1424166304" r:id="rId41"/>
        </w:object>
      </w:r>
      <w:r>
        <w:rPr>
          <w:rFonts w:ascii="Times New Roman" w:hAnsi="Times New Roman"/>
          <w:sz w:val="28"/>
          <w:szCs w:val="28"/>
        </w:rPr>
        <w:t>:</w:t>
      </w:r>
    </w:p>
    <w:p w:rsidR="001320D5" w:rsidRPr="00F9790E" w:rsidRDefault="001320D5" w:rsidP="001320D5">
      <w:pPr>
        <w:tabs>
          <w:tab w:val="left" w:pos="0"/>
        </w:tabs>
        <w:spacing w:after="0" w:line="360" w:lineRule="auto"/>
        <w:ind w:left="741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position w:val="-36"/>
          <w:sz w:val="28"/>
          <w:szCs w:val="28"/>
        </w:rPr>
        <w:object w:dxaOrig="6500" w:dyaOrig="859">
          <v:shape id="_x0000_i1043" type="#_x0000_t75" style="width:324pt;height:42.75pt" o:ole="">
            <v:imagedata r:id="rId42" o:title=""/>
          </v:shape>
          <o:OLEObject Type="Embed" ProgID="Equation.DSMT4" ShapeID="_x0000_i1043" DrawAspect="Content" ObjectID="_1424166305" r:id="rId43"/>
        </w:object>
      </w:r>
      <w:r w:rsidRPr="00F9790E">
        <w:rPr>
          <w:rFonts w:ascii="Times New Roman" w:hAnsi="Times New Roman"/>
          <w:sz w:val="28"/>
          <w:szCs w:val="28"/>
        </w:rPr>
        <w:t xml:space="preserve">.   </w:t>
      </w:r>
      <w:r w:rsidRPr="00F9790E">
        <w:rPr>
          <w:rFonts w:ascii="Times New Roman" w:hAnsi="Times New Roman"/>
          <w:sz w:val="28"/>
          <w:szCs w:val="28"/>
        </w:rPr>
        <w:tab/>
      </w:r>
      <w:r w:rsidRPr="00F9790E">
        <w:rPr>
          <w:rFonts w:ascii="Times New Roman" w:hAnsi="Times New Roman"/>
          <w:sz w:val="28"/>
          <w:szCs w:val="28"/>
        </w:rPr>
        <w:tab/>
      </w:r>
      <w:r w:rsidRPr="00F9790E">
        <w:rPr>
          <w:rFonts w:ascii="Times New Roman" w:hAnsi="Times New Roman"/>
          <w:sz w:val="28"/>
          <w:szCs w:val="28"/>
        </w:rPr>
        <w:tab/>
        <w:t xml:space="preserve">(5.12)           </w:t>
      </w:r>
    </w:p>
    <w:p w:rsidR="001320D5" w:rsidRPr="00F9790E" w:rsidRDefault="001320D5" w:rsidP="001320D5">
      <w:pPr>
        <w:tabs>
          <w:tab w:val="left" w:pos="0"/>
        </w:tabs>
        <w:spacing w:after="0" w:line="360" w:lineRule="auto"/>
        <w:rPr>
          <w:rFonts w:ascii="Times New Roman" w:hAnsi="Times New Roman"/>
          <w:sz w:val="28"/>
          <w:szCs w:val="28"/>
          <w:u w:val="single"/>
        </w:rPr>
      </w:pPr>
    </w:p>
    <w:p w:rsidR="001320D5" w:rsidRPr="00F9790E" w:rsidRDefault="001320D5" w:rsidP="001320D5">
      <w:pPr>
        <w:tabs>
          <w:tab w:val="left" w:pos="0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b/>
          <w:i/>
          <w:sz w:val="28"/>
          <w:szCs w:val="28"/>
        </w:rPr>
        <w:tab/>
        <w:t xml:space="preserve">Зависимость коэффициента усиления от частоты. </w:t>
      </w:r>
      <w:r>
        <w:rPr>
          <w:rFonts w:ascii="Times New Roman" w:hAnsi="Times New Roman"/>
          <w:sz w:val="28"/>
          <w:szCs w:val="28"/>
        </w:rPr>
        <w:t>На низкой частоте ОУ обладает к</w:t>
      </w:r>
      <w:r w:rsidRPr="00F9790E">
        <w:rPr>
          <w:rFonts w:ascii="Times New Roman" w:hAnsi="Times New Roman"/>
          <w:sz w:val="28"/>
          <w:szCs w:val="28"/>
        </w:rPr>
        <w:t>оэффициент</w:t>
      </w:r>
      <w:r>
        <w:rPr>
          <w:rFonts w:ascii="Times New Roman" w:hAnsi="Times New Roman"/>
          <w:sz w:val="28"/>
          <w:szCs w:val="28"/>
        </w:rPr>
        <w:t>ом усил</w:t>
      </w:r>
      <w:r w:rsidRPr="00F9790E">
        <w:rPr>
          <w:rFonts w:ascii="Times New Roman" w:hAnsi="Times New Roman"/>
          <w:sz w:val="28"/>
          <w:szCs w:val="28"/>
        </w:rPr>
        <w:t xml:space="preserve">ения </w:t>
      </w:r>
      <w:r w:rsidRPr="00F9790E">
        <w:rPr>
          <w:rFonts w:ascii="Times New Roman" w:hAnsi="Times New Roman"/>
          <w:i/>
          <w:sz w:val="28"/>
          <w:szCs w:val="28"/>
          <w:lang w:val="en-US"/>
        </w:rPr>
        <w:t>k</w:t>
      </w:r>
      <w:r w:rsidRPr="00F9790E">
        <w:rPr>
          <w:rFonts w:ascii="Times New Roman" w:hAnsi="Times New Roman"/>
          <w:i/>
          <w:sz w:val="28"/>
          <w:szCs w:val="28"/>
          <w:vertAlign w:val="subscript"/>
        </w:rPr>
        <w:t xml:space="preserve">0 </w:t>
      </w:r>
      <w:r>
        <w:rPr>
          <w:rFonts w:ascii="Times New Roman" w:hAnsi="Times New Roman"/>
          <w:sz w:val="28"/>
          <w:szCs w:val="28"/>
        </w:rPr>
        <w:t>. П</w:t>
      </w:r>
      <w:r w:rsidRPr="00F9790E">
        <w:rPr>
          <w:rFonts w:ascii="Times New Roman" w:hAnsi="Times New Roman"/>
          <w:sz w:val="28"/>
          <w:szCs w:val="28"/>
        </w:rPr>
        <w:t xml:space="preserve">ри увеличении частоты коэффициент усиления ОУ </w:t>
      </w:r>
      <w:r w:rsidRPr="00F9790E">
        <w:rPr>
          <w:rFonts w:ascii="Times New Roman" w:hAnsi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Pr="00F9790E">
        <w:rPr>
          <w:rFonts w:ascii="Times New Roman" w:hAnsi="Times New Roman"/>
          <w:sz w:val="28"/>
          <w:szCs w:val="28"/>
        </w:rPr>
        <w:t xml:space="preserve">уменьшается </w:t>
      </w:r>
      <w:proofErr w:type="gramStart"/>
      <w:r w:rsidRPr="00F9790E">
        <w:rPr>
          <w:rFonts w:ascii="Times New Roman" w:hAnsi="Times New Roman"/>
          <w:sz w:val="28"/>
          <w:szCs w:val="28"/>
        </w:rPr>
        <w:t xml:space="preserve">( </w:t>
      </w:r>
      <w:proofErr w:type="gramEnd"/>
      <w:r w:rsidRPr="00F9790E">
        <w:rPr>
          <w:rFonts w:ascii="Times New Roman" w:hAnsi="Times New Roman"/>
          <w:sz w:val="28"/>
          <w:szCs w:val="28"/>
        </w:rPr>
        <w:t>рис. 5.33)</w:t>
      </w:r>
      <w:r>
        <w:rPr>
          <w:rFonts w:ascii="Times New Roman" w:hAnsi="Times New Roman"/>
          <w:sz w:val="28"/>
          <w:szCs w:val="28"/>
        </w:rPr>
        <w:t>:</w:t>
      </w:r>
    </w:p>
    <w:p w:rsidR="001320D5" w:rsidRPr="00F9790E" w:rsidRDefault="001320D5" w:rsidP="001320D5">
      <w:pPr>
        <w:tabs>
          <w:tab w:val="left" w:pos="0"/>
        </w:tabs>
        <w:spacing w:after="0" w:line="360" w:lineRule="auto"/>
        <w:rPr>
          <w:rFonts w:ascii="Times New Roman" w:hAnsi="Times New Roman"/>
          <w:sz w:val="28"/>
          <w:szCs w:val="28"/>
        </w:rPr>
      </w:pPr>
    </w:p>
    <w:p w:rsidR="001320D5" w:rsidRDefault="001320D5" w:rsidP="001320D5">
      <w:pPr>
        <w:tabs>
          <w:tab w:val="left" w:pos="0"/>
        </w:tabs>
        <w:jc w:val="center"/>
        <w:rPr>
          <w:rFonts w:ascii="Times New Roman" w:hAnsi="Times New Roman"/>
        </w:rPr>
      </w:pPr>
      <w:r>
        <w:object w:dxaOrig="3397" w:dyaOrig="2290">
          <v:shape id="_x0000_i1044" type="#_x0000_t75" style="width:169.5pt;height:114.75pt" o:ole="">
            <v:imagedata r:id="rId44" o:title=""/>
          </v:shape>
          <o:OLEObject Type="Embed" ProgID="Visio.Drawing.11" ShapeID="_x0000_i1044" DrawAspect="Content" ObjectID="_1424166306" r:id="rId45"/>
        </w:object>
      </w:r>
    </w:p>
    <w:p w:rsidR="001320D5" w:rsidRDefault="001320D5" w:rsidP="001320D5">
      <w:pPr>
        <w:tabs>
          <w:tab w:val="left" w:pos="0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Рис. 5.33</w:t>
      </w:r>
    </w:p>
    <w:p w:rsidR="001320D5" w:rsidRPr="00F9790E" w:rsidRDefault="001320D5" w:rsidP="001320D5">
      <w:pPr>
        <w:tabs>
          <w:tab w:val="left" w:pos="0"/>
        </w:tabs>
        <w:spacing w:after="0" w:line="360" w:lineRule="auto"/>
        <w:rPr>
          <w:rFonts w:ascii="Times New Roman" w:hAnsi="Times New Roman"/>
          <w:sz w:val="28"/>
          <w:szCs w:val="28"/>
        </w:rPr>
      </w:pPr>
    </w:p>
    <w:p w:rsidR="001320D5" w:rsidRPr="00F9790E" w:rsidRDefault="001320D5" w:rsidP="001320D5">
      <w:pPr>
        <w:tabs>
          <w:tab w:val="left" w:pos="0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position w:val="-76"/>
          <w:sz w:val="28"/>
          <w:szCs w:val="28"/>
        </w:rPr>
        <w:object w:dxaOrig="1960" w:dyaOrig="1200">
          <v:shape id="_x0000_i1045" type="#_x0000_t75" style="width:98.25pt;height:60pt" o:ole="">
            <v:imagedata r:id="rId46" o:title=""/>
          </v:shape>
          <o:OLEObject Type="Embed" ProgID="Equation.DSMT4" ShapeID="_x0000_i1045" DrawAspect="Content" ObjectID="_1424166307" r:id="rId47"/>
        </w:object>
      </w:r>
      <w:r w:rsidRPr="00F9790E">
        <w:rPr>
          <w:rFonts w:ascii="Times New Roman" w:hAnsi="Times New Roman"/>
          <w:sz w:val="28"/>
          <w:szCs w:val="28"/>
        </w:rPr>
        <w:t>,</w:t>
      </w:r>
    </w:p>
    <w:p w:rsidR="001320D5" w:rsidRPr="00F9790E" w:rsidRDefault="001320D5" w:rsidP="001320D5">
      <w:pPr>
        <w:tabs>
          <w:tab w:val="left" w:pos="0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 xml:space="preserve">где </w:t>
      </w:r>
      <w:r w:rsidRPr="00F9790E">
        <w:rPr>
          <w:rFonts w:ascii="Times New Roman" w:hAnsi="Times New Roman"/>
          <w:position w:val="-12"/>
          <w:sz w:val="28"/>
          <w:szCs w:val="28"/>
        </w:rPr>
        <w:object w:dxaOrig="300" w:dyaOrig="380">
          <v:shape id="_x0000_i1046" type="#_x0000_t75" style="width:15pt;height:18.75pt" o:ole="">
            <v:imagedata r:id="rId48" o:title=""/>
          </v:shape>
          <o:OLEObject Type="Embed" ProgID="Equation.DSMT4" ShapeID="_x0000_i1046" DrawAspect="Content" ObjectID="_1424166308" r:id="rId49"/>
        </w:object>
      </w:r>
      <w:r w:rsidRPr="00F9790E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 xml:space="preserve">верхняя </w:t>
      </w:r>
      <w:r w:rsidRPr="00F9790E">
        <w:rPr>
          <w:rFonts w:ascii="Times New Roman" w:hAnsi="Times New Roman"/>
          <w:sz w:val="28"/>
          <w:szCs w:val="28"/>
        </w:rPr>
        <w:t xml:space="preserve">частота, на которой коэффициент усиления уменьшается </w:t>
      </w:r>
      <w:proofErr w:type="gramStart"/>
      <w:r w:rsidRPr="00F9790E">
        <w:rPr>
          <w:rFonts w:ascii="Times New Roman" w:hAnsi="Times New Roman"/>
          <w:sz w:val="28"/>
          <w:szCs w:val="28"/>
        </w:rPr>
        <w:t>в</w:t>
      </w:r>
      <w:proofErr w:type="gramEnd"/>
      <w:r w:rsidRPr="00F9790E">
        <w:rPr>
          <w:rFonts w:ascii="Times New Roman" w:hAnsi="Times New Roman"/>
          <w:sz w:val="28"/>
          <w:szCs w:val="28"/>
        </w:rPr>
        <w:t xml:space="preserve"> </w:t>
      </w:r>
      <w:r w:rsidRPr="00F9790E">
        <w:rPr>
          <w:rFonts w:ascii="Times New Roman" w:hAnsi="Times New Roman"/>
          <w:position w:val="-6"/>
          <w:sz w:val="28"/>
          <w:szCs w:val="28"/>
        </w:rPr>
        <w:object w:dxaOrig="380" w:dyaOrig="340">
          <v:shape id="_x0000_i1047" type="#_x0000_t75" style="width:18.75pt;height:17.25pt" o:ole="">
            <v:imagedata r:id="rId50" o:title=""/>
          </v:shape>
          <o:OLEObject Type="Embed" ProgID="Equation.3" ShapeID="_x0000_i1047" DrawAspect="Content" ObjectID="_1424166309" r:id="rId51"/>
        </w:object>
      </w:r>
      <w:r w:rsidRPr="00F9790E">
        <w:rPr>
          <w:rFonts w:ascii="Times New Roman" w:hAnsi="Times New Roman"/>
          <w:sz w:val="28"/>
          <w:szCs w:val="28"/>
        </w:rPr>
        <w:t xml:space="preserve"> раза, т.е.  </w:t>
      </w:r>
      <w:r w:rsidRPr="00F9790E">
        <w:rPr>
          <w:rFonts w:ascii="Times New Roman" w:hAnsi="Times New Roman"/>
          <w:sz w:val="28"/>
          <w:szCs w:val="28"/>
        </w:rPr>
        <w:tab/>
      </w:r>
      <w:r w:rsidRPr="00F9790E">
        <w:rPr>
          <w:rFonts w:ascii="Times New Roman" w:hAnsi="Times New Roman"/>
          <w:sz w:val="28"/>
          <w:szCs w:val="28"/>
        </w:rPr>
        <w:tab/>
      </w:r>
      <w:r w:rsidRPr="00F9790E">
        <w:rPr>
          <w:rFonts w:ascii="Times New Roman" w:hAnsi="Times New Roman"/>
          <w:position w:val="-30"/>
          <w:sz w:val="28"/>
          <w:szCs w:val="28"/>
        </w:rPr>
        <w:object w:dxaOrig="940" w:dyaOrig="740">
          <v:shape id="_x0000_i1048" type="#_x0000_t75" style="width:47.25pt;height:36.75pt" o:ole="">
            <v:imagedata r:id="rId52" o:title=""/>
          </v:shape>
          <o:OLEObject Type="Embed" ProgID="Equation.DSMT4" ShapeID="_x0000_i1048" DrawAspect="Content" ObjectID="_1424166310" r:id="rId53"/>
        </w:object>
      </w:r>
      <w:r w:rsidRPr="00F9790E">
        <w:rPr>
          <w:rFonts w:ascii="Times New Roman" w:hAnsi="Times New Roman"/>
          <w:sz w:val="28"/>
          <w:szCs w:val="28"/>
        </w:rPr>
        <w:t>.</w:t>
      </w:r>
    </w:p>
    <w:p w:rsidR="001320D5" w:rsidRDefault="001320D5" w:rsidP="001320D5">
      <w:pPr>
        <w:tabs>
          <w:tab w:val="left" w:pos="0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F9790E">
        <w:rPr>
          <w:rFonts w:ascii="Times New Roman" w:hAnsi="Times New Roman"/>
          <w:sz w:val="28"/>
          <w:szCs w:val="28"/>
        </w:rPr>
        <w:t xml:space="preserve">Выразим </w:t>
      </w:r>
      <w:r w:rsidRPr="00F9790E">
        <w:rPr>
          <w:rFonts w:ascii="Times New Roman" w:hAnsi="Times New Roman"/>
          <w:position w:val="-12"/>
          <w:sz w:val="28"/>
          <w:szCs w:val="28"/>
        </w:rPr>
        <w:object w:dxaOrig="260" w:dyaOrig="360">
          <v:shape id="_x0000_i1049" type="#_x0000_t75" style="width:13.5pt;height:18pt" o:ole="">
            <v:imagedata r:id="rId54" o:title=""/>
          </v:shape>
          <o:OLEObject Type="Embed" ProgID="Equation.DSMT4" ShapeID="_x0000_i1049" DrawAspect="Content" ObjectID="_1424166311" r:id="rId55"/>
        </w:object>
      </w:r>
      <w:r w:rsidRPr="00F9790E">
        <w:rPr>
          <w:rFonts w:ascii="Times New Roman" w:hAnsi="Times New Roman"/>
          <w:sz w:val="28"/>
          <w:szCs w:val="28"/>
        </w:rPr>
        <w:t xml:space="preserve"> через частоту единичного усиления </w:t>
      </w:r>
      <w:r w:rsidRPr="00F9790E">
        <w:rPr>
          <w:rFonts w:ascii="Times New Roman" w:hAnsi="Times New Roman"/>
          <w:position w:val="-12"/>
          <w:sz w:val="28"/>
          <w:szCs w:val="28"/>
        </w:rPr>
        <w:object w:dxaOrig="340" w:dyaOrig="380">
          <v:shape id="_x0000_i1050" type="#_x0000_t75" style="width:17.25pt;height:18.75pt" o:ole="">
            <v:imagedata r:id="rId56" o:title=""/>
          </v:shape>
          <o:OLEObject Type="Embed" ProgID="Equation.DSMT4" ShapeID="_x0000_i1050" DrawAspect="Content" ObjectID="_1424166312" r:id="rId57"/>
        </w:object>
      </w:r>
      <w:r w:rsidRPr="00F9790E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F9790E">
        <w:rPr>
          <w:rFonts w:ascii="Times New Roman" w:hAnsi="Times New Roman"/>
          <w:sz w:val="28"/>
          <w:szCs w:val="28"/>
        </w:rPr>
        <w:t xml:space="preserve">( </w:t>
      </w:r>
      <w:proofErr w:type="gramEnd"/>
      <w:r w:rsidRPr="00F9790E">
        <w:rPr>
          <w:rFonts w:ascii="Times New Roman" w:hAnsi="Times New Roman"/>
          <w:sz w:val="28"/>
          <w:szCs w:val="28"/>
        </w:rPr>
        <w:t>по определению</w:t>
      </w:r>
      <w:r>
        <w:rPr>
          <w:rFonts w:ascii="Times New Roman" w:hAnsi="Times New Roman"/>
          <w:sz w:val="28"/>
          <w:szCs w:val="28"/>
        </w:rPr>
        <w:t xml:space="preserve">, когда </w:t>
      </w:r>
      <w:r w:rsidRPr="00F9790E">
        <w:rPr>
          <w:rFonts w:ascii="Times New Roman" w:hAnsi="Times New Roman"/>
          <w:position w:val="-12"/>
          <w:sz w:val="28"/>
          <w:szCs w:val="28"/>
        </w:rPr>
        <w:object w:dxaOrig="780" w:dyaOrig="380">
          <v:shape id="_x0000_i1051" type="#_x0000_t75" style="width:39pt;height:18.75pt" o:ole="">
            <v:imagedata r:id="rId58" o:title=""/>
          </v:shape>
          <o:OLEObject Type="Embed" ProgID="Equation.DSMT4" ShapeID="_x0000_i1051" DrawAspect="Content" ObjectID="_1424166313" r:id="rId59"/>
        </w:object>
      </w:r>
      <w:r>
        <w:rPr>
          <w:rFonts w:ascii="Times New Roman" w:hAnsi="Times New Roman"/>
          <w:sz w:val="28"/>
          <w:szCs w:val="28"/>
        </w:rPr>
        <w:t>:</w:t>
      </w:r>
    </w:p>
    <w:p w:rsidR="001320D5" w:rsidRPr="00F9790E" w:rsidRDefault="001320D5" w:rsidP="001320D5">
      <w:pPr>
        <w:tabs>
          <w:tab w:val="left" w:pos="0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position w:val="-76"/>
          <w:sz w:val="28"/>
          <w:szCs w:val="28"/>
        </w:rPr>
        <w:object w:dxaOrig="3600" w:dyaOrig="1240">
          <v:shape id="_x0000_i1052" type="#_x0000_t75" style="width:180pt;height:62.25pt" o:ole="">
            <v:imagedata r:id="rId60" o:title=""/>
          </v:shape>
          <o:OLEObject Type="Embed" ProgID="Equation.DSMT4" ShapeID="_x0000_i1052" DrawAspect="Content" ObjectID="_1424166314" r:id="rId61"/>
        </w:object>
      </w:r>
      <w:r w:rsidRPr="00F9790E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И получим:</w:t>
      </w:r>
      <w:r w:rsidRPr="00F9790E">
        <w:rPr>
          <w:rFonts w:ascii="Times New Roman" w:hAnsi="Times New Roman"/>
          <w:sz w:val="28"/>
          <w:szCs w:val="28"/>
        </w:rPr>
        <w:t xml:space="preserve">      </w:t>
      </w:r>
      <w:r w:rsidRPr="00F9790E">
        <w:rPr>
          <w:rFonts w:ascii="Times New Roman" w:hAnsi="Times New Roman"/>
          <w:position w:val="-34"/>
          <w:sz w:val="28"/>
          <w:szCs w:val="28"/>
        </w:rPr>
        <w:object w:dxaOrig="880" w:dyaOrig="780">
          <v:shape id="_x0000_i1053" type="#_x0000_t75" style="width:44.25pt;height:39pt" o:ole="">
            <v:imagedata r:id="rId62" o:title=""/>
          </v:shape>
          <o:OLEObject Type="Embed" ProgID="Equation.DSMT4" ShapeID="_x0000_i1053" DrawAspect="Content" ObjectID="_1424166315" r:id="rId63"/>
        </w:object>
      </w:r>
      <w:r w:rsidRPr="00F9790E">
        <w:rPr>
          <w:rFonts w:ascii="Times New Roman" w:hAnsi="Times New Roman"/>
          <w:sz w:val="28"/>
          <w:szCs w:val="28"/>
        </w:rPr>
        <w:t>.</w:t>
      </w:r>
    </w:p>
    <w:p w:rsidR="001320D5" w:rsidRPr="00F9790E" w:rsidRDefault="001320D5" w:rsidP="001320D5">
      <w:pPr>
        <w:tabs>
          <w:tab w:val="left" w:pos="0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 xml:space="preserve">Например, если </w:t>
      </w:r>
      <w:r w:rsidRPr="00F9790E">
        <w:rPr>
          <w:rFonts w:ascii="Times New Roman" w:hAnsi="Times New Roman"/>
          <w:position w:val="-28"/>
          <w:sz w:val="28"/>
          <w:szCs w:val="28"/>
        </w:rPr>
        <w:object w:dxaOrig="5080" w:dyaOrig="760">
          <v:shape id="_x0000_i1054" type="#_x0000_t75" style="width:254.25pt;height:38.25pt" o:ole="">
            <v:imagedata r:id="rId64" o:title=""/>
          </v:shape>
          <o:OLEObject Type="Embed" ProgID="Equation.DSMT4" ShapeID="_x0000_i1054" DrawAspect="Content" ObjectID="_1424166316" r:id="rId65"/>
        </w:object>
      </w:r>
      <w:r w:rsidRPr="00F9790E">
        <w:rPr>
          <w:rFonts w:ascii="Times New Roman" w:hAnsi="Times New Roman"/>
          <w:sz w:val="28"/>
          <w:szCs w:val="28"/>
        </w:rPr>
        <w:t>.</w:t>
      </w:r>
    </w:p>
    <w:p w:rsidR="001320D5" w:rsidRPr="000972A2" w:rsidRDefault="001320D5" w:rsidP="001320D5">
      <w:pPr>
        <w:tabs>
          <w:tab w:val="left" w:pos="0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F9790E">
        <w:rPr>
          <w:rFonts w:ascii="Times New Roman" w:hAnsi="Times New Roman"/>
          <w:sz w:val="28"/>
          <w:szCs w:val="28"/>
        </w:rPr>
        <w:t>Следовательно, коэффициент усиления ОУ сильно зависит от частоты, поэтому ОУ обычно используют с ООС</w:t>
      </w:r>
      <w:r>
        <w:rPr>
          <w:rFonts w:ascii="Times New Roman" w:hAnsi="Times New Roman"/>
          <w:sz w:val="28"/>
          <w:szCs w:val="28"/>
        </w:rPr>
        <w:t>. П</w:t>
      </w:r>
      <w:r w:rsidRPr="00F9790E">
        <w:rPr>
          <w:rFonts w:ascii="Times New Roman" w:hAnsi="Times New Roman"/>
          <w:sz w:val="28"/>
          <w:szCs w:val="28"/>
        </w:rPr>
        <w:t>ри этом</w:t>
      </w:r>
      <w:r>
        <w:rPr>
          <w:rFonts w:ascii="Times New Roman" w:hAnsi="Times New Roman"/>
          <w:sz w:val="28"/>
          <w:szCs w:val="28"/>
        </w:rPr>
        <w:t xml:space="preserve"> верхняя частота полученного усилителя</w:t>
      </w:r>
      <w:r w:rsidRPr="00F9790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определяется как:</w:t>
      </w:r>
      <w:r w:rsidRPr="00F9790E">
        <w:rPr>
          <w:rFonts w:ascii="Times New Roman" w:hAnsi="Times New Roman"/>
          <w:position w:val="-38"/>
          <w:sz w:val="28"/>
          <w:szCs w:val="28"/>
        </w:rPr>
        <w:object w:dxaOrig="1120" w:dyaOrig="820">
          <v:shape id="_x0000_i1055" type="#_x0000_t75" style="width:56.25pt;height:41.25pt" o:ole="">
            <v:imagedata r:id="rId66" o:title=""/>
          </v:shape>
          <o:OLEObject Type="Embed" ProgID="Equation.DSMT4" ShapeID="_x0000_i1055" DrawAspect="Content" ObjectID="_1424166317" r:id="rId67"/>
        </w:object>
      </w:r>
      <w:r>
        <w:rPr>
          <w:rFonts w:ascii="Times New Roman" w:hAnsi="Times New Roman"/>
          <w:sz w:val="28"/>
          <w:szCs w:val="28"/>
        </w:rPr>
        <w:t xml:space="preserve">. Например, </w:t>
      </w:r>
      <w:r w:rsidRPr="00F9790E">
        <w:rPr>
          <w:rFonts w:ascii="Times New Roman" w:hAnsi="Times New Roman"/>
          <w:sz w:val="28"/>
          <w:szCs w:val="28"/>
        </w:rPr>
        <w:t xml:space="preserve">если </w:t>
      </w:r>
      <w:r w:rsidRPr="00F9790E">
        <w:rPr>
          <w:rFonts w:ascii="Times New Roman" w:hAnsi="Times New Roman"/>
          <w:position w:val="-34"/>
          <w:sz w:val="28"/>
          <w:szCs w:val="28"/>
        </w:rPr>
        <w:object w:dxaOrig="1880" w:dyaOrig="780">
          <v:shape id="_x0000_i1056" type="#_x0000_t75" style="width:93.75pt;height:39pt" o:ole="">
            <v:imagedata r:id="rId68" o:title=""/>
          </v:shape>
          <o:OLEObject Type="Embed" ProgID="Equation.DSMT4" ShapeID="_x0000_i1056" DrawAspect="Content" ObjectID="_1424166318" r:id="rId69"/>
        </w:object>
      </w:r>
      <w:r w:rsidRPr="00F9790E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Pr="000972A2">
        <w:rPr>
          <w:rFonts w:ascii="Times New Roman" w:hAnsi="Times New Roman"/>
          <w:position w:val="-12"/>
          <w:sz w:val="28"/>
          <w:szCs w:val="28"/>
        </w:rPr>
        <w:object w:dxaOrig="1320" w:dyaOrig="380">
          <v:shape id="_x0000_i1057" type="#_x0000_t75" style="width:66pt;height:19.5pt" o:ole="">
            <v:imagedata r:id="rId70" o:title=""/>
          </v:shape>
          <o:OLEObject Type="Embed" ProgID="Equation.DSMT4" ShapeID="_x0000_i1057" DrawAspect="Content" ObjectID="_1424166319" r:id="rId71"/>
        </w:object>
      </w:r>
      <w:r w:rsidRPr="00F9790E">
        <w:rPr>
          <w:rFonts w:ascii="Times New Roman" w:hAnsi="Times New Roman"/>
          <w:sz w:val="28"/>
          <w:szCs w:val="28"/>
        </w:rPr>
        <w:t xml:space="preserve"> то </w:t>
      </w:r>
      <w:r w:rsidRPr="00F9790E">
        <w:rPr>
          <w:rFonts w:ascii="Times New Roman" w:hAnsi="Times New Roman"/>
          <w:position w:val="-28"/>
          <w:sz w:val="28"/>
          <w:szCs w:val="28"/>
        </w:rPr>
        <w:object w:dxaOrig="2940" w:dyaOrig="760">
          <v:shape id="_x0000_i1058" type="#_x0000_t75" style="width:147pt;height:38.25pt" o:ole="">
            <v:imagedata r:id="rId72" o:title=""/>
          </v:shape>
          <o:OLEObject Type="Embed" ProgID="Equation.DSMT4" ShapeID="_x0000_i1058" DrawAspect="Content" ObjectID="_1424166320" r:id="rId73"/>
        </w:object>
      </w:r>
      <w:r>
        <w:rPr>
          <w:rFonts w:ascii="Times New Roman" w:hAnsi="Times New Roman"/>
          <w:sz w:val="28"/>
          <w:szCs w:val="28"/>
        </w:rPr>
        <w:t xml:space="preserve">, что намного больше, чем верхняя частота ОУ: </w:t>
      </w:r>
      <w:proofErr w:type="gramStart"/>
      <w:r>
        <w:rPr>
          <w:rFonts w:ascii="Times New Roman" w:hAnsi="Times New Roman"/>
          <w:i/>
          <w:sz w:val="28"/>
          <w:szCs w:val="28"/>
          <w:lang w:val="en-US"/>
        </w:rPr>
        <w:t>f</w:t>
      </w:r>
      <w:proofErr w:type="gramEnd"/>
      <w:r>
        <w:rPr>
          <w:rFonts w:ascii="Times New Roman" w:hAnsi="Times New Roman"/>
          <w:sz w:val="28"/>
          <w:szCs w:val="28"/>
          <w:vertAlign w:val="subscript"/>
        </w:rPr>
        <w:t>в ус</w:t>
      </w:r>
      <w:r w:rsidRPr="000972A2">
        <w:rPr>
          <w:rFonts w:ascii="Times New Roman" w:hAnsi="Times New Roman"/>
          <w:sz w:val="28"/>
          <w:szCs w:val="28"/>
        </w:rPr>
        <w:t>&gt;&gt;</w:t>
      </w:r>
      <w:r w:rsidRPr="000972A2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  <w:vertAlign w:val="subscript"/>
        </w:rPr>
        <w:t>в</w:t>
      </w:r>
      <w:r>
        <w:rPr>
          <w:rFonts w:ascii="Times New Roman" w:hAnsi="Times New Roman"/>
          <w:sz w:val="28"/>
          <w:szCs w:val="28"/>
        </w:rPr>
        <w:t>.</w:t>
      </w:r>
    </w:p>
    <w:p w:rsidR="00AB3363" w:rsidRDefault="00AB3363"/>
    <w:sectPr w:rsidR="00AB3363" w:rsidSect="00AB3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320D5"/>
    <w:rsid w:val="001320D5"/>
    <w:rsid w:val="00152B25"/>
    <w:rsid w:val="00526B9E"/>
    <w:rsid w:val="005965EA"/>
    <w:rsid w:val="00832BEA"/>
    <w:rsid w:val="00AB3363"/>
    <w:rsid w:val="00C62394"/>
    <w:rsid w:val="00CC67D2"/>
    <w:rsid w:val="00DD5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b/>
        <w:bCs/>
        <w:color w:val="000000"/>
        <w:sz w:val="28"/>
        <w:szCs w:val="28"/>
        <w:lang w:val="ru-RU" w:eastAsia="ru-RU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20D5"/>
    <w:pPr>
      <w:spacing w:after="200" w:line="276" w:lineRule="auto"/>
      <w:jc w:val="left"/>
    </w:pPr>
    <w:rPr>
      <w:rFonts w:ascii="Calibri" w:hAnsi="Calibri"/>
      <w:b w:val="0"/>
      <w:bCs w:val="0"/>
      <w:color w:val="auto"/>
      <w:sz w:val="22"/>
      <w:szCs w:val="22"/>
    </w:rPr>
  </w:style>
  <w:style w:type="paragraph" w:styleId="1">
    <w:name w:val="heading 1"/>
    <w:basedOn w:val="a"/>
    <w:next w:val="a"/>
    <w:link w:val="10"/>
    <w:qFormat/>
    <w:rsid w:val="00526B9E"/>
    <w:pPr>
      <w:keepNext/>
      <w:spacing w:after="0" w:line="240" w:lineRule="auto"/>
      <w:jc w:val="both"/>
      <w:outlineLvl w:val="0"/>
    </w:pPr>
    <w:rPr>
      <w:rFonts w:ascii="Times New Roman" w:hAnsi="Times New Roman"/>
      <w:b/>
      <w:bCs/>
      <w:i/>
      <w:iCs/>
      <w:color w:val="FF0000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DD528B"/>
    <w:pPr>
      <w:keepNext/>
      <w:spacing w:before="240" w:after="60" w:line="240" w:lineRule="auto"/>
      <w:jc w:val="both"/>
      <w:outlineLvl w:val="1"/>
    </w:pPr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26B9E"/>
    <w:rPr>
      <w:i/>
      <w:iCs/>
      <w:color w:val="FF0000"/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DD528B"/>
    <w:rPr>
      <w:rFonts w:asciiTheme="majorHAnsi" w:eastAsiaTheme="majorEastAsia" w:hAnsiTheme="majorHAnsi" w:cstheme="majorBidi"/>
      <w:b/>
      <w:bCs/>
      <w:i/>
      <w:i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61" Type="http://schemas.openxmlformats.org/officeDocument/2006/relationships/oleObject" Target="embeddings/oleObject29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e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393</Words>
  <Characters>2242</Characters>
  <Application>Microsoft Office Word</Application>
  <DocSecurity>0</DocSecurity>
  <Lines>18</Lines>
  <Paragraphs>5</Paragraphs>
  <ScaleCrop>false</ScaleCrop>
  <Company>mai</Company>
  <LinksUpToDate>false</LinksUpToDate>
  <CharactersWithSpaces>2630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Busurun</dc:creator>
  <cp:keywords/>
  <dc:description/>
  <cp:lastModifiedBy>Busurun</cp:lastModifiedBy>
  <cp:revision>1</cp:revision>
  <dcterms:created xsi:type="dcterms:W3CDTF">2013-03-07T09:56:00Z</dcterms:created>
  <dcterms:modified xsi:type="dcterms:W3CDTF">2013-03-07T09:57:00Z</dcterms:modified>
</cp:coreProperties>
</file>