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687" w:rsidRPr="00656687" w:rsidRDefault="00656687" w:rsidP="00656687">
      <w:pPr>
        <w:pStyle w:val="a3"/>
        <w:rPr>
          <w:b/>
          <w:color w:val="000000"/>
        </w:rPr>
      </w:pPr>
      <w:r>
        <w:rPr>
          <w:b/>
          <w:color w:val="000000"/>
        </w:rPr>
        <w:t>Основная теорема Коши для пр. и сл. контуров</w:t>
      </w:r>
    </w:p>
    <w:p w:rsidR="00656687" w:rsidRPr="00656687" w:rsidRDefault="00656687" w:rsidP="00656687">
      <w:pPr>
        <w:pStyle w:val="a3"/>
        <w:rPr>
          <w:color w:val="000000"/>
        </w:rPr>
      </w:pPr>
      <w:r w:rsidRPr="00656687">
        <w:rPr>
          <w:color w:val="000000"/>
        </w:rPr>
        <w:t>Теорема 1 (Коши). Если функция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333375" cy="200025"/>
            <wp:effectExtent l="19050" t="0" r="0" b="0"/>
            <wp:docPr id="1" name="Рисунок 1" descr="http://sernam.ru/htm/lect_math3/math3_116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nam.ru/htm/lect_math3/math3_116.files/image015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 аналитическая на односвязной области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2" name="Рисунок 2" descr="http://sernam.ru/htm/lect_math3/math3_116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rnam.ru/htm/lect_math3/math3_116.files/image00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, то</w:t>
      </w:r>
      <w:r w:rsidRPr="00656687">
        <w:rPr>
          <w:rStyle w:val="apple-converted-space"/>
          <w:color w:val="000000"/>
        </w:rPr>
        <w:t> </w:t>
      </w:r>
      <w:hyperlink r:id="rId6" w:history="1">
        <w:r w:rsidRPr="00656687">
          <w:rPr>
            <w:rStyle w:val="a4"/>
            <w:color w:val="0000CC"/>
            <w:u w:val="none"/>
          </w:rPr>
          <w:t>интеграл</w:t>
        </w:r>
      </w:hyperlink>
      <w:r w:rsidRPr="00656687">
        <w:rPr>
          <w:rStyle w:val="apple-converted-space"/>
          <w:color w:val="000000"/>
        </w:rPr>
        <w:t> </w:t>
      </w:r>
      <w:proofErr w:type="gramStart"/>
      <w:r w:rsidRPr="00656687">
        <w:rPr>
          <w:color w:val="000000"/>
        </w:rPr>
        <w:t>от</w:t>
      </w:r>
      <w:proofErr w:type="gramEnd"/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333375" cy="200025"/>
            <wp:effectExtent l="19050" t="0" r="0" b="0"/>
            <wp:docPr id="3" name="Рисунок 3" descr="http://sernam.ru/htm/lect_math3/math3_116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nam.ru/htm/lect_math3/math3_116.files/image015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 по любому кусочно-гладкому замкнутому контуру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142875" cy="152400"/>
            <wp:effectExtent l="19050" t="0" r="9525" b="0"/>
            <wp:docPr id="4" name="Рисунок 4" descr="http://sernam.ru/htm/lect_math3/math3_116.files/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rnam.ru/htm/lect_math3/math3_116.files/image05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, принадлежащему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5" name="Рисунок 5" descr="http://sernam.ru/htm/lect_math3/math3_116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ernam.ru/htm/lect_math3/math3_116.files/image00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, равен нулю:</w:t>
      </w:r>
    </w:p>
    <w:p w:rsidR="00656687" w:rsidRPr="00656687" w:rsidRDefault="00656687" w:rsidP="00656687">
      <w:pPr>
        <w:pStyle w:val="a3"/>
        <w:jc w:val="center"/>
        <w:rPr>
          <w:color w:val="000000"/>
        </w:rPr>
      </w:pPr>
      <w:r w:rsidRPr="00656687">
        <w:rPr>
          <w:noProof/>
          <w:color w:val="000000"/>
        </w:rPr>
        <w:drawing>
          <wp:inline distT="0" distB="0" distL="0" distR="0">
            <wp:extent cx="800100" cy="409575"/>
            <wp:effectExtent l="19050" t="0" r="0" b="0"/>
            <wp:docPr id="6" name="Рисунок 6" descr="http://sernam.ru/htm/lect_math3/math3_116.files/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ernam.ru/htm/lect_math3/math3_116.files/image05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.</w:t>
      </w:r>
    </w:p>
    <w:p w:rsidR="00656687" w:rsidRPr="00656687" w:rsidRDefault="00656687" w:rsidP="00656687">
      <w:pPr>
        <w:pStyle w:val="a3"/>
        <w:rPr>
          <w:color w:val="000000"/>
        </w:rPr>
      </w:pPr>
      <w:r w:rsidRPr="00656687">
        <w:rPr>
          <w:color w:val="000000"/>
        </w:rPr>
        <w:t>Теорема 2. Пусть область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91" name="Рисунок 91" descr="http://sernam.ru/htm/lect_math3/math3_116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sernam.ru/htm/lect_math3/math3_116.files/image00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 комплексной плоскости ограничена сложным положительно ориентированным кусочно-гладким контуром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142875" cy="152400"/>
            <wp:effectExtent l="19050" t="0" r="9525" b="0"/>
            <wp:docPr id="92" name="Рисунок 92" descr="http://sernam.ru/htm/lect_math3/math3_116.files/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sernam.ru/htm/lect_math3/math3_116.files/image05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, т. е. при обходе по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142875" cy="152400"/>
            <wp:effectExtent l="19050" t="0" r="9525" b="0"/>
            <wp:docPr id="93" name="Рисунок 93" descr="http://sernam.ru/htm/lect_math3/math3_116.files/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sernam.ru/htm/lect_math3/math3_116.files/image05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 точки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94" name="Рисунок 94" descr="http://sernam.ru/htm/lect_math3/math3_116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sernam.ru/htm/lect_math3/math3_116.files/image00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 остаются слева. Тогда для функции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333375" cy="200025"/>
            <wp:effectExtent l="19050" t="0" r="0" b="0"/>
            <wp:docPr id="95" name="Рисунок 95" descr="http://sernam.ru/htm/lect_math3/math3_116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sernam.ru/htm/lect_math3/math3_116.files/image015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, аналитической на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96" name="Рисунок 96" descr="http://sernam.ru/htm/lect_math3/math3_116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sernam.ru/htm/lect_math3/math3_116.files/image00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, имеет место равенство</w:t>
      </w:r>
    </w:p>
    <w:p w:rsidR="00656687" w:rsidRPr="00656687" w:rsidRDefault="00656687" w:rsidP="00656687">
      <w:pPr>
        <w:pStyle w:val="a3"/>
        <w:jc w:val="center"/>
        <w:rPr>
          <w:color w:val="000000"/>
        </w:rPr>
      </w:pPr>
      <w:r w:rsidRPr="00656687">
        <w:rPr>
          <w:noProof/>
          <w:color w:val="000000"/>
        </w:rPr>
        <w:drawing>
          <wp:inline distT="0" distB="0" distL="0" distR="0">
            <wp:extent cx="800100" cy="409575"/>
            <wp:effectExtent l="19050" t="0" r="0" b="0"/>
            <wp:docPr id="97" name="Рисунок 97" descr="http://sernam.ru/htm/lect_math3/math3_116.files/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sernam.ru/htm/lect_math3/math3_116.files/image05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.</w:t>
      </w:r>
    </w:p>
    <w:p w:rsidR="00656687" w:rsidRPr="00656687" w:rsidRDefault="00656687" w:rsidP="00656687">
      <w:pPr>
        <w:pStyle w:val="a3"/>
        <w:rPr>
          <w:color w:val="000000"/>
        </w:rPr>
      </w:pPr>
      <w:r w:rsidRPr="00656687">
        <w:rPr>
          <w:color w:val="000000"/>
        </w:rPr>
        <w:t>Из теоремы 2 как следствие вытекает</w:t>
      </w:r>
    </w:p>
    <w:p w:rsidR="00656687" w:rsidRPr="00656687" w:rsidRDefault="00656687" w:rsidP="00656687">
      <w:pPr>
        <w:pStyle w:val="a3"/>
        <w:rPr>
          <w:color w:val="000000"/>
        </w:rPr>
      </w:pPr>
      <w:r w:rsidRPr="00656687">
        <w:rPr>
          <w:color w:val="000000"/>
        </w:rPr>
        <w:t>Теорема 3. Пусть область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210" name="Рисунок 210" descr="http://sernam.ru/htm/lect_math3/math3_116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sernam.ru/htm/lect_math3/math3_116.files/image00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 ограничена внешним контуром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142875" cy="152400"/>
            <wp:effectExtent l="19050" t="0" r="9525" b="0"/>
            <wp:docPr id="211" name="Рисунок 211" descr="http://sernam.ru/htm/lect_math3/math3_116.files/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sernam.ru/htm/lect_math3/math3_116.files/image05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, ориентированным против часовой стрелки, и внутренними контурами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838200" cy="228600"/>
            <wp:effectExtent l="19050" t="0" r="0" b="0"/>
            <wp:docPr id="212" name="Рисунок 212" descr="http://sernam.ru/htm/lect_math3/math3_116.files/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sernam.ru/htm/lect_math3/math3_116.files/image08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, ориентированными тоже против часовой стрелки (как на рис. 140, где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390525" cy="180975"/>
            <wp:effectExtent l="19050" t="0" r="0" b="0"/>
            <wp:docPr id="213" name="Рисунок 213" descr="http://sernam.ru/htm/lect_math3/math3_116.files/image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sernam.ru/htm/lect_math3/math3_116.files/image08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 xml:space="preserve">), и пусть </w:t>
      </w:r>
      <w:proofErr w:type="gramStart"/>
      <w:r w:rsidRPr="00656687">
        <w:rPr>
          <w:color w:val="000000"/>
        </w:rPr>
        <w:t>на</w:t>
      </w:r>
      <w:proofErr w:type="gramEnd"/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214" name="Рисунок 214" descr="http://sernam.ru/htm/lect_math3/math3_116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sernam.ru/htm/lect_math3/math3_116.files/image00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 задана аналитическая функция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333375" cy="200025"/>
            <wp:effectExtent l="19050" t="0" r="0" b="0"/>
            <wp:docPr id="215" name="Рисунок 215" descr="http://sernam.ru/htm/lect_math3/math3_116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sernam.ru/htm/lect_math3/math3_116.files/image015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.</w:t>
      </w:r>
    </w:p>
    <w:p w:rsidR="00656687" w:rsidRPr="00656687" w:rsidRDefault="00656687" w:rsidP="00656687">
      <w:pPr>
        <w:pStyle w:val="a3"/>
        <w:jc w:val="center"/>
        <w:rPr>
          <w:color w:val="000000"/>
        </w:rPr>
      </w:pPr>
      <w:r w:rsidRPr="00656687">
        <w:rPr>
          <w:noProof/>
          <w:color w:val="000000"/>
        </w:rPr>
        <w:drawing>
          <wp:inline distT="0" distB="0" distL="0" distR="0">
            <wp:extent cx="800100" cy="885825"/>
            <wp:effectExtent l="19050" t="0" r="0" b="0"/>
            <wp:docPr id="216" name="Рисунок 756" descr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6" descr="image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87" w:rsidRPr="00656687" w:rsidRDefault="00656687" w:rsidP="00656687">
      <w:pPr>
        <w:pStyle w:val="a3"/>
        <w:jc w:val="center"/>
        <w:rPr>
          <w:color w:val="000000"/>
        </w:rPr>
      </w:pPr>
      <w:r w:rsidRPr="00656687">
        <w:rPr>
          <w:color w:val="000000"/>
        </w:rPr>
        <w:t>Рис. 140</w:t>
      </w:r>
    </w:p>
    <w:p w:rsidR="00656687" w:rsidRPr="00656687" w:rsidRDefault="00656687" w:rsidP="00656687">
      <w:pPr>
        <w:pStyle w:val="a3"/>
        <w:rPr>
          <w:color w:val="000000"/>
        </w:rPr>
      </w:pPr>
      <w:r w:rsidRPr="00656687">
        <w:rPr>
          <w:color w:val="000000"/>
        </w:rPr>
        <w:t>Тогда имеет место равенство</w:t>
      </w:r>
    </w:p>
    <w:p w:rsidR="00656687" w:rsidRPr="00656687" w:rsidRDefault="00656687" w:rsidP="00656687">
      <w:pPr>
        <w:pStyle w:val="a3"/>
        <w:jc w:val="center"/>
        <w:rPr>
          <w:color w:val="000000"/>
        </w:rPr>
      </w:pPr>
      <w:r w:rsidRPr="00656687">
        <w:rPr>
          <w:noProof/>
          <w:color w:val="000000"/>
        </w:rPr>
        <w:drawing>
          <wp:inline distT="0" distB="0" distL="0" distR="0">
            <wp:extent cx="1447800" cy="523875"/>
            <wp:effectExtent l="19050" t="0" r="0" b="0"/>
            <wp:docPr id="217" name="Рисунок 217" descr="http://sernam.ru/htm/lect_math3/math3_116.files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sernam.ru/htm/lect_math3/math3_116.files/image086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.        (8)</w:t>
      </w:r>
    </w:p>
    <w:p w:rsidR="00656687" w:rsidRPr="00656687" w:rsidRDefault="00656687" w:rsidP="00656687">
      <w:pPr>
        <w:pStyle w:val="a3"/>
        <w:rPr>
          <w:color w:val="000000"/>
        </w:rPr>
      </w:pPr>
      <w:r w:rsidRPr="00656687">
        <w:rPr>
          <w:color w:val="000000"/>
        </w:rPr>
        <w:t>В самом деле, если считать, что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219075" cy="266700"/>
            <wp:effectExtent l="19050" t="0" r="9525" b="0"/>
            <wp:docPr id="218" name="Рисунок 218" descr="http://sernam.ru/htm/lect_math3/math3_116.files/image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sernam.ru/htm/lect_math3/math3_116.files/image087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 - тот же контур, что и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200025" cy="228600"/>
            <wp:effectExtent l="19050" t="0" r="9525" b="0"/>
            <wp:docPr id="219" name="Рисунок 219" descr="http://sernam.ru/htm/lect_math3/math3_116.files/image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sernam.ru/htm/lect_math3/math3_116.files/image08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, но ориентированный по часовой стрелке, то по теореме 2</w:t>
      </w:r>
    </w:p>
    <w:p w:rsidR="00656687" w:rsidRPr="00656687" w:rsidRDefault="00656687" w:rsidP="00656687">
      <w:pPr>
        <w:pStyle w:val="a3"/>
        <w:jc w:val="center"/>
        <w:rPr>
          <w:color w:val="000000"/>
        </w:rPr>
      </w:pPr>
      <w:r w:rsidRPr="00656687">
        <w:rPr>
          <w:noProof/>
          <w:color w:val="000000"/>
        </w:rPr>
        <w:drawing>
          <wp:inline distT="0" distB="0" distL="0" distR="0">
            <wp:extent cx="1724025" cy="533400"/>
            <wp:effectExtent l="19050" t="0" r="0" b="0"/>
            <wp:docPr id="220" name="Рисунок 220" descr="http://sernam.ru/htm/lect_math3/math3_116.files/image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sernam.ru/htm/lect_math3/math3_116.files/image08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,</w:t>
      </w:r>
    </w:p>
    <w:p w:rsidR="00656687" w:rsidRPr="00656687" w:rsidRDefault="00656687" w:rsidP="00656687">
      <w:pPr>
        <w:pStyle w:val="a3"/>
        <w:rPr>
          <w:color w:val="000000"/>
        </w:rPr>
      </w:pPr>
      <w:r w:rsidRPr="00656687">
        <w:rPr>
          <w:color w:val="000000"/>
        </w:rPr>
        <w:t>откуда следует (8), потому что</w:t>
      </w:r>
    </w:p>
    <w:p w:rsidR="00656687" w:rsidRPr="00656687" w:rsidRDefault="00656687" w:rsidP="00656687">
      <w:pPr>
        <w:pStyle w:val="a3"/>
        <w:jc w:val="center"/>
        <w:rPr>
          <w:color w:val="000000"/>
        </w:rPr>
      </w:pPr>
      <w:r w:rsidRPr="00656687">
        <w:rPr>
          <w:noProof/>
          <w:color w:val="000000"/>
        </w:rPr>
        <w:lastRenderedPageBreak/>
        <w:drawing>
          <wp:inline distT="0" distB="0" distL="0" distR="0">
            <wp:extent cx="1476375" cy="457200"/>
            <wp:effectExtent l="19050" t="0" r="0" b="0"/>
            <wp:docPr id="221" name="Рисунок 221" descr="http://sernam.ru/htm/lect_math3/math3_116.files/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sernam.ru/htm/lect_math3/math3_116.files/image09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.</w:t>
      </w:r>
    </w:p>
    <w:p w:rsidR="00656687" w:rsidRPr="00656687" w:rsidRDefault="00656687" w:rsidP="00656687">
      <w:pPr>
        <w:pStyle w:val="a3"/>
        <w:rPr>
          <w:color w:val="000000"/>
        </w:rPr>
      </w:pPr>
      <w:r w:rsidRPr="00656687">
        <w:rPr>
          <w:color w:val="000000"/>
        </w:rPr>
        <w:t>Отметим, что если в теореме 3</w:t>
      </w:r>
      <w:r w:rsidRPr="00656687">
        <w:rPr>
          <w:rStyle w:val="apple-converted-space"/>
          <w:color w:val="000000"/>
        </w:rPr>
        <w:t> </w:t>
      </w:r>
      <w:r w:rsidRPr="00656687">
        <w:rPr>
          <w:noProof/>
          <w:color w:val="000000"/>
        </w:rPr>
        <w:drawing>
          <wp:inline distT="0" distB="0" distL="0" distR="0">
            <wp:extent cx="371475" cy="180975"/>
            <wp:effectExtent l="19050" t="0" r="9525" b="0"/>
            <wp:docPr id="222" name="Рисунок 222" descr="http://sernam.ru/htm/lect_math3/math3_116.files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sernam.ru/htm/lect_math3/math3_116.files/image091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, то</w:t>
      </w:r>
    </w:p>
    <w:p w:rsidR="00656687" w:rsidRPr="00656687" w:rsidRDefault="00656687" w:rsidP="00656687">
      <w:pPr>
        <w:pStyle w:val="a3"/>
        <w:jc w:val="center"/>
        <w:rPr>
          <w:color w:val="000000"/>
        </w:rPr>
      </w:pPr>
      <w:r w:rsidRPr="00656687">
        <w:rPr>
          <w:noProof/>
          <w:color w:val="000000"/>
        </w:rPr>
        <w:drawing>
          <wp:inline distT="0" distB="0" distL="0" distR="0">
            <wp:extent cx="1295400" cy="447675"/>
            <wp:effectExtent l="19050" t="0" r="0" b="0"/>
            <wp:docPr id="223" name="Рисунок 223" descr="http://sernam.ru/htm/lect_math3/math3_116.files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sernam.ru/htm/lect_math3/math3_116.files/image092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687">
        <w:rPr>
          <w:color w:val="000000"/>
        </w:rPr>
        <w:t>             (9)</w:t>
      </w:r>
    </w:p>
    <w:p w:rsidR="00656687" w:rsidRPr="00656687" w:rsidRDefault="00656687" w:rsidP="00656687">
      <w:pPr>
        <w:pStyle w:val="a3"/>
        <w:rPr>
          <w:color w:val="000000"/>
        </w:rPr>
      </w:pPr>
      <w:r w:rsidRPr="00656687">
        <w:rPr>
          <w:color w:val="000000"/>
        </w:rPr>
        <w:t>(рис. 141).</w:t>
      </w:r>
    </w:p>
    <w:p w:rsidR="00656687" w:rsidRPr="00656687" w:rsidRDefault="00656687" w:rsidP="00656687">
      <w:pPr>
        <w:pStyle w:val="a3"/>
        <w:jc w:val="center"/>
        <w:rPr>
          <w:color w:val="000000"/>
        </w:rPr>
      </w:pPr>
      <w:r w:rsidRPr="00656687">
        <w:rPr>
          <w:noProof/>
          <w:color w:val="000000"/>
        </w:rPr>
        <w:drawing>
          <wp:inline distT="0" distB="0" distL="0" distR="0">
            <wp:extent cx="628650" cy="847725"/>
            <wp:effectExtent l="19050" t="0" r="0" b="0"/>
            <wp:docPr id="224" name="Рисунок 794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4" descr="image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87" w:rsidRPr="00656687" w:rsidRDefault="00656687" w:rsidP="00656687">
      <w:pPr>
        <w:pStyle w:val="a3"/>
        <w:jc w:val="center"/>
        <w:rPr>
          <w:color w:val="000000"/>
        </w:rPr>
      </w:pPr>
      <w:r w:rsidRPr="00656687">
        <w:rPr>
          <w:color w:val="000000"/>
        </w:rPr>
        <w:t>Рис. 141</w:t>
      </w:r>
    </w:p>
    <w:p w:rsidR="00CC76A0" w:rsidRPr="00656687" w:rsidRDefault="00CC76A0">
      <w:pPr>
        <w:rPr>
          <w:sz w:val="24"/>
          <w:szCs w:val="24"/>
        </w:rPr>
      </w:pPr>
    </w:p>
    <w:sectPr w:rsidR="00CC76A0" w:rsidRPr="00656687" w:rsidSect="00CC7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6687"/>
    <w:rsid w:val="00656687"/>
    <w:rsid w:val="00CC7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6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56687"/>
  </w:style>
  <w:style w:type="character" w:styleId="a4">
    <w:name w:val="Hyperlink"/>
    <w:basedOn w:val="a0"/>
    <w:uiPriority w:val="99"/>
    <w:semiHidden/>
    <w:unhideWhenUsed/>
    <w:rsid w:val="0065668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6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du.alnam.ru/book_dmath.php?id=226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jpeg"/><Relationship Id="rId4" Type="http://schemas.openxmlformats.org/officeDocument/2006/relationships/image" Target="media/image1.gif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912</Characters>
  <Application>Microsoft Office Word</Application>
  <DocSecurity>0</DocSecurity>
  <Lines>7</Lines>
  <Paragraphs>2</Paragraphs>
  <ScaleCrop>false</ScaleCrop>
  <Company>MultiDVD Team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2015-12-20T14:28:00Z</dcterms:created>
  <dcterms:modified xsi:type="dcterms:W3CDTF">2015-12-20T14:30:00Z</dcterms:modified>
</cp:coreProperties>
</file>