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7CB1F" w14:textId="19352C3E" w:rsidR="004B5026" w:rsidRDefault="004B5026">
      <w:r>
        <w:t>Campus Support: Tutoring by Students for fellow Students</w:t>
      </w:r>
    </w:p>
    <w:p w14:paraId="1AA0315F" w14:textId="5E2BA723" w:rsidR="00CE5EAE" w:rsidRPr="004F60A6" w:rsidRDefault="00CE5EAE">
      <w:pPr>
        <w:rPr>
          <w:b/>
          <w:bCs/>
          <w:sz w:val="56"/>
          <w:szCs w:val="56"/>
        </w:rPr>
      </w:pPr>
      <w:r w:rsidRPr="004F60A6">
        <w:rPr>
          <w:b/>
          <w:bCs/>
          <w:sz w:val="56"/>
          <w:szCs w:val="56"/>
        </w:rPr>
        <w:t>CHAPTER 1</w:t>
      </w:r>
    </w:p>
    <w:p w14:paraId="2E236219" w14:textId="07B8F12E" w:rsidR="00CE5EAE" w:rsidRDefault="00CE5EAE">
      <w:r>
        <w:t xml:space="preserve">Introduction: </w:t>
      </w:r>
    </w:p>
    <w:p w14:paraId="360B102C" w14:textId="757589DD" w:rsidR="00A560BB" w:rsidRDefault="00CE5EAE" w:rsidP="00A560BB">
      <w:r>
        <w:tab/>
      </w:r>
      <w:commentRangeStart w:id="0"/>
      <w:r>
        <w:t xml:space="preserve">Education has always been an important part in society and is the main reason humanity has been able to advance so far. </w:t>
      </w:r>
      <w:r w:rsidR="000679FA">
        <w:t>An example would be the increase in overall literacy once</w:t>
      </w:r>
      <w:r w:rsidR="002772FD">
        <w:t xml:space="preserve"> more</w:t>
      </w:r>
      <w:r w:rsidR="000679FA">
        <w:t xml:space="preserve"> schools have started to be built</w:t>
      </w:r>
      <w:r w:rsidR="002772FD">
        <w:t xml:space="preserve"> in the late 1930’s. </w:t>
      </w:r>
      <w:r w:rsidR="004B5026">
        <w:t xml:space="preserve">With this example, we can safely assume that education and studying have an important part in advancing society as a whole. With </w:t>
      </w:r>
      <w:r w:rsidR="00897E62">
        <w:t>this</w:t>
      </w:r>
      <w:r w:rsidR="004B5026">
        <w:t xml:space="preserve"> project, Campus Support, we aim to provide another angle for students to learn while also allowing the school to support and help capable students gain more experience by allowing them to share their knowledge. </w:t>
      </w:r>
      <w:r w:rsidR="003535CF">
        <w:t>This projects</w:t>
      </w:r>
      <w:r w:rsidR="004B5026">
        <w:t xml:space="preserve"> goal is to ensure that students who feel unsatisfied or unsure of the knowledge they obtained to have another option besides resorting to searching it up in the internet</w:t>
      </w:r>
      <w:commentRangeEnd w:id="0"/>
      <w:r w:rsidR="009D26D0">
        <w:rPr>
          <w:rStyle w:val="CommentReference"/>
        </w:rPr>
        <w:commentReference w:id="0"/>
      </w:r>
    </w:p>
    <w:p w14:paraId="13759F6A" w14:textId="036650F3" w:rsidR="0035688E" w:rsidRDefault="00880B76" w:rsidP="0035688E">
      <w:pPr>
        <w:rPr>
          <w:color w:val="000000"/>
        </w:rPr>
      </w:pPr>
      <w:r>
        <w:t xml:space="preserve">One of the current biggest problems in </w:t>
      </w:r>
      <w:r w:rsidR="00897E62">
        <w:t xml:space="preserve">the world </w:t>
      </w:r>
      <w:r>
        <w:t>as of right now are students graduating without the proper qualifications or knowledge needed for higher education or for obtaining a job</w:t>
      </w:r>
      <w:r w:rsidR="00897E62">
        <w:t>. This leads to unemployment which can directly lead into poverty which is an issue that is still widespread in the current society</w:t>
      </w:r>
      <w:r>
        <w:t xml:space="preserve">. </w:t>
      </w:r>
      <w:sdt>
        <w:sdtPr>
          <w:rPr>
            <w:color w:val="000000"/>
          </w:rPr>
          <w:tag w:val="MENDELEY_CITATION_v3_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"/>
          <w:id w:val="90745315"/>
          <w:placeholder>
            <w:docPart w:val="DefaultPlaceholder_-1854013440"/>
          </w:placeholder>
        </w:sdtPr>
        <w:sdtContent>
          <w:r w:rsidR="003535CF" w:rsidRPr="003535CF">
            <w:rPr>
              <w:color w:val="000000"/>
            </w:rPr>
            <w:t>(</w:t>
          </w:r>
          <w:proofErr w:type="spellStart"/>
          <w:r w:rsidR="003535CF" w:rsidRPr="003535CF">
            <w:rPr>
              <w:color w:val="000000"/>
            </w:rPr>
            <w:t>Hamdane</w:t>
          </w:r>
          <w:proofErr w:type="spellEnd"/>
          <w:r w:rsidR="003535CF" w:rsidRPr="003535CF">
            <w:rPr>
              <w:color w:val="000000"/>
            </w:rPr>
            <w:t xml:space="preserve"> et al., 2022)</w:t>
          </w:r>
        </w:sdtContent>
      </w:sdt>
    </w:p>
    <w:p w14:paraId="629F1BB9" w14:textId="77777777" w:rsidR="003535CF" w:rsidRDefault="003535CF" w:rsidP="0035688E">
      <w:pPr>
        <w:rPr>
          <w:color w:val="000000"/>
        </w:rPr>
      </w:pPr>
    </w:p>
    <w:p w14:paraId="5A3A7148" w14:textId="3E22E8B2" w:rsidR="003535CF" w:rsidRPr="00880B76" w:rsidRDefault="003535CF" w:rsidP="0035688E">
      <w:r>
        <w:rPr>
          <w:color w:val="000000"/>
        </w:rPr>
        <w:t xml:space="preserve">And in the Philippines, one of the major problems is the somewhat lackluster education system which focuses on educating students who are already learned instead of ensuring the entire class is taught. There are multiple reasons on why this could be the case such as overcrowding of students, underqualified teachers and poor teaching practices.  </w:t>
      </w:r>
      <w:sdt>
        <w:sdtPr>
          <w:rPr>
            <w:color w:val="000000"/>
          </w:rPr>
          <w:tag w:val="MENDELEY_CITATION_v3_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"/>
          <w:id w:val="843598282"/>
          <w:placeholder>
            <w:docPart w:val="DefaultPlaceholder_-1854013440"/>
          </w:placeholder>
        </w:sdtPr>
        <w:sdtContent>
          <w:r w:rsidRPr="003535CF">
            <w:rPr>
              <w:rFonts w:eastAsia="Times New Roman"/>
              <w:color w:val="000000"/>
            </w:rPr>
            <w:t>(</w:t>
          </w:r>
          <w:proofErr w:type="spellStart"/>
          <w:r w:rsidRPr="003535CF">
            <w:rPr>
              <w:rFonts w:eastAsia="Times New Roman"/>
              <w:color w:val="000000"/>
            </w:rPr>
            <w:t>Gumarang</w:t>
          </w:r>
          <w:proofErr w:type="spellEnd"/>
          <w:r w:rsidRPr="003535CF">
            <w:rPr>
              <w:rFonts w:eastAsia="Times New Roman"/>
              <w:color w:val="000000"/>
            </w:rPr>
            <w:t xml:space="preserve"> Jr. &amp; </w:t>
          </w:r>
          <w:proofErr w:type="spellStart"/>
          <w:r w:rsidRPr="003535CF">
            <w:rPr>
              <w:rFonts w:eastAsia="Times New Roman"/>
              <w:color w:val="000000"/>
            </w:rPr>
            <w:t>Gumarang</w:t>
          </w:r>
          <w:proofErr w:type="spellEnd"/>
          <w:r w:rsidRPr="003535CF">
            <w:rPr>
              <w:rFonts w:eastAsia="Times New Roman"/>
              <w:color w:val="000000"/>
            </w:rPr>
            <w:t>, 2021)</w:t>
          </w:r>
        </w:sdtContent>
      </w:sdt>
    </w:p>
    <w:p w14:paraId="22716ABE" w14:textId="2306EE25" w:rsidR="0035688E" w:rsidRDefault="0035688E" w:rsidP="0035688E">
      <w:commentRangeStart w:id="1"/>
      <w:r w:rsidRPr="0035688E">
        <w:t xml:space="preserve">To implement this initiative effectively, </w:t>
      </w:r>
      <w:r w:rsidR="003535CF">
        <w:t>this project</w:t>
      </w:r>
      <w:r w:rsidRPr="0035688E">
        <w:t xml:space="preserve"> will utilize a </w:t>
      </w:r>
      <w:r w:rsidRPr="0035688E">
        <w:rPr>
          <w:b/>
          <w:bCs/>
        </w:rPr>
        <w:t>website-based platform</w:t>
      </w:r>
      <w:r w:rsidRPr="0035688E">
        <w:t xml:space="preserve"> that serves as the primary hub for tutoring services. This website will facilitate seamless communication between students and tutors, providing features such as subject-based tutor listings, scheduling tools, feedback mechanisms, and secure payment options. </w:t>
      </w:r>
      <w:commentRangeEnd w:id="1"/>
      <w:r w:rsidR="009D26D0">
        <w:rPr>
          <w:rStyle w:val="CommentReference"/>
        </w:rPr>
        <w:commentReference w:id="1"/>
      </w:r>
    </w:p>
    <w:p w14:paraId="35F6EDC0" w14:textId="77777777" w:rsidR="00FF34DB" w:rsidRDefault="00FF34DB" w:rsidP="0035688E"/>
    <w:p w14:paraId="4CE8BC92" w14:textId="77777777" w:rsidR="003535CF" w:rsidRDefault="003535CF" w:rsidP="0035688E"/>
    <w:p w14:paraId="0627E1D9" w14:textId="77777777" w:rsidR="003535CF" w:rsidRDefault="003535CF" w:rsidP="0035688E"/>
    <w:p w14:paraId="572B7EE5" w14:textId="77777777" w:rsidR="003535CF" w:rsidRDefault="003535CF" w:rsidP="0035688E"/>
    <w:p w14:paraId="2381E3E1" w14:textId="2ED9A78C" w:rsidR="00FF34DB" w:rsidRDefault="00FF34DB" w:rsidP="0035688E">
      <w:commentRangeStart w:id="2"/>
      <w:r>
        <w:lastRenderedPageBreak/>
        <w:t xml:space="preserve">We would like to give a brief introduction on our benefactor “Eastwoods </w:t>
      </w:r>
      <w:r w:rsidR="00255B77">
        <w:t>Professional</w:t>
      </w:r>
      <w:r>
        <w:t xml:space="preserve"> College of Science and Technology”, a college campus that prides itself as one of the best computer studies focused college</w:t>
      </w:r>
      <w:r w:rsidR="002D17B7">
        <w:t>s</w:t>
      </w:r>
      <w:r>
        <w:t xml:space="preserve"> </w:t>
      </w:r>
      <w:r w:rsidR="002D17B7">
        <w:t>in</w:t>
      </w:r>
      <w:r>
        <w:t xml:space="preserve"> the province of Bataan. </w:t>
      </w:r>
      <w:r w:rsidR="00880B76">
        <w:t xml:space="preserve">They offer multiple CHED course such as Nursing, Computer Science, Computer Engineering, Information Technology and Hotel and Restaurant Management. It currently has 2 campuses, one located in </w:t>
      </w:r>
      <w:r w:rsidR="00880B76" w:rsidRPr="00880B76">
        <w:t xml:space="preserve">A.H. Banzon St., </w:t>
      </w:r>
      <w:proofErr w:type="spellStart"/>
      <w:r w:rsidR="00880B76" w:rsidRPr="00880B76">
        <w:t>Ibayo</w:t>
      </w:r>
      <w:proofErr w:type="spellEnd"/>
      <w:r w:rsidR="00880B76" w:rsidRPr="00880B76">
        <w:t>, City of Balanga, Bataa</w:t>
      </w:r>
      <w:r w:rsidR="00880B76">
        <w:t>n and the other one at the Roman Super Highway.</w:t>
      </w:r>
    </w:p>
    <w:commentRangeEnd w:id="2"/>
    <w:p w14:paraId="2765D60B" w14:textId="77777777" w:rsidR="00653451" w:rsidRDefault="009D26D0" w:rsidP="0035688E">
      <w:r>
        <w:rPr>
          <w:rStyle w:val="CommentReference"/>
        </w:rPr>
        <w:commentReference w:id="2"/>
      </w:r>
    </w:p>
    <w:p w14:paraId="5D1319DD" w14:textId="54C42945" w:rsidR="00653451" w:rsidRDefault="003535CF" w:rsidP="0035688E">
      <w:r>
        <w:t>The traditional process is that students go to school, sit down in class and listen to a teacher either read out a lecture or sometimes hand out an activity</w:t>
      </w:r>
      <w:r w:rsidR="002D17B7">
        <w:t>, this process is called Face-To-Face learning and is currently the most used teaching practice all over the world. There is also an alternative to this which was used during COVID-19 called Online Learning, the process was almost the same as F2F except for the fact that students will be listening to the lecture in the comfort of their own home instead of at a school environment.</w:t>
      </w:r>
      <w:r>
        <w:t xml:space="preserve"> </w:t>
      </w:r>
      <w:r w:rsidR="002D17B7">
        <w:t xml:space="preserve">These processes while effective are still lackluster depending on the teachers and students, an example would be that some students were too preoccupied with watching videos or playing games during the COVID-19 era to understand the lecture or that most students in a F2F class don’t bother to listen in class or simply choose to skip class. </w:t>
      </w:r>
      <w:commentRangeStart w:id="3"/>
      <w:r w:rsidR="00653451">
        <w:t xml:space="preserve">The problems </w:t>
      </w:r>
      <w:r>
        <w:t>this study</w:t>
      </w:r>
      <w:r w:rsidR="00653451">
        <w:t xml:space="preserve"> have encountered is that some students are just clearly not well versed or less knowledgeable despite their academic year, with this knowledge, we would like to extend a helping hand to both students who wish to learn and students who wish to either teach or gain some form of monetary support. </w:t>
      </w:r>
      <w:commentRangeEnd w:id="3"/>
      <w:r w:rsidR="009D26D0">
        <w:rPr>
          <w:rStyle w:val="CommentReference"/>
        </w:rPr>
        <w:commentReference w:id="3"/>
      </w:r>
    </w:p>
    <w:p w14:paraId="4F34315A" w14:textId="7B480E82" w:rsidR="00653451" w:rsidRDefault="009D26D0" w:rsidP="0035688E">
      <w:r>
        <w:t>STATEMENT OF THE PROBLEM</w:t>
      </w:r>
    </w:p>
    <w:p w14:paraId="3565F98B" w14:textId="378568D2" w:rsidR="009D26D0" w:rsidRDefault="009D26D0" w:rsidP="0035688E">
      <w:r>
        <w:t>OBJECTIVES OF THE STUDY</w:t>
      </w:r>
    </w:p>
    <w:p w14:paraId="23F16CB1" w14:textId="6957F7DA" w:rsidR="00653451" w:rsidRDefault="00653451" w:rsidP="0035688E">
      <w:pPr>
        <w:rPr>
          <w:b/>
          <w:bCs/>
        </w:rPr>
      </w:pPr>
      <w:r w:rsidRPr="00653451">
        <w:rPr>
          <w:b/>
          <w:bCs/>
        </w:rPr>
        <w:t>Significance of the Study</w:t>
      </w:r>
    </w:p>
    <w:p w14:paraId="1F13A060" w14:textId="77777777" w:rsidR="00653451" w:rsidRDefault="00653451" w:rsidP="0035688E">
      <w:pPr>
        <w:rPr>
          <w:b/>
          <w:bCs/>
        </w:rPr>
      </w:pPr>
    </w:p>
    <w:p w14:paraId="3EBD9559" w14:textId="0192F63A" w:rsidR="00653451" w:rsidRDefault="00653451" w:rsidP="0035688E">
      <w:commentRangeStart w:id="4"/>
      <w:r>
        <w:t xml:space="preserve">Our study could provide future researchers with the insight on how they might be able to optimize the learning system even further, by allowing student camaraderie to grow with our vision they will be able to find out to what may or may not affect a </w:t>
      </w:r>
      <w:r w:rsidR="002D17B7">
        <w:t>student’s</w:t>
      </w:r>
      <w:r>
        <w:t xml:space="preserve"> capacity in learning a new subject or deepening their understanding of one.</w:t>
      </w:r>
      <w:commentRangeEnd w:id="4"/>
      <w:r w:rsidR="009D26D0">
        <w:rPr>
          <w:rStyle w:val="CommentReference"/>
        </w:rPr>
        <w:commentReference w:id="4"/>
      </w:r>
      <w:r w:rsidR="002D17B7">
        <w:t xml:space="preserve"> This will also benefit students who wish to have a source of income while they’re still studying, the students who wish to get a tutor but simply don’t know where to look and the school which will be able to receive a small hosting fee from the tutors. </w:t>
      </w:r>
    </w:p>
    <w:p w14:paraId="4AEEC747" w14:textId="77777777" w:rsidR="002D17B7" w:rsidRDefault="002D17B7" w:rsidP="0035688E"/>
    <w:p w14:paraId="48BA423B" w14:textId="77777777" w:rsidR="00653451" w:rsidRDefault="00653451" w:rsidP="0035688E"/>
    <w:p w14:paraId="061C63C2" w14:textId="12770978" w:rsidR="00653451" w:rsidRDefault="00653451" w:rsidP="0035688E">
      <w:pPr>
        <w:rPr>
          <w:b/>
          <w:bCs/>
        </w:rPr>
      </w:pPr>
      <w:commentRangeStart w:id="5"/>
      <w:r w:rsidRPr="00653451">
        <w:rPr>
          <w:b/>
          <w:bCs/>
        </w:rPr>
        <w:lastRenderedPageBreak/>
        <w:t>Scope and Limitation</w:t>
      </w:r>
    </w:p>
    <w:p w14:paraId="1B446879" w14:textId="1B2DE40E" w:rsidR="00653451" w:rsidRDefault="00653451" w:rsidP="0035688E">
      <w:r>
        <w:t xml:space="preserve">A user will be able to either register as a student tutor or enroll under someone. The school admins will determine whether the person registered is qualified to be someone who’s well versed in teaching the specific subject they chose to teach in, they can also remove someone who they suspect may be violating rules or once they’re out of the school. A registered student tutor will be able to set a schedule, choose if they can accept or decline a request and manage the students under their records. An enrollee will be able to register to tutor under somebody once they check their credentials after that, they can set up a schedule or choose to be in an already preregistered schedule set up beforehand. The enrollee will also be able to at any moment, drop out of someone’s tutorship, however they will have to pay the required amount that they have been tutored beforehand. </w:t>
      </w:r>
      <w:commentRangeEnd w:id="5"/>
      <w:r w:rsidR="009D26D0">
        <w:rPr>
          <w:rStyle w:val="CommentReference"/>
        </w:rPr>
        <w:commentReference w:id="5"/>
      </w:r>
    </w:p>
    <w:p w14:paraId="79512183" w14:textId="77777777" w:rsidR="009D26D0" w:rsidRPr="00653451" w:rsidRDefault="009D26D0" w:rsidP="0035688E"/>
    <w:p w14:paraId="61BABA77" w14:textId="1B1A2B1B" w:rsidR="00653451" w:rsidRDefault="009D26D0" w:rsidP="0035688E">
      <w:r>
        <w:t>DEFINITION OF TERMS</w:t>
      </w:r>
    </w:p>
    <w:p w14:paraId="2044A7F5" w14:textId="6FE87433" w:rsidR="004F60A6" w:rsidRDefault="00E43B32" w:rsidP="0035688E">
      <w:r>
        <w:t>Face-To-Face Learning: A</w:t>
      </w:r>
      <w:r w:rsidRPr="00E43B32">
        <w:t xml:space="preserve"> traditional method of education where students and </w:t>
      </w:r>
      <w:r>
        <w:t>teachers</w:t>
      </w:r>
      <w:r w:rsidRPr="00E43B32">
        <w:t xml:space="preserve"> are physically present in the same location, </w:t>
      </w:r>
      <w:r>
        <w:t>usually</w:t>
      </w:r>
      <w:r w:rsidRPr="00E43B32">
        <w:t xml:space="preserve"> a classroom</w:t>
      </w:r>
      <w:r>
        <w:t>, focusing on direct communication and feedback from students.</w:t>
      </w:r>
    </w:p>
    <w:p w14:paraId="0DD4ED1B" w14:textId="77777777" w:rsidR="00E43B32" w:rsidRDefault="00E43B32" w:rsidP="0035688E"/>
    <w:p w14:paraId="51B93725" w14:textId="66B3EBB2" w:rsidR="00E43B32" w:rsidRPr="00653451" w:rsidRDefault="00E43B32" w:rsidP="0035688E">
      <w:r>
        <w:t>Online Learning: A teaching method where students and teachers are not in the same location and instead using electronic devices to communicate with each other. This includes handing in assignments online or watching an educational video.</w:t>
      </w:r>
    </w:p>
    <w:p w14:paraId="4182E404" w14:textId="04EC30C2" w:rsidR="00CE5EAE" w:rsidRDefault="00CE5EAE" w:rsidP="00A560BB"/>
    <w:p w14:paraId="6D66D387" w14:textId="200EAC6A" w:rsidR="004B7FF8" w:rsidRDefault="004B7FF8" w:rsidP="004B7FF8">
      <w:pPr>
        <w:rPr>
          <w:b/>
          <w:bCs/>
          <w:sz w:val="56"/>
          <w:szCs w:val="56"/>
        </w:rPr>
      </w:pPr>
      <w:r w:rsidRPr="004F60A6">
        <w:rPr>
          <w:b/>
          <w:bCs/>
          <w:sz w:val="56"/>
          <w:szCs w:val="56"/>
        </w:rPr>
        <w:t xml:space="preserve">CHAPTER </w:t>
      </w:r>
      <w:r>
        <w:rPr>
          <w:b/>
          <w:bCs/>
          <w:sz w:val="56"/>
          <w:szCs w:val="56"/>
        </w:rPr>
        <w:t>2</w:t>
      </w:r>
    </w:p>
    <w:p w14:paraId="06268716" w14:textId="7C75AE84" w:rsidR="008974F4" w:rsidRDefault="008974F4" w:rsidP="004B7FF8">
      <w:pPr>
        <w:rPr>
          <w:b/>
          <w:bCs/>
          <w:sz w:val="56"/>
          <w:szCs w:val="56"/>
        </w:rPr>
      </w:pPr>
      <w:r>
        <w:rPr>
          <w:b/>
          <w:bCs/>
          <w:sz w:val="56"/>
          <w:szCs w:val="56"/>
        </w:rPr>
        <w:t>Review of Related Literature</w:t>
      </w:r>
    </w:p>
    <w:p w14:paraId="23200A75" w14:textId="50F8843B" w:rsidR="006B2CDD" w:rsidRDefault="006B2CDD" w:rsidP="004B7FF8">
      <w:pPr>
        <w:rPr>
          <w:b/>
          <w:bCs/>
          <w:sz w:val="40"/>
          <w:szCs w:val="40"/>
        </w:rPr>
      </w:pPr>
      <w:r w:rsidRPr="006B2CDD">
        <w:rPr>
          <w:b/>
          <w:bCs/>
          <w:sz w:val="40"/>
          <w:szCs w:val="40"/>
        </w:rPr>
        <w:t>Introduction</w:t>
      </w:r>
    </w:p>
    <w:p w14:paraId="285747D4" w14:textId="68019269" w:rsidR="006B2CDD" w:rsidRDefault="006B2CDD" w:rsidP="004B7FF8">
      <w:r>
        <w:t xml:space="preserve">This chapter is all about the review of literature that the researchers have found. This includes problems that were related to study and a more thorough evaluation of those problems. </w:t>
      </w:r>
    </w:p>
    <w:p w14:paraId="76DFE85D" w14:textId="77777777" w:rsidR="006B2CDD" w:rsidRDefault="006B2CDD" w:rsidP="004B7FF8"/>
    <w:p w14:paraId="30EF269F" w14:textId="77777777" w:rsidR="006B2CDD" w:rsidRPr="006B2CDD" w:rsidRDefault="006B2CDD" w:rsidP="004B7FF8"/>
    <w:p w14:paraId="4E195498" w14:textId="783361A0" w:rsidR="004C0832" w:rsidRPr="006B2CDD" w:rsidRDefault="004C0832" w:rsidP="004B7FF8">
      <w:pPr>
        <w:rPr>
          <w:sz w:val="28"/>
          <w:szCs w:val="28"/>
        </w:rPr>
      </w:pPr>
      <w:r w:rsidRPr="006B2CDD">
        <w:rPr>
          <w:sz w:val="28"/>
          <w:szCs w:val="28"/>
        </w:rPr>
        <w:lastRenderedPageBreak/>
        <w:t>Keywords:</w:t>
      </w:r>
    </w:p>
    <w:p w14:paraId="20791BC8" w14:textId="00147BDA" w:rsidR="004C0832" w:rsidRPr="004C0832" w:rsidRDefault="004C0832" w:rsidP="004B7FF8">
      <w:r>
        <w:t>Education, Tutoring, Undergraduate, Illiteracy, Student Teachers, Student Tutors, Student Cooperation</w:t>
      </w:r>
    </w:p>
    <w:p w14:paraId="42880BA4" w14:textId="77777777" w:rsidR="004C0832" w:rsidRPr="004C0832" w:rsidRDefault="004C0832" w:rsidP="004B7FF8">
      <w:pPr>
        <w:rPr>
          <w:b/>
          <w:bCs/>
          <w:sz w:val="28"/>
          <w:szCs w:val="28"/>
        </w:rPr>
      </w:pPr>
    </w:p>
    <w:p w14:paraId="746B43FC" w14:textId="77777777" w:rsidR="004C0832" w:rsidRDefault="004C0832" w:rsidP="004B7FF8">
      <w:pPr>
        <w:rPr>
          <w:b/>
          <w:bCs/>
          <w:sz w:val="56"/>
          <w:szCs w:val="56"/>
        </w:rPr>
      </w:pPr>
    </w:p>
    <w:p w14:paraId="2C311D5F" w14:textId="77777777" w:rsidR="004C0832" w:rsidRDefault="004C0832" w:rsidP="004B7FF8">
      <w:pPr>
        <w:rPr>
          <w:b/>
          <w:bCs/>
          <w:sz w:val="56"/>
          <w:szCs w:val="56"/>
        </w:rPr>
      </w:pPr>
    </w:p>
    <w:p w14:paraId="08C90FFD" w14:textId="64F59799" w:rsidR="004B7FF8" w:rsidRDefault="00342773" w:rsidP="004B7FF8">
      <w:commentRangeStart w:id="6"/>
      <w:r>
        <w:t>Technical Background</w:t>
      </w:r>
    </w:p>
    <w:p w14:paraId="55D24AC2" w14:textId="32A748D1" w:rsidR="00255B77" w:rsidRDefault="00255B77" w:rsidP="004B7FF8">
      <w:r>
        <w:tab/>
        <w:t>In developing a website for handling the online-based tutor registration system for Eastwoods Professional College of Science and Technology</w:t>
      </w:r>
      <w:r w:rsidR="00342773">
        <w:t>, it’s necessary that we make a streamlined, user-friendly and reliable homepage. Utilizing JavaScript for interaction, Bootstrap and CSS for the design, XAMPP for local testing and Laravel for running the server. These tools with help us create the website needed to easily update the pages, optimize the layouts and provide a user-friendly site for its users.</w:t>
      </w:r>
      <w:commentRangeEnd w:id="6"/>
      <w:r w:rsidR="009D26D0">
        <w:rPr>
          <w:rStyle w:val="CommentReference"/>
        </w:rPr>
        <w:commentReference w:id="6"/>
      </w:r>
    </w:p>
    <w:p w14:paraId="069E47C5" w14:textId="77777777" w:rsidR="00342773" w:rsidRDefault="00342773" w:rsidP="004B7FF8"/>
    <w:p w14:paraId="441025B8" w14:textId="6BEFD866" w:rsidR="00342773" w:rsidRDefault="00342773" w:rsidP="004B7FF8">
      <w:r>
        <w:t>Related Literature</w:t>
      </w:r>
    </w:p>
    <w:p w14:paraId="1EAE8D50" w14:textId="03449E45" w:rsidR="00342773" w:rsidRDefault="00342773" w:rsidP="004B7FF8">
      <w:pPr>
        <w:rPr>
          <w:color w:val="000000"/>
        </w:rPr>
      </w:pPr>
      <w:r>
        <w:tab/>
      </w:r>
      <w:r w:rsidR="0060777F">
        <w:t xml:space="preserve">According to </w:t>
      </w:r>
      <w:sdt>
        <w:sdtPr>
          <w:rPr>
            <w:color w:val="000000"/>
          </w:rPr>
          <w:tag w:val="MENDELEY_CITATION_v3_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"/>
          <w:id w:val="-646516971"/>
          <w:placeholder>
            <w:docPart w:val="DefaultPlaceholder_-1854013440"/>
          </w:placeholder>
        </w:sdtPr>
        <w:sdtContent>
          <w:r w:rsidR="003535CF" w:rsidRPr="003535CF">
            <w:rPr>
              <w:color w:val="000000"/>
            </w:rPr>
            <w:t>(Loda et al., 2020),</w:t>
          </w:r>
        </w:sdtContent>
      </w:sdt>
      <w:r w:rsidR="0060777F">
        <w:rPr>
          <w:color w:val="000000"/>
        </w:rPr>
        <w:t xml:space="preserve"> Students who undertook a tutorship under a fellow Student felt more inclined to share more of their troubles with them, be it academically or personally, it also lets them identify with them </w:t>
      </w:r>
      <w:r w:rsidR="00F25390">
        <w:rPr>
          <w:color w:val="000000"/>
        </w:rPr>
        <w:t>more,</w:t>
      </w:r>
      <w:r w:rsidR="0060777F">
        <w:rPr>
          <w:color w:val="000000"/>
        </w:rPr>
        <w:t xml:space="preserve"> so they are more likely to actually listen and understand what the other person is trying to say. They also state that student tutors may play a “mediator” role for students and their lectures.</w:t>
      </w:r>
    </w:p>
    <w:p w14:paraId="1B8CAFCB" w14:textId="77777777" w:rsidR="009D26D0" w:rsidRDefault="009D26D0" w:rsidP="004B7FF8">
      <w:pPr>
        <w:rPr>
          <w:color w:val="000000"/>
        </w:rPr>
      </w:pPr>
    </w:p>
    <w:p w14:paraId="6F724CD8" w14:textId="34846DB3" w:rsidR="009D26D0" w:rsidRDefault="009D26D0" w:rsidP="004B7FF8">
      <w:pPr>
        <w:rPr>
          <w:color w:val="000000"/>
        </w:rPr>
      </w:pPr>
      <w:r>
        <w:rPr>
          <w:color w:val="000000"/>
        </w:rPr>
        <w:t>Local Literature</w:t>
      </w:r>
    </w:p>
    <w:p w14:paraId="3BDB207E" w14:textId="63DAEBA7" w:rsidR="008974F4" w:rsidRPr="004B7FF8" w:rsidRDefault="008974F4" w:rsidP="004B7FF8">
      <w:r>
        <w:rPr>
          <w:color w:val="000000"/>
        </w:rPr>
        <w:tab/>
      </w:r>
      <w:r w:rsidR="00A27E9F">
        <w:rPr>
          <w:color w:val="000000"/>
        </w:rPr>
        <w:t xml:space="preserve">According to </w:t>
      </w:r>
      <w:sdt>
        <w:sdtPr>
          <w:rPr>
            <w:color w:val="000000"/>
          </w:rPr>
          <w:tag w:val="MENDELEY_CITATION_v3_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"/>
          <w:id w:val="1592197094"/>
          <w:placeholder>
            <w:docPart w:val="DefaultPlaceholder_-1854013440"/>
          </w:placeholder>
        </w:sdtPr>
        <w:sdtContent>
          <w:r w:rsidR="00A27E9F" w:rsidRPr="00A27E9F">
            <w:rPr>
              <w:rFonts w:eastAsia="Times New Roman"/>
              <w:color w:val="000000"/>
            </w:rPr>
            <w:t>(</w:t>
          </w:r>
          <w:proofErr w:type="spellStart"/>
          <w:r w:rsidR="00A27E9F" w:rsidRPr="00A27E9F">
            <w:rPr>
              <w:rFonts w:eastAsia="Times New Roman"/>
              <w:color w:val="000000"/>
            </w:rPr>
            <w:t>Gumarang</w:t>
          </w:r>
          <w:proofErr w:type="spellEnd"/>
          <w:r w:rsidR="00A27E9F" w:rsidRPr="00A27E9F">
            <w:rPr>
              <w:rFonts w:eastAsia="Times New Roman"/>
              <w:color w:val="000000"/>
            </w:rPr>
            <w:t xml:space="preserve"> Jr. &amp; </w:t>
          </w:r>
          <w:proofErr w:type="spellStart"/>
          <w:r w:rsidR="00A27E9F" w:rsidRPr="00A27E9F">
            <w:rPr>
              <w:rFonts w:eastAsia="Times New Roman"/>
              <w:color w:val="000000"/>
            </w:rPr>
            <w:t>Gumarang</w:t>
          </w:r>
          <w:proofErr w:type="spellEnd"/>
          <w:r w:rsidR="00A27E9F" w:rsidRPr="00A27E9F">
            <w:rPr>
              <w:rFonts w:eastAsia="Times New Roman"/>
              <w:color w:val="000000"/>
            </w:rPr>
            <w:t>, 2021)</w:t>
          </w:r>
        </w:sdtContent>
      </w:sdt>
      <w:r w:rsidR="00A27E9F">
        <w:rPr>
          <w:color w:val="000000"/>
        </w:rPr>
        <w:t>, The quality of Philippine Education is currently in a decline due to three major reasons, Overcrowding of students in a classroom hindering a teachers ability to teach each and every single one of them, Teachers not being able to teach subjects that are in their expertise leading to them not being able to provide a full and comprehensive learning experience to their students and overall just poor quality in instruction such as less comprehensive books, uninterested students or understaffed facilities.</w:t>
      </w:r>
    </w:p>
    <w:p w14:paraId="4D59B3F4" w14:textId="77777777" w:rsidR="004B7FF8" w:rsidRDefault="004B7FF8" w:rsidP="00A560BB"/>
    <w:sectPr w:rsidR="004B7FF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L1-PC22" w:date="2025-03-19T18:28:00Z" w:initials="CP">
    <w:p w14:paraId="02C47BB0" w14:textId="6E7EF90C" w:rsidR="009D26D0" w:rsidRDefault="009D26D0">
      <w:pPr>
        <w:pStyle w:val="CommentText"/>
      </w:pPr>
      <w:r>
        <w:rPr>
          <w:rStyle w:val="CommentReference"/>
        </w:rPr>
        <w:annotationRef/>
      </w:r>
      <w:r>
        <w:t>This is all about education / technology</w:t>
      </w:r>
    </w:p>
  </w:comment>
  <w:comment w:id="1" w:author="CL1-PC22" w:date="2025-03-19T18:29:00Z" w:initials="CP">
    <w:p w14:paraId="1A1BD767" w14:textId="590D48F2" w:rsidR="009D26D0" w:rsidRDefault="009D26D0">
      <w:pPr>
        <w:pStyle w:val="CommentText"/>
      </w:pPr>
      <w:r>
        <w:rPr>
          <w:rStyle w:val="CommentReference"/>
        </w:rPr>
        <w:annotationRef/>
      </w:r>
      <w:r>
        <w:t>national problem</w:t>
      </w:r>
    </w:p>
  </w:comment>
  <w:comment w:id="2" w:author="CL1-PC22" w:date="2025-03-19T18:29:00Z" w:initials="CP">
    <w:p w14:paraId="6DB45530" w14:textId="5FA461D8" w:rsidR="009D26D0" w:rsidRDefault="009D26D0">
      <w:pPr>
        <w:pStyle w:val="CommentText"/>
      </w:pPr>
      <w:r>
        <w:rPr>
          <w:rStyle w:val="CommentReference"/>
        </w:rPr>
        <w:annotationRef/>
      </w:r>
      <w:r>
        <w:t>introduce your benefactor</w:t>
      </w:r>
    </w:p>
  </w:comment>
  <w:comment w:id="3" w:author="CL1-PC22" w:date="2025-03-19T18:30:00Z" w:initials="CP">
    <w:p w14:paraId="51179205" w14:textId="77777777" w:rsidR="009D26D0" w:rsidRDefault="009D26D0">
      <w:pPr>
        <w:pStyle w:val="CommentText"/>
      </w:pPr>
      <w:r>
        <w:rPr>
          <w:rStyle w:val="CommentReference"/>
        </w:rPr>
        <w:annotationRef/>
      </w:r>
      <w:r>
        <w:t>traditional process</w:t>
      </w:r>
    </w:p>
    <w:p w14:paraId="68FB3EAC" w14:textId="77777777" w:rsidR="009D26D0" w:rsidRDefault="009D26D0">
      <w:pPr>
        <w:pStyle w:val="CommentText"/>
      </w:pPr>
      <w:r>
        <w:t>problems encountered</w:t>
      </w:r>
    </w:p>
    <w:p w14:paraId="404A8917" w14:textId="3DC5DBDF" w:rsidR="009D26D0" w:rsidRDefault="009D26D0">
      <w:pPr>
        <w:pStyle w:val="CommentText"/>
      </w:pPr>
      <w:r>
        <w:t>proposed solution</w:t>
      </w:r>
    </w:p>
  </w:comment>
  <w:comment w:id="4" w:author="CL1-PC22" w:date="2025-03-19T18:31:00Z" w:initials="CP">
    <w:p w14:paraId="1413029B" w14:textId="60F08C4B" w:rsidR="009D26D0" w:rsidRDefault="009D26D0">
      <w:pPr>
        <w:pStyle w:val="CommentText"/>
      </w:pPr>
      <w:r>
        <w:rPr>
          <w:rStyle w:val="CommentReference"/>
        </w:rPr>
        <w:annotationRef/>
      </w:r>
      <w:r>
        <w:t>LIST ALL WHO WILL BENEFIT THE SYSTEM</w:t>
      </w:r>
    </w:p>
  </w:comment>
  <w:comment w:id="5" w:author="CL1-PC22" w:date="2025-03-19T18:31:00Z" w:initials="CP">
    <w:p w14:paraId="0742F2CA" w14:textId="72E947A6" w:rsidR="009D26D0" w:rsidRDefault="009D26D0">
      <w:pPr>
        <w:pStyle w:val="CommentText"/>
      </w:pPr>
      <w:r>
        <w:rPr>
          <w:rStyle w:val="CommentReference"/>
        </w:rPr>
        <w:annotationRef/>
      </w:r>
      <w:r>
        <w:t>DEFINE YOUR USERS AND WHAT THEY CAN DO IN YOUR SYSTEM</w:t>
      </w:r>
    </w:p>
  </w:comment>
  <w:comment w:id="6" w:author="CL1-PC22" w:date="2025-03-19T18:33:00Z" w:initials="CP">
    <w:p w14:paraId="7143BAE0" w14:textId="77777777" w:rsidR="009D26D0" w:rsidRDefault="009D26D0">
      <w:pPr>
        <w:pStyle w:val="CommentText"/>
      </w:pPr>
      <w:r>
        <w:rPr>
          <w:rStyle w:val="CommentReference"/>
        </w:rPr>
        <w:annotationRef/>
      </w:r>
      <w:r>
        <w:t>INTRO: WHAT THIS CHAPTER IS ALL ABOUT</w:t>
      </w:r>
    </w:p>
    <w:p w14:paraId="14CE67A9" w14:textId="77777777" w:rsidR="009D26D0" w:rsidRDefault="009D26D0">
      <w:pPr>
        <w:pStyle w:val="CommentText"/>
      </w:pPr>
    </w:p>
    <w:p w14:paraId="387F931B" w14:textId="08EBA723" w:rsidR="009D26D0" w:rsidRDefault="009D26D0">
      <w:pPr>
        <w:pStyle w:val="CommentText"/>
      </w:pPr>
      <w:r>
        <w:t>INCLUDE YOUR KEYWORDS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C47BB0" w15:done="1"/>
  <w15:commentEx w15:paraId="1A1BD767" w15:done="1"/>
  <w15:commentEx w15:paraId="6DB45530" w15:done="1"/>
  <w15:commentEx w15:paraId="404A8917" w15:done="1"/>
  <w15:commentEx w15:paraId="1413029B" w15:done="1"/>
  <w15:commentEx w15:paraId="0742F2CA" w15:done="1"/>
  <w15:commentEx w15:paraId="387F93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EB6DF7E" w16cex:dateUtc="2025-03-19T10:28:00Z"/>
  <w16cex:commentExtensible w16cex:durableId="5508A573" w16cex:dateUtc="2025-03-19T10:29:00Z"/>
  <w16cex:commentExtensible w16cex:durableId="30FBAF56" w16cex:dateUtc="2025-03-19T10:29:00Z"/>
  <w16cex:commentExtensible w16cex:durableId="0273386A" w16cex:dateUtc="2025-03-19T10:30:00Z"/>
  <w16cex:commentExtensible w16cex:durableId="06F8E3B4" w16cex:dateUtc="2025-03-19T10:31:00Z"/>
  <w16cex:commentExtensible w16cex:durableId="0815009F" w16cex:dateUtc="2025-03-19T10:31:00Z"/>
  <w16cex:commentExtensible w16cex:durableId="19EF06D0" w16cex:dateUtc="2025-03-19T1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C47BB0" w16cid:durableId="0EB6DF7E"/>
  <w16cid:commentId w16cid:paraId="1A1BD767" w16cid:durableId="5508A573"/>
  <w16cid:commentId w16cid:paraId="6DB45530" w16cid:durableId="30FBAF56"/>
  <w16cid:commentId w16cid:paraId="404A8917" w16cid:durableId="0273386A"/>
  <w16cid:commentId w16cid:paraId="1413029B" w16cid:durableId="06F8E3B4"/>
  <w16cid:commentId w16cid:paraId="0742F2CA" w16cid:durableId="0815009F"/>
  <w16cid:commentId w16cid:paraId="387F931B" w16cid:durableId="19EF06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L1-PC22">
    <w15:presenceInfo w15:providerId="None" w15:userId="CL1-PC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AE"/>
    <w:rsid w:val="000679FA"/>
    <w:rsid w:val="00123243"/>
    <w:rsid w:val="00137DB5"/>
    <w:rsid w:val="001C597A"/>
    <w:rsid w:val="00247640"/>
    <w:rsid w:val="00255B77"/>
    <w:rsid w:val="002772FD"/>
    <w:rsid w:val="002D17B7"/>
    <w:rsid w:val="00342773"/>
    <w:rsid w:val="003535CF"/>
    <w:rsid w:val="0035688E"/>
    <w:rsid w:val="0038775F"/>
    <w:rsid w:val="003E378D"/>
    <w:rsid w:val="004B5026"/>
    <w:rsid w:val="004B7FF8"/>
    <w:rsid w:val="004C0832"/>
    <w:rsid w:val="004F60A6"/>
    <w:rsid w:val="005428A8"/>
    <w:rsid w:val="00583AA6"/>
    <w:rsid w:val="0060777F"/>
    <w:rsid w:val="00624B02"/>
    <w:rsid w:val="00653451"/>
    <w:rsid w:val="006B2CDD"/>
    <w:rsid w:val="00864BCD"/>
    <w:rsid w:val="00880B76"/>
    <w:rsid w:val="008974F4"/>
    <w:rsid w:val="00897E62"/>
    <w:rsid w:val="009D26D0"/>
    <w:rsid w:val="00A27E9F"/>
    <w:rsid w:val="00A560BB"/>
    <w:rsid w:val="00AA2CDE"/>
    <w:rsid w:val="00AD3D27"/>
    <w:rsid w:val="00BA4DC9"/>
    <w:rsid w:val="00CE5EAE"/>
    <w:rsid w:val="00DE4BBA"/>
    <w:rsid w:val="00E04BED"/>
    <w:rsid w:val="00E43B32"/>
    <w:rsid w:val="00EC3ABB"/>
    <w:rsid w:val="00F25390"/>
    <w:rsid w:val="00FF34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4544"/>
  <w15:chartTrackingRefBased/>
  <w15:docId w15:val="{F2AE7B14-F52D-4664-B686-6CA4B094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E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5E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5E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5E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5E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5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E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5E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5E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5E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5E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5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EAE"/>
    <w:rPr>
      <w:rFonts w:eastAsiaTheme="majorEastAsia" w:cstheme="majorBidi"/>
      <w:color w:val="272727" w:themeColor="text1" w:themeTint="D8"/>
    </w:rPr>
  </w:style>
  <w:style w:type="paragraph" w:styleId="Title">
    <w:name w:val="Title"/>
    <w:basedOn w:val="Normal"/>
    <w:next w:val="Normal"/>
    <w:link w:val="TitleChar"/>
    <w:uiPriority w:val="10"/>
    <w:qFormat/>
    <w:rsid w:val="00CE5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EAE"/>
    <w:pPr>
      <w:spacing w:before="160"/>
      <w:jc w:val="center"/>
    </w:pPr>
    <w:rPr>
      <w:i/>
      <w:iCs/>
      <w:color w:val="404040" w:themeColor="text1" w:themeTint="BF"/>
    </w:rPr>
  </w:style>
  <w:style w:type="character" w:customStyle="1" w:styleId="QuoteChar">
    <w:name w:val="Quote Char"/>
    <w:basedOn w:val="DefaultParagraphFont"/>
    <w:link w:val="Quote"/>
    <w:uiPriority w:val="29"/>
    <w:rsid w:val="00CE5EAE"/>
    <w:rPr>
      <w:i/>
      <w:iCs/>
      <w:color w:val="404040" w:themeColor="text1" w:themeTint="BF"/>
    </w:rPr>
  </w:style>
  <w:style w:type="paragraph" w:styleId="ListParagraph">
    <w:name w:val="List Paragraph"/>
    <w:basedOn w:val="Normal"/>
    <w:uiPriority w:val="34"/>
    <w:qFormat/>
    <w:rsid w:val="00CE5EAE"/>
    <w:pPr>
      <w:ind w:left="720"/>
      <w:contextualSpacing/>
    </w:pPr>
  </w:style>
  <w:style w:type="character" w:styleId="IntenseEmphasis">
    <w:name w:val="Intense Emphasis"/>
    <w:basedOn w:val="DefaultParagraphFont"/>
    <w:uiPriority w:val="21"/>
    <w:qFormat/>
    <w:rsid w:val="00CE5EAE"/>
    <w:rPr>
      <w:i/>
      <w:iCs/>
      <w:color w:val="2F5496" w:themeColor="accent1" w:themeShade="BF"/>
    </w:rPr>
  </w:style>
  <w:style w:type="paragraph" w:styleId="IntenseQuote">
    <w:name w:val="Intense Quote"/>
    <w:basedOn w:val="Normal"/>
    <w:next w:val="Normal"/>
    <w:link w:val="IntenseQuoteChar"/>
    <w:uiPriority w:val="30"/>
    <w:qFormat/>
    <w:rsid w:val="00CE5E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5EAE"/>
    <w:rPr>
      <w:i/>
      <w:iCs/>
      <w:color w:val="2F5496" w:themeColor="accent1" w:themeShade="BF"/>
    </w:rPr>
  </w:style>
  <w:style w:type="character" w:styleId="IntenseReference">
    <w:name w:val="Intense Reference"/>
    <w:basedOn w:val="DefaultParagraphFont"/>
    <w:uiPriority w:val="32"/>
    <w:qFormat/>
    <w:rsid w:val="00CE5EAE"/>
    <w:rPr>
      <w:b/>
      <w:bCs/>
      <w:smallCaps/>
      <w:color w:val="2F5496" w:themeColor="accent1" w:themeShade="BF"/>
      <w:spacing w:val="5"/>
    </w:rPr>
  </w:style>
  <w:style w:type="character" w:styleId="PlaceholderText">
    <w:name w:val="Placeholder Text"/>
    <w:basedOn w:val="DefaultParagraphFont"/>
    <w:uiPriority w:val="99"/>
    <w:semiHidden/>
    <w:rsid w:val="002772FD"/>
    <w:rPr>
      <w:color w:val="666666"/>
    </w:rPr>
  </w:style>
  <w:style w:type="character" w:styleId="CommentReference">
    <w:name w:val="annotation reference"/>
    <w:basedOn w:val="DefaultParagraphFont"/>
    <w:uiPriority w:val="99"/>
    <w:semiHidden/>
    <w:unhideWhenUsed/>
    <w:rsid w:val="009D26D0"/>
    <w:rPr>
      <w:sz w:val="16"/>
      <w:szCs w:val="16"/>
    </w:rPr>
  </w:style>
  <w:style w:type="paragraph" w:styleId="CommentText">
    <w:name w:val="annotation text"/>
    <w:basedOn w:val="Normal"/>
    <w:link w:val="CommentTextChar"/>
    <w:uiPriority w:val="99"/>
    <w:semiHidden/>
    <w:unhideWhenUsed/>
    <w:rsid w:val="009D26D0"/>
    <w:pPr>
      <w:spacing w:line="240" w:lineRule="auto"/>
    </w:pPr>
    <w:rPr>
      <w:sz w:val="20"/>
      <w:szCs w:val="20"/>
    </w:rPr>
  </w:style>
  <w:style w:type="character" w:customStyle="1" w:styleId="CommentTextChar">
    <w:name w:val="Comment Text Char"/>
    <w:basedOn w:val="DefaultParagraphFont"/>
    <w:link w:val="CommentText"/>
    <w:uiPriority w:val="99"/>
    <w:semiHidden/>
    <w:rsid w:val="009D26D0"/>
    <w:rPr>
      <w:sz w:val="20"/>
      <w:szCs w:val="20"/>
    </w:rPr>
  </w:style>
  <w:style w:type="paragraph" w:styleId="CommentSubject">
    <w:name w:val="annotation subject"/>
    <w:basedOn w:val="CommentText"/>
    <w:next w:val="CommentText"/>
    <w:link w:val="CommentSubjectChar"/>
    <w:uiPriority w:val="99"/>
    <w:semiHidden/>
    <w:unhideWhenUsed/>
    <w:rsid w:val="009D26D0"/>
    <w:rPr>
      <w:b/>
      <w:bCs/>
    </w:rPr>
  </w:style>
  <w:style w:type="character" w:customStyle="1" w:styleId="CommentSubjectChar">
    <w:name w:val="Comment Subject Char"/>
    <w:basedOn w:val="CommentTextChar"/>
    <w:link w:val="CommentSubject"/>
    <w:uiPriority w:val="99"/>
    <w:semiHidden/>
    <w:rsid w:val="009D26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41107">
      <w:bodyDiv w:val="1"/>
      <w:marLeft w:val="0"/>
      <w:marRight w:val="0"/>
      <w:marTop w:val="0"/>
      <w:marBottom w:val="0"/>
      <w:divBdr>
        <w:top w:val="none" w:sz="0" w:space="0" w:color="auto"/>
        <w:left w:val="none" w:sz="0" w:space="0" w:color="auto"/>
        <w:bottom w:val="none" w:sz="0" w:space="0" w:color="auto"/>
        <w:right w:val="none" w:sz="0" w:space="0" w:color="auto"/>
      </w:divBdr>
    </w:div>
    <w:div w:id="197816307">
      <w:bodyDiv w:val="1"/>
      <w:marLeft w:val="0"/>
      <w:marRight w:val="0"/>
      <w:marTop w:val="0"/>
      <w:marBottom w:val="0"/>
      <w:divBdr>
        <w:top w:val="none" w:sz="0" w:space="0" w:color="auto"/>
        <w:left w:val="none" w:sz="0" w:space="0" w:color="auto"/>
        <w:bottom w:val="none" w:sz="0" w:space="0" w:color="auto"/>
        <w:right w:val="none" w:sz="0" w:space="0" w:color="auto"/>
      </w:divBdr>
    </w:div>
    <w:div w:id="900365141">
      <w:bodyDiv w:val="1"/>
      <w:marLeft w:val="0"/>
      <w:marRight w:val="0"/>
      <w:marTop w:val="0"/>
      <w:marBottom w:val="0"/>
      <w:divBdr>
        <w:top w:val="none" w:sz="0" w:space="0" w:color="auto"/>
        <w:left w:val="none" w:sz="0" w:space="0" w:color="auto"/>
        <w:bottom w:val="none" w:sz="0" w:space="0" w:color="auto"/>
        <w:right w:val="none" w:sz="0" w:space="0" w:color="auto"/>
      </w:divBdr>
    </w:div>
    <w:div w:id="943222446">
      <w:bodyDiv w:val="1"/>
      <w:marLeft w:val="0"/>
      <w:marRight w:val="0"/>
      <w:marTop w:val="0"/>
      <w:marBottom w:val="0"/>
      <w:divBdr>
        <w:top w:val="none" w:sz="0" w:space="0" w:color="auto"/>
        <w:left w:val="none" w:sz="0" w:space="0" w:color="auto"/>
        <w:bottom w:val="none" w:sz="0" w:space="0" w:color="auto"/>
        <w:right w:val="none" w:sz="0" w:space="0" w:color="auto"/>
      </w:divBdr>
    </w:div>
    <w:div w:id="1608198565">
      <w:bodyDiv w:val="1"/>
      <w:marLeft w:val="0"/>
      <w:marRight w:val="0"/>
      <w:marTop w:val="0"/>
      <w:marBottom w:val="0"/>
      <w:divBdr>
        <w:top w:val="none" w:sz="0" w:space="0" w:color="auto"/>
        <w:left w:val="none" w:sz="0" w:space="0" w:color="auto"/>
        <w:bottom w:val="none" w:sz="0" w:space="0" w:color="auto"/>
        <w:right w:val="none" w:sz="0" w:space="0" w:color="auto"/>
      </w:divBdr>
    </w:div>
    <w:div w:id="184866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glossaryDocument" Target="glossary/document.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B1AEF92-4A7A-4EB3-80EA-278A2E895533}"/>
      </w:docPartPr>
      <w:docPartBody>
        <w:p w:rsidR="00517C9A" w:rsidRDefault="00CE7985">
          <w:r w:rsidRPr="005A4F8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85"/>
    <w:rsid w:val="00517C9A"/>
    <w:rsid w:val="00583AA6"/>
    <w:rsid w:val="007C0EC6"/>
    <w:rsid w:val="00A560E7"/>
    <w:rsid w:val="00BA4DC9"/>
    <w:rsid w:val="00CE79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798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DEFF6F-D6F6-4AE8-BA2F-56A70FCA5B27}">
  <we:reference id="wa104382081" version="1.55.1.0" store="en-US" storeType="OMEX"/>
  <we:alternateReferences>
    <we:reference id="wa104382081" version="1.55.1.0" store="wa104382081" storeType="OMEX"/>
  </we:alternateReferences>
  <we:properties>
    <we:property name="MENDELEY_CITATIONS" value="[{&quot;citationID&quot;:&quot;MENDELEY_CITATION_11bd2568-8cb6-436f-882f-4cb3508a6d26&quot;,&quot;properties&quot;:{&quot;noteIndex&quot;:0},&quot;isEdited&quot;:false,&quot;manualOverride&quot;:{&quot;isManuallyOverridden&quot;:false,&quot;citeprocText&quot;:&quot;(Hamdane et al., 2022)&quot;,&quot;manualOverrideText&quot;:&quot;&quot;},&quot;citationTag&quot;:&quot;MENDELEY_CITATION_v3_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&quot;,&quot;citationItems&quot;:[{&quot;id&quot;:&quot;81a24604-cc6d-39a3-999d-f492b880616e&quot;,&quot;itemData&quot;:{&quot;type&quot;:&quot;article-journal&quot;,&quot;id&quot;:&quot;81a24604-cc6d-39a3-999d-f492b880616e&quot;,&quot;title&quot;:&quot;Big data based architecture to bringing together graduates and recruiters: case of Moroccan university&quot;,&quot;author&quot;:[{&quot;family&quot;:&quot;Hamdane&quot;,&quot;given&quot;:&quot;Abdemounaime&quot;,&quot;parse-names&quot;:false,&quot;dropping-particle&quot;:&quot;&quot;,&quot;non-dropping-particle&quot;:&quot;&quot;},{&quot;family&quot;:&quot;Belhaj&quot;,&quot;given&quot;:&quot;Nadir&quot;,&quot;parse-names&quot;:false,&quot;dropping-particle&quot;:&quot;&quot;,&quot;non-dropping-particle&quot;:&quot;&quot;},{&quot;family&quot;:&quot;Hamdaoui&quot;,&quot;given&quot;:&quot;Halima&quot;,&quot;parse-names&quot;:false,&quot;dropping-particle&quot;:&quot;&quot;,&quot;non-dropping-particle&quot;:&quot;El&quot;},{&quot;family&quot;:&quot;Aissaoui&quot;,&quot;given&quot;:&quot;Karima&quot;,&quot;parse-names&quot;:false,&quot;dropping-particle&quot;:&quot;&quot;,&quot;non-dropping-particle&quot;:&quot;&quot;},{&quot;family&quot;:&quot;Bekkali&quot;,&quot;given&quot;:&quot;Moulhime&quot;,&quot;parse-names&quot;:false,&quot;dropping-particle&quot;:&quot;&quot;,&quot;non-dropping-particle&quot;:&quot;El&quot;},{&quot;family&quot;:&quot;Houda Chaoui&quot;,&quot;given&quot;:&quot;Nour&quot;,&quot;parse-names&quot;:false,&quot;dropping-particle&quot;:&quot;&quot;,&quot;non-dropping-particle&quot;:&quot;El&quot;}],&quot;container-title&quot;:&quot;Indonesian Journal of Electrical Engineering and Computer Science&quot;,&quot;DOI&quot;:&quot;10.11591/ijeecs.v26.i3.pp1701-1709&quot;,&quot;ISSN&quot;:&quot;25024760&quot;,&quot;issued&quot;:{&quot;date-parts&quot;:[[2022]]},&quot;abstract&quot;:&quot;Due to the current health crisis caused by COVID-19, a negative impact has occurred on the global economy and more specifically on employability. Many people have lost their jobs or have seen their incomes drop. Nowadays, the search for job offers or potential candidates is done mainly online, where several platforms already exist (LinkedIn, Viadeo or others online recruitment systems). These solutions are particularly difficult to use due to the volume of data to be found and the manual compatibility check. In addition, the surplus of unqualified candidates and unverified resumes is a major concern of online recruiting systems. What we propose in this article is a framework that helps bridge the gap between graduates and recruiters through a big data architecture for university based on a real and certified database of graduates and companies.&quot;,&quot;issue&quot;:&quot;3&quot;,&quot;volume&quot;:&quot;26&quot;,&quot;container-title-short&quot;:&quot;&quot;},&quot;isTemporary&quot;:false}]},{&quot;citationID&quot;:&quot;MENDELEY_CITATION_367723c6-8547-474a-a154-d3d349319511&quot;,&quot;properties&quot;:{&quot;noteIndex&quot;:0},&quot;isEdited&quot;:false,&quot;manualOverride&quot;:{&quot;isManuallyOverridden&quot;:false,&quot;citeprocText&quot;:&quot;(Gumarang Jr. &amp;#38; Gumarang, 2021)&quot;,&quot;manualOverrideText&quot;:&quot;&quot;},&quot;citationTag&quot;:&quot;MENDELEY_CITATION_v3_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&quot;,&quot;citationItems&quot;:[{&quot;id&quot;:&quot;92e1589e-57b7-3a5b-83ac-36b43de4837c&quot;,&quot;itemData&quot;:{&quot;type&quot;:&quot;article-journal&quot;,&quot;id&quot;:&quot;92e1589e-57b7-3a5b-83ac-36b43de4837c&quot;,&quot;title&quot;:&quot;Unraveling Deterioration in the Quality of Philippine Education&quot;,&quot;author&quot;:[{&quot;family&quot;:&quot;Gumarang Jr.&quot;,&quot;given&quot;:&quot;Bernardo K.&quot;,&quot;parse-names&quot;:false,&quot;dropping-particle&quot;:&quot;&quot;,&quot;non-dropping-particle&quot;:&quot;&quot;},{&quot;family&quot;:&quot;Gumarang&quot;,&quot;given&quot;:&quot;Brigitte K.&quot;,&quot;parse-names&quot;:false,&quot;dropping-particle&quot;:&quot;&quot;,&quot;non-dropping-particle&quot;:&quot;&quot;}],&quot;container-title&quot;:&quot;International Journal of Multidisciplinary: Applied Business and Education Research&quot;,&quot;DOI&quot;:&quot;10.11594/ijmaber.02.10.08&quot;,&quot;issued&quot;:{&quot;date-parts&quot;:[[2021]]},&quot;abstract&quot;:&quot;Education has a great role on the growth and development of economy. It builds the young generation to become competent and future leaders of a country. It is observed by the Filipino people that there are problems in the Philippine education. This paper identified and discussed the problems occurred in the education system of the Philippines. A Literature review process was utilized by the researchers. The researchers also identified solutions on the problems being identified using the findings of the different studies. The result showed three major problems in the Philippine education system such as overcrowded students in a classroom, teacher are teaching subjects that is not their expertise, and poor quality in instruction. It is recommended that the Philippine Education must review their policies in hiring educators and address the needs of its stakeholders. These findings can be used as basis in creating policies to ensure quality in education.&quot;,&quot;issue&quot;:&quot;10&quot;,&quot;volume&quot;:&quot;2&quot;,&quot;container-title-short&quot;:&quot;&quot;},&quot;isTemporary&quot;:false}]},{&quot;citationID&quot;:&quot;MENDELEY_CITATION_bcb37fa5-f741-4fdc-bd2d-50cc31d0c7f5&quot;,&quot;properties&quot;:{&quot;noteIndex&quot;:0},&quot;isEdited&quot;:false,&quot;manualOverride&quot;:{&quot;isManuallyOverridden&quot;:true,&quot;citeprocText&quot;:&quot;(Loda et al., 2020)&quot;,&quot;manualOverrideText&quot;:&quot;(Loda et al., 2020),&quot;},&quot;citationItems&quot;:[{&quot;id&quot;:&quot;7be16969-0d1e-3d3a-82d2-54c57553565f&quot;,&quot;itemData&quot;:{&quot;type&quot;:&quot;article-journal&quot;,&quot;id&quot;:&quot;7be16969-0d1e-3d3a-82d2-54c57553565f&quot;,&quot;title&quot;:&quot;Qualitative analysis of cognitive and social congruence in peer-assisted learning–The perspectives of medical students, student tutors and lecturers&quot;,&quot;author&quot;:[{&quot;family&quot;:&quot;Loda&quot;,&quot;given&quot;:&quot;Teresa&quot;,&quot;parse-names&quot;:false,&quot;dropping-particle&quot;:&quot;&quot;,&quot;non-dropping-particle&quot;:&quot;&quot;},{&quot;family&quot;:&quot;Erschens&quot;,&quot;given&quot;:&quot;Rebecca&quot;,&quot;parse-names&quot;:false,&quot;dropping-particle&quot;:&quot;&quot;,&quot;non-dropping-particle&quot;:&quot;&quot;},{&quot;family&quot;:&quot;Nikendei&quot;,&quot;given&quot;:&quot;Christoph&quot;,&quot;parse-names&quot;:false,&quot;dropping-particle&quot;:&quot;&quot;,&quot;non-dropping-particle&quot;:&quot;&quot;},{&quot;family&quot;:&quot;Zipfel&quot;,&quot;given&quot;:&quot;Stephan&quot;,&quot;parse-names&quot;:false,&quot;dropping-particle&quot;:&quot;&quot;,&quot;non-dropping-particle&quot;:&quot;&quot;},{&quot;family&quot;:&quot;Herrmann-Werner&quot;,&quot;given&quot;:&quot;Anne&quot;,&quot;parse-names&quot;:false,&quot;dropping-particle&quot;:&quot;&quot;,&quot;non-dropping-particle&quot;:&quot;&quot;}],&quot;container-title&quot;:&quot;Medical Education Online&quot;,&quot;DOI&quot;:&quot;10.1080/10872981.2020.1801306&quot;,&quot;ISSN&quot;:&quot;10872981&quot;,&quot;PMID&quot;:&quot;32744892&quot;,&quot;issued&quot;:{&quot;date-parts&quot;:[[2020,1,1]]},&quot;abstract&quot;:&quot;Background: The teaching of students by peers, so-called peer-assisted learning, is effective based on cognitive and social congruence among students and student tutors. This study aims to investigate cognitive and social congruence by analysing the perspectives of students, student tutors and lecturers in order to receive a better understanding of these concepts and to improve the teaching in tutorials as well as the relationship among students and student tutors. Methods: Cognitive and social congruence were assessed by conducting semi-structured interviews. An interview guide about teaching and relationship in tutorials was based on previous findings of Schmidt &amp; Moust (1995) and Lockspeiser et al. (2008). The interviews were analysed inductively by using qualitative content analysis. Results: Twenty-nine participants were interviewed. The following categories were found for cognitive congruence: knowledge base, high expertise by student tutors, same language and effective knowledge transfer. Social congruence was represented by relaxed learning atmosphere, sharing social roles, empathic and supportive behaviour of student tutors, sharing experiences, understanding difficulties and enjoying tutorial. Conclusion: Cognitive and social congruence may be displayed on the practical behavioural level. Trust in student tutor could be found in both concepts on different levels. The qualitative results provide a deeper insight by indicating that the student tutors may play a ‘mediator’ role for the relationship between students and lectures.&quot;,&quot;publisher&quot;:&quot;Taylor and Francis Ltd.&quot;,&quot;issue&quot;:&quot;1&quot;,&quot;volume&quot;:&quot;25&quot;},&quot;isTemporary&quot;:false}],&quot;citationTag&quot;:&quot;MENDELEY_CITATION_v3_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&quot;},{&quot;citationID&quot;:&quot;MENDELEY_CITATION_e1a5d8ae-c174-4c73-8e99-f617a2ee718b&quot;,&quot;properties&quot;:{&quot;noteIndex&quot;:0},&quot;isEdited&quot;:false,&quot;manualOverride&quot;:{&quot;isManuallyOverridden&quot;:false,&quot;citeprocText&quot;:&quot;(Gumarang Jr. &amp;#38; Gumarang, 2021)&quot;,&quot;manualOverrideText&quot;:&quot;&quot;},&quot;citationTag&quot;:&quot;MENDELEY_CITATION_v3_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&quot;,&quot;citationItems&quot;:[{&quot;id&quot;:&quot;92e1589e-57b7-3a5b-83ac-36b43de4837c&quot;,&quot;itemData&quot;:{&quot;type&quot;:&quot;article-journal&quot;,&quot;id&quot;:&quot;92e1589e-57b7-3a5b-83ac-36b43de4837c&quot;,&quot;title&quot;:&quot;Unraveling Deterioration in the Quality of Philippine Education&quot;,&quot;author&quot;:[{&quot;family&quot;:&quot;Gumarang Jr.&quot;,&quot;given&quot;:&quot;Bernardo K.&quot;,&quot;parse-names&quot;:false,&quot;dropping-particle&quot;:&quot;&quot;,&quot;non-dropping-particle&quot;:&quot;&quot;},{&quot;family&quot;:&quot;Gumarang&quot;,&quot;given&quot;:&quot;Brigitte K.&quot;,&quot;parse-names&quot;:false,&quot;dropping-particle&quot;:&quot;&quot;,&quot;non-dropping-particle&quot;:&quot;&quot;}],&quot;container-title&quot;:&quot;International Journal of Multidisciplinary: Applied Business and Education Research&quot;,&quot;DOI&quot;:&quot;10.11594/ijmaber.02.10.08&quot;,&quot;issued&quot;:{&quot;date-parts&quot;:[[2021]]},&quot;abstract&quot;:&quot;Education has a great role on the growth and development of economy. It builds the young generation to become competent and future leaders of a country. It is observed by the Filipino people that there are problems in the Philippine education. This paper identified and discussed the problems occurred in the education system of the Philippines. A Literature review process was utilized by the researchers. The researchers also identified solutions on the problems being identified using the findings of the different studies. The result showed three major problems in the Philippine education system such as overcrowded students in a classroom, teacher are teaching subjects that is not their expertise, and poor quality in instruction. It is recommended that the Philippine Education must review their policies in hiring educators and address the needs of its stakeholders. These findings can be used as basis in creating policies to ensure quality in education.&quot;,&quot;issue&quot;:&quot;10&quot;,&quot;volume&quot;:&quot;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D0249-0A8D-4345-8906-2EF2E5D25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4</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CL1-PC2</dc:creator>
  <cp:keywords/>
  <dc:description/>
  <cp:lastModifiedBy>jude pogi</cp:lastModifiedBy>
  <cp:revision>18</cp:revision>
  <dcterms:created xsi:type="dcterms:W3CDTF">2025-03-05T09:20:00Z</dcterms:created>
  <dcterms:modified xsi:type="dcterms:W3CDTF">2025-03-26T07:47:00Z</dcterms:modified>
</cp:coreProperties>
</file>