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F7" w:rsidRPr="00EA1F16" w:rsidRDefault="00726EF7" w:rsidP="00726EF7">
      <w:pPr>
        <w:jc w:val="center"/>
        <w:rPr>
          <w:rFonts w:ascii="Calibri" w:eastAsia="Calibri" w:hAnsi="Calibri" w:cs="Times New Roman"/>
          <w:sz w:val="24"/>
          <w:lang w:val="es-VE"/>
        </w:rPr>
      </w:pPr>
      <w:r w:rsidRPr="00EA1F16">
        <w:rPr>
          <w:rFonts w:ascii="Calibri" w:eastAsia="Calibri" w:hAnsi="Calibri" w:cs="Times New Roman"/>
          <w:noProof/>
          <w:sz w:val="24"/>
          <w:lang w:val="en-US"/>
        </w:rPr>
        <w:drawing>
          <wp:inline distT="0" distB="0" distL="0" distR="0" wp14:anchorId="0687F0D3" wp14:editId="282E75D7">
            <wp:extent cx="1895475" cy="12577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711" cy="12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F7" w:rsidRPr="00EA1F16" w:rsidRDefault="00726EF7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  <w:r w:rsidRPr="00EA1F16">
        <w:rPr>
          <w:rFonts w:ascii="Arial" w:eastAsia="Calibri" w:hAnsi="Arial" w:cs="Arial"/>
          <w:sz w:val="24"/>
          <w:szCs w:val="24"/>
          <w:lang w:val="es-VE"/>
        </w:rPr>
        <w:t>REPÚBLICA BOLIVARIANA DE VENEZUELA</w:t>
      </w:r>
    </w:p>
    <w:p w:rsidR="00726EF7" w:rsidRPr="00EA1F16" w:rsidRDefault="00726EF7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  <w:r w:rsidRPr="00EA1F16">
        <w:rPr>
          <w:rFonts w:ascii="Arial" w:eastAsia="Calibri" w:hAnsi="Arial" w:cs="Arial"/>
          <w:sz w:val="24"/>
          <w:szCs w:val="24"/>
          <w:lang w:val="es-VE"/>
        </w:rPr>
        <w:t>MINISTERIO DEL PODER POPULAR PARA LA EDUCACIÓN UNIVERSITARIA</w:t>
      </w:r>
    </w:p>
    <w:p w:rsidR="00726EF7" w:rsidRPr="00EA1F16" w:rsidRDefault="00726EF7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  <w:r w:rsidRPr="00EA1F16">
        <w:rPr>
          <w:rFonts w:ascii="Arial" w:eastAsia="Calibri" w:hAnsi="Arial" w:cs="Arial"/>
          <w:sz w:val="24"/>
          <w:szCs w:val="24"/>
          <w:lang w:val="es-VE"/>
        </w:rPr>
        <w:t>UNIVERSIDAD SIMÓN BOLÍVAR</w:t>
      </w:r>
    </w:p>
    <w:p w:rsidR="00726EF7" w:rsidRPr="00EA1F16" w:rsidRDefault="00726EF7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  <w:r w:rsidRPr="00EA1F16">
        <w:rPr>
          <w:rFonts w:ascii="Arial" w:eastAsia="Calibri" w:hAnsi="Arial" w:cs="Arial"/>
          <w:sz w:val="24"/>
          <w:szCs w:val="24"/>
          <w:lang w:val="es-VE"/>
        </w:rPr>
        <w:t>AS</w:t>
      </w:r>
      <w:r>
        <w:rPr>
          <w:rFonts w:ascii="Arial" w:eastAsia="Calibri" w:hAnsi="Arial" w:cs="Arial"/>
          <w:sz w:val="24"/>
          <w:szCs w:val="24"/>
          <w:lang w:val="es-VE"/>
        </w:rPr>
        <w:t>IGNATURA: LABORATORIO DE PROYECTOS</w:t>
      </w:r>
      <w:r w:rsidRPr="00EA1F16">
        <w:rPr>
          <w:rFonts w:ascii="Arial" w:eastAsia="Calibri" w:hAnsi="Arial" w:cs="Arial"/>
          <w:sz w:val="24"/>
          <w:szCs w:val="24"/>
          <w:lang w:val="es-VE"/>
        </w:rPr>
        <w:t xml:space="preserve"> I</w:t>
      </w:r>
      <w:r>
        <w:rPr>
          <w:rFonts w:ascii="Arial" w:eastAsia="Calibri" w:hAnsi="Arial" w:cs="Arial"/>
          <w:sz w:val="24"/>
          <w:szCs w:val="24"/>
          <w:lang w:val="es-VE"/>
        </w:rPr>
        <w:t>I – SECCIÓN 3</w:t>
      </w: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center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both"/>
        <w:rPr>
          <w:rFonts w:ascii="Arial" w:eastAsia="Calibri" w:hAnsi="Arial" w:cs="Arial"/>
          <w:sz w:val="24"/>
          <w:lang w:val="es-VE"/>
        </w:rPr>
      </w:pPr>
    </w:p>
    <w:p w:rsidR="00726EF7" w:rsidRPr="00EA1F16" w:rsidRDefault="00726EF7" w:rsidP="00726EF7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726EF7" w:rsidRDefault="00726EF7" w:rsidP="00726EF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>ANTEPROYECTO: APLICACIÓN DE PIANO VIRTUAL</w:t>
      </w: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Pr="00EA1F16" w:rsidRDefault="00726EF7" w:rsidP="00726EF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26EF7" w:rsidRDefault="00726EF7" w:rsidP="00726EF7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val="es-VE"/>
        </w:rPr>
      </w:pPr>
      <w:r w:rsidRPr="00EA1F16">
        <w:rPr>
          <w:rFonts w:ascii="Arial" w:eastAsia="Calibri" w:hAnsi="Arial" w:cs="Arial"/>
          <w:b/>
          <w:sz w:val="24"/>
          <w:szCs w:val="24"/>
          <w:lang w:val="es-VE"/>
        </w:rPr>
        <w:t xml:space="preserve">                                              </w:t>
      </w:r>
      <w:r>
        <w:rPr>
          <w:rFonts w:ascii="Arial" w:eastAsia="Calibri" w:hAnsi="Arial" w:cs="Arial"/>
          <w:b/>
          <w:sz w:val="24"/>
          <w:szCs w:val="24"/>
          <w:lang w:val="es-VE"/>
        </w:rPr>
        <w:t xml:space="preserve">                  </w:t>
      </w:r>
      <w:r w:rsidRPr="00EA1F16">
        <w:rPr>
          <w:rFonts w:ascii="Arial" w:eastAsia="Calibri" w:hAnsi="Arial" w:cs="Arial"/>
          <w:b/>
          <w:sz w:val="24"/>
          <w:szCs w:val="24"/>
          <w:lang w:val="es-VE"/>
        </w:rPr>
        <w:t xml:space="preserve">                                               Integrantes:</w:t>
      </w:r>
      <w:r>
        <w:rPr>
          <w:rFonts w:ascii="Arial" w:eastAsia="Calibri" w:hAnsi="Arial" w:cs="Arial"/>
          <w:b/>
          <w:sz w:val="24"/>
          <w:szCs w:val="24"/>
          <w:lang w:val="es-VE"/>
        </w:rPr>
        <w:t xml:space="preserve"> </w:t>
      </w:r>
    </w:p>
    <w:p w:rsidR="00726EF7" w:rsidRPr="00EA1F16" w:rsidRDefault="00726EF7" w:rsidP="00726EF7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val="es-VE"/>
        </w:rPr>
      </w:pPr>
      <w:r w:rsidRPr="00EA1F16">
        <w:rPr>
          <w:rFonts w:ascii="Arial" w:eastAsia="Calibri" w:hAnsi="Arial" w:cs="Arial"/>
          <w:sz w:val="24"/>
          <w:szCs w:val="24"/>
          <w:lang w:val="es-VE"/>
        </w:rPr>
        <w:t xml:space="preserve">                                              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        Vincenzo D’Argento 13-10334</w:t>
      </w:r>
      <w:r w:rsidRPr="00EA1F16">
        <w:rPr>
          <w:rFonts w:ascii="Arial" w:eastAsia="Calibri" w:hAnsi="Arial" w:cs="Arial"/>
          <w:sz w:val="24"/>
          <w:szCs w:val="24"/>
          <w:lang w:val="es-VE"/>
        </w:rPr>
        <w:br/>
      </w:r>
      <w:r>
        <w:rPr>
          <w:rFonts w:ascii="Arial" w:eastAsia="Calibri" w:hAnsi="Arial" w:cs="Arial"/>
          <w:sz w:val="24"/>
          <w:szCs w:val="24"/>
          <w:lang w:val="es-VE"/>
        </w:rPr>
        <w:t xml:space="preserve">                                                                                                  Franz García 13-10505</w:t>
      </w:r>
    </w:p>
    <w:p w:rsidR="00726EF7" w:rsidRDefault="00726EF7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ED250E" w:rsidRDefault="00ED250E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ED250E" w:rsidRPr="00EA1F16" w:rsidRDefault="00ED250E" w:rsidP="0072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</w:p>
    <w:p w:rsidR="00C8451E" w:rsidRDefault="00ED250E" w:rsidP="00ED250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 xml:space="preserve">Caracas, </w:t>
      </w:r>
      <w:proofErr w:type="gramStart"/>
      <w:r>
        <w:rPr>
          <w:rFonts w:ascii="Arial" w:eastAsia="Calibri" w:hAnsi="Arial" w:cs="Arial"/>
          <w:sz w:val="24"/>
          <w:szCs w:val="24"/>
          <w:lang w:val="es-VE"/>
        </w:rPr>
        <w:t>Enero</w:t>
      </w:r>
      <w:proofErr w:type="gramEnd"/>
      <w:r>
        <w:rPr>
          <w:rFonts w:ascii="Arial" w:eastAsia="Calibri" w:hAnsi="Arial" w:cs="Arial"/>
          <w:sz w:val="24"/>
          <w:szCs w:val="24"/>
          <w:lang w:val="es-VE"/>
        </w:rPr>
        <w:t xml:space="preserve"> de 2018</w:t>
      </w:r>
    </w:p>
    <w:p w:rsidR="00ED250E" w:rsidRDefault="00ED250E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lastRenderedPageBreak/>
        <w:t xml:space="preserve">RESUMEN: 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La aplicación de Piano Virtual consiste en el diseño y elaboración de un piano electrónico, haciendo uso de </w:t>
      </w:r>
      <w:proofErr w:type="spellStart"/>
      <w:r w:rsidR="0083465E">
        <w:rPr>
          <w:rFonts w:ascii="Arial" w:eastAsia="Calibri" w:hAnsi="Arial" w:cs="Arial"/>
          <w:sz w:val="24"/>
          <w:szCs w:val="24"/>
          <w:lang w:val="es-VE"/>
        </w:rPr>
        <w:t>fotoresistencias</w:t>
      </w:r>
      <w:proofErr w:type="spellEnd"/>
      <w:r w:rsidR="0083465E">
        <w:rPr>
          <w:rFonts w:ascii="Arial" w:eastAsia="Calibri" w:hAnsi="Arial" w:cs="Arial"/>
          <w:sz w:val="24"/>
          <w:szCs w:val="24"/>
          <w:lang w:val="es-VE"/>
        </w:rPr>
        <w:t xml:space="preserve"> que, con ayuda de sus características, permitirán determinar las </w:t>
      </w:r>
      <w:r w:rsidR="00F1435D">
        <w:rPr>
          <w:rFonts w:ascii="Arial" w:eastAsia="Calibri" w:hAnsi="Arial" w:cs="Arial"/>
          <w:sz w:val="24"/>
          <w:szCs w:val="24"/>
          <w:lang w:val="es-VE"/>
        </w:rPr>
        <w:t>tecl</w:t>
      </w:r>
      <w:r w:rsidR="003D29E5">
        <w:rPr>
          <w:rFonts w:ascii="Arial" w:eastAsia="Calibri" w:hAnsi="Arial" w:cs="Arial"/>
          <w:sz w:val="24"/>
          <w:szCs w:val="24"/>
          <w:lang w:val="es-VE"/>
        </w:rPr>
        <w:t>a</w:t>
      </w:r>
      <w:r w:rsidR="00F1435D">
        <w:rPr>
          <w:rFonts w:ascii="Arial" w:eastAsia="Calibri" w:hAnsi="Arial" w:cs="Arial"/>
          <w:sz w:val="24"/>
          <w:szCs w:val="24"/>
          <w:lang w:val="es-VE"/>
        </w:rPr>
        <w:t>s</w:t>
      </w:r>
      <w:r w:rsidR="003D29E5">
        <w:rPr>
          <w:rFonts w:ascii="Arial" w:eastAsia="Calibri" w:hAnsi="Arial" w:cs="Arial"/>
          <w:sz w:val="24"/>
          <w:szCs w:val="24"/>
          <w:lang w:val="es-VE"/>
        </w:rPr>
        <w:t xml:space="preserve"> que se presiona</w:t>
      </w:r>
      <w:r w:rsidR="00F1435D">
        <w:rPr>
          <w:rFonts w:ascii="Arial" w:eastAsia="Calibri" w:hAnsi="Arial" w:cs="Arial"/>
          <w:sz w:val="24"/>
          <w:szCs w:val="24"/>
          <w:lang w:val="es-VE"/>
        </w:rPr>
        <w:t>n</w:t>
      </w:r>
      <w:r w:rsidR="003D29E5">
        <w:rPr>
          <w:rFonts w:ascii="Arial" w:eastAsia="Calibri" w:hAnsi="Arial" w:cs="Arial"/>
          <w:sz w:val="24"/>
          <w:szCs w:val="24"/>
          <w:lang w:val="es-VE"/>
        </w:rPr>
        <w:t xml:space="preserve"> para emitir el tono correspondiente. Adicionalmente, se incluirá un “pedal”, a través de un fotosensor o piezoeléctrico, que permita utilizar distintos bancos de sonido (distintos instrumentos). Por último, se procesarán los datos </w:t>
      </w:r>
      <w:r w:rsidR="00F1435D">
        <w:rPr>
          <w:rFonts w:ascii="Arial" w:eastAsia="Calibri" w:hAnsi="Arial" w:cs="Arial"/>
          <w:sz w:val="24"/>
          <w:szCs w:val="24"/>
          <w:lang w:val="es-VE"/>
        </w:rPr>
        <w:t>a través de una aplicación Web, a fin de permitir el usuario guardar su propia música y gestionarla.</w:t>
      </w:r>
    </w:p>
    <w:p w:rsidR="005F4A38" w:rsidRDefault="005F4A38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F1435D" w:rsidRDefault="00F1435D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5F4A38" w:rsidRPr="005F4A38" w:rsidRDefault="005F4A38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 xml:space="preserve">JUSTIFICACIÓN: </w:t>
      </w:r>
      <w:r>
        <w:rPr>
          <w:rFonts w:ascii="Arial" w:eastAsia="Calibri" w:hAnsi="Arial" w:cs="Arial"/>
          <w:sz w:val="24"/>
          <w:szCs w:val="24"/>
          <w:lang w:val="es-VE"/>
        </w:rPr>
        <w:t>El proyecto</w:t>
      </w:r>
      <w:r w:rsidR="00D829D7">
        <w:rPr>
          <w:rFonts w:ascii="Arial" w:eastAsia="Calibri" w:hAnsi="Arial" w:cs="Arial"/>
          <w:sz w:val="24"/>
          <w:szCs w:val="24"/>
          <w:lang w:val="es-VE"/>
        </w:rPr>
        <w:t xml:space="preserve"> está enfocado hacia el entretenimiento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 personal</w:t>
      </w:r>
      <w:r w:rsidR="00762D13">
        <w:rPr>
          <w:rFonts w:ascii="Arial" w:eastAsia="Calibri" w:hAnsi="Arial" w:cs="Arial"/>
          <w:sz w:val="24"/>
          <w:szCs w:val="24"/>
          <w:lang w:val="es-VE"/>
        </w:rPr>
        <w:t xml:space="preserve">, agregando algunas </w:t>
      </w:r>
      <w:r w:rsidR="00783103">
        <w:rPr>
          <w:rFonts w:ascii="Arial" w:eastAsia="Calibri" w:hAnsi="Arial" w:cs="Arial"/>
          <w:sz w:val="24"/>
          <w:szCs w:val="24"/>
          <w:lang w:val="es-VE"/>
        </w:rPr>
        <w:t>características que hacen del uso del instrumento algo más útil y agradable, mediante una aplicación que permite al usuario grabar su propia música</w:t>
      </w:r>
      <w:r w:rsidR="00B12F1D">
        <w:rPr>
          <w:rFonts w:ascii="Arial" w:eastAsia="Calibri" w:hAnsi="Arial" w:cs="Arial"/>
          <w:sz w:val="24"/>
          <w:szCs w:val="24"/>
          <w:lang w:val="es-VE"/>
        </w:rPr>
        <w:t xml:space="preserve"> y gestionarla.</w:t>
      </w:r>
    </w:p>
    <w:p w:rsidR="005F4A38" w:rsidRPr="005F4A38" w:rsidRDefault="005F4A38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F1435D" w:rsidRDefault="00F1435D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F1435D" w:rsidRDefault="00F1435D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 xml:space="preserve">OBJETIVO GENERAL: </w:t>
      </w:r>
      <w:r>
        <w:rPr>
          <w:rFonts w:ascii="Arial" w:eastAsia="Calibri" w:hAnsi="Arial" w:cs="Arial"/>
          <w:sz w:val="24"/>
          <w:szCs w:val="24"/>
          <w:lang w:val="es-VE"/>
        </w:rPr>
        <w:t>Diseñar y construir un piano electrónico compatible con una aplicación Web que funciona como gestor de música.</w:t>
      </w:r>
    </w:p>
    <w:p w:rsidR="00F1435D" w:rsidRDefault="00F1435D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F1435D" w:rsidRDefault="00F1435D" w:rsidP="00ED250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F1435D" w:rsidRDefault="00F1435D" w:rsidP="00ED250E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>OBJETIVOS ESPECÍFICOS:</w:t>
      </w:r>
    </w:p>
    <w:p w:rsidR="00F1435D" w:rsidRPr="0059070C" w:rsidRDefault="00F1435D" w:rsidP="00F143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 xml:space="preserve">Diseñar las distintas etapas para la </w:t>
      </w:r>
      <w:r w:rsidR="0059070C">
        <w:rPr>
          <w:rFonts w:ascii="Arial" w:eastAsia="Calibri" w:hAnsi="Arial" w:cs="Arial"/>
          <w:sz w:val="24"/>
          <w:szCs w:val="24"/>
          <w:lang w:val="es-VE"/>
        </w:rPr>
        <w:t>elaboración del piano electrónico.</w:t>
      </w:r>
    </w:p>
    <w:p w:rsidR="0059070C" w:rsidRPr="0059070C" w:rsidRDefault="0059070C" w:rsidP="00F143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 xml:space="preserve">Implementar la transmisión de datos de las distintas etapas al </w:t>
      </w:r>
      <w:proofErr w:type="spellStart"/>
      <w:r>
        <w:rPr>
          <w:rFonts w:ascii="Arial" w:eastAsia="Calibri" w:hAnsi="Arial" w:cs="Arial"/>
          <w:i/>
          <w:sz w:val="24"/>
          <w:szCs w:val="24"/>
          <w:lang w:val="es-VE"/>
        </w:rPr>
        <w:t>realterm</w:t>
      </w:r>
      <w:proofErr w:type="spellEnd"/>
      <w:r>
        <w:rPr>
          <w:rFonts w:ascii="Arial" w:eastAsia="Calibri" w:hAnsi="Arial" w:cs="Arial"/>
          <w:sz w:val="24"/>
          <w:szCs w:val="24"/>
          <w:lang w:val="es-VE"/>
        </w:rPr>
        <w:t>.</w:t>
      </w:r>
    </w:p>
    <w:p w:rsidR="0059070C" w:rsidRPr="0059070C" w:rsidRDefault="0059070C" w:rsidP="00F143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>Diseñar la aplicación Web, compatible con el dispositivo.</w:t>
      </w:r>
    </w:p>
    <w:p w:rsidR="0059070C" w:rsidRPr="0059070C" w:rsidRDefault="0059070C" w:rsidP="00F143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>Incluir el acondicionamiento necesario para las señales, a fin de permitir el envío de datos a la aplicación.</w:t>
      </w:r>
    </w:p>
    <w:p w:rsidR="0059070C" w:rsidRPr="0059070C" w:rsidRDefault="0059070C" w:rsidP="00F1435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>Ensamblar las diferentes partes para la construcción del piano electrónico.</w:t>
      </w:r>
    </w:p>
    <w:p w:rsidR="0059070C" w:rsidRDefault="0059070C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</w:p>
    <w:p w:rsidR="0083465E" w:rsidRDefault="0083465E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</w:p>
    <w:p w:rsidR="0083465E" w:rsidRDefault="0083465E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>DISEÑO:</w:t>
      </w:r>
    </w:p>
    <w:p w:rsidR="0083465E" w:rsidRDefault="0083465E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</w:p>
    <w:p w:rsidR="00D856CA" w:rsidRDefault="0083465E" w:rsidP="0059070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ab/>
      </w:r>
      <w:r w:rsidR="00D856CA">
        <w:rPr>
          <w:rFonts w:ascii="Arial" w:eastAsia="Calibri" w:hAnsi="Arial" w:cs="Arial"/>
          <w:sz w:val="24"/>
          <w:szCs w:val="24"/>
          <w:lang w:val="es-VE"/>
        </w:rPr>
        <w:t>Se construirá</w:t>
      </w:r>
      <w:r w:rsidR="00637256">
        <w:rPr>
          <w:rFonts w:ascii="Arial" w:eastAsia="Calibri" w:hAnsi="Arial" w:cs="Arial"/>
          <w:sz w:val="24"/>
          <w:szCs w:val="24"/>
          <w:lang w:val="es-VE"/>
        </w:rPr>
        <w:t xml:space="preserve"> un piano electrónico de una sola octava con dos teclas adicionales a cada extremo del mismo. </w:t>
      </w:r>
      <w:r w:rsidR="00D829D7">
        <w:rPr>
          <w:rFonts w:ascii="Arial" w:eastAsia="Calibri" w:hAnsi="Arial" w:cs="Arial"/>
          <w:sz w:val="24"/>
          <w:szCs w:val="24"/>
          <w:lang w:val="es-VE"/>
        </w:rPr>
        <w:t>Primero, para la parte estética del piano,</w:t>
      </w:r>
      <w:r w:rsidR="00E20890">
        <w:rPr>
          <w:rFonts w:ascii="Arial" w:eastAsia="Calibri" w:hAnsi="Arial" w:cs="Arial"/>
          <w:sz w:val="24"/>
          <w:szCs w:val="24"/>
          <w:lang w:val="es-VE"/>
        </w:rPr>
        <w:t xml:space="preserve"> se hará la base del mismo y las teclas con cartón, ya que es un material bastante económico y de fácil obtención, además de ser un material aislante que no interferirá con la circuitería implementada.</w:t>
      </w:r>
    </w:p>
    <w:p w:rsidR="00D856CA" w:rsidRDefault="00D856CA" w:rsidP="0059070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757087" w:rsidRDefault="00A97D65" w:rsidP="00757087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 xml:space="preserve">Para la detección </w:t>
      </w:r>
      <w:r w:rsidR="00637256">
        <w:rPr>
          <w:rFonts w:ascii="Arial" w:eastAsia="Calibri" w:hAnsi="Arial" w:cs="Arial"/>
          <w:sz w:val="24"/>
          <w:szCs w:val="24"/>
          <w:lang w:val="es-VE"/>
        </w:rPr>
        <w:t>de las teclas presionadas, se tiene como opción la implementación de fotor</w:t>
      </w:r>
      <w:r w:rsidR="00D856CA">
        <w:rPr>
          <w:rFonts w:ascii="Arial" w:eastAsia="Calibri" w:hAnsi="Arial" w:cs="Arial"/>
          <w:sz w:val="24"/>
          <w:szCs w:val="24"/>
          <w:lang w:val="es-VE"/>
        </w:rPr>
        <w:t>r</w:t>
      </w:r>
      <w:r w:rsidR="00637256">
        <w:rPr>
          <w:rFonts w:ascii="Arial" w:eastAsia="Calibri" w:hAnsi="Arial" w:cs="Arial"/>
          <w:sz w:val="24"/>
          <w:szCs w:val="24"/>
          <w:lang w:val="es-VE"/>
        </w:rPr>
        <w:t xml:space="preserve">esistencias que se encuentren ubicadas debajo de cada tecla, de modo que, al ser presionadas, se bloquee el </w:t>
      </w:r>
      <w:r w:rsidR="00D856CA">
        <w:rPr>
          <w:rFonts w:ascii="Arial" w:eastAsia="Calibri" w:hAnsi="Arial" w:cs="Arial"/>
          <w:sz w:val="24"/>
          <w:szCs w:val="24"/>
          <w:lang w:val="es-VE"/>
        </w:rPr>
        <w:t>paso de luz hacia el componente y se genere un cambio en el valor de su impedancia. Gracias a esta característica, detectando este cambio es posible determinar si la tecla que corresponde a esa fotorresistencia fue presionada y emitir el sonido de la nota que corresponda. Habrá un total de 16 fotorresistencias (una por cada tecla).</w:t>
      </w:r>
      <w:r w:rsidR="00047C79">
        <w:rPr>
          <w:rFonts w:ascii="Arial" w:eastAsia="Calibri" w:hAnsi="Arial" w:cs="Arial"/>
          <w:sz w:val="24"/>
          <w:szCs w:val="24"/>
          <w:lang w:val="es-VE"/>
        </w:rPr>
        <w:t xml:space="preserve"> Esto servirá como un sensor digital, ya que</w:t>
      </w:r>
      <w:r w:rsidR="00FA0413">
        <w:rPr>
          <w:rFonts w:ascii="Arial" w:eastAsia="Calibri" w:hAnsi="Arial" w:cs="Arial"/>
          <w:sz w:val="24"/>
          <w:szCs w:val="24"/>
          <w:lang w:val="es-VE"/>
        </w:rPr>
        <w:t>,</w:t>
      </w:r>
      <w:r w:rsidR="00047C79">
        <w:rPr>
          <w:rFonts w:ascii="Arial" w:eastAsia="Calibri" w:hAnsi="Arial" w:cs="Arial"/>
          <w:sz w:val="24"/>
          <w:szCs w:val="24"/>
          <w:lang w:val="es-VE"/>
        </w:rPr>
        <w:t xml:space="preserve"> para emitir el sonido, </w:t>
      </w:r>
      <w:r w:rsidR="00FA0413">
        <w:rPr>
          <w:rFonts w:ascii="Arial" w:eastAsia="Calibri" w:hAnsi="Arial" w:cs="Arial"/>
          <w:sz w:val="24"/>
          <w:szCs w:val="24"/>
          <w:lang w:val="es-VE"/>
        </w:rPr>
        <w:t>la detección debe ser procesada por un ADC y un microcontrolador para llevarse a cabo.</w:t>
      </w:r>
    </w:p>
    <w:p w:rsidR="00FA0413" w:rsidRDefault="00FA0413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FA0413" w:rsidRDefault="00FA0413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lastRenderedPageBreak/>
        <w:t>Se incluirá un sensor analógico que se accione con el pie, a fin de funcionar como una especie de pedal. Se pudiese implementar con un piezoeléctrico (para solo presionarlo) o con un fotosensor que siempre esté iluminado por un láser</w:t>
      </w:r>
      <w:r w:rsidR="00CC1C7A">
        <w:rPr>
          <w:rFonts w:ascii="Arial" w:eastAsia="Calibri" w:hAnsi="Arial" w:cs="Arial"/>
          <w:sz w:val="24"/>
          <w:szCs w:val="24"/>
          <w:lang w:val="es-VE"/>
        </w:rPr>
        <w:t xml:space="preserve"> y que cambie de estado al interrumpirle el paso del mismo (también se pudiera implementar de modo </w:t>
      </w:r>
      <w:r w:rsidR="00AA5E39">
        <w:rPr>
          <w:rFonts w:ascii="Arial" w:eastAsia="Calibri" w:hAnsi="Arial" w:cs="Arial"/>
          <w:sz w:val="24"/>
          <w:szCs w:val="24"/>
          <w:lang w:val="es-VE"/>
        </w:rPr>
        <w:t xml:space="preserve">contrario, en </w:t>
      </w:r>
      <w:r w:rsidR="00CC1C7A">
        <w:rPr>
          <w:rFonts w:ascii="Arial" w:eastAsia="Calibri" w:hAnsi="Arial" w:cs="Arial"/>
          <w:sz w:val="24"/>
          <w:szCs w:val="24"/>
          <w:lang w:val="es-VE"/>
        </w:rPr>
        <w:t>el</w:t>
      </w:r>
      <w:r w:rsidR="00AA5E39">
        <w:rPr>
          <w:rFonts w:ascii="Arial" w:eastAsia="Calibri" w:hAnsi="Arial" w:cs="Arial"/>
          <w:sz w:val="24"/>
          <w:szCs w:val="24"/>
          <w:lang w:val="es-VE"/>
        </w:rPr>
        <w:t xml:space="preserve"> que el</w:t>
      </w:r>
      <w:r w:rsidR="00CC1C7A">
        <w:rPr>
          <w:rFonts w:ascii="Arial" w:eastAsia="Calibri" w:hAnsi="Arial" w:cs="Arial"/>
          <w:sz w:val="24"/>
          <w:szCs w:val="24"/>
          <w:lang w:val="es-VE"/>
        </w:rPr>
        <w:t xml:space="preserve"> paso de luz siempre </w:t>
      </w:r>
      <w:r w:rsidR="00AA5E39">
        <w:rPr>
          <w:rFonts w:ascii="Arial" w:eastAsia="Calibri" w:hAnsi="Arial" w:cs="Arial"/>
          <w:sz w:val="24"/>
          <w:szCs w:val="24"/>
          <w:lang w:val="es-VE"/>
        </w:rPr>
        <w:t xml:space="preserve">esté interrumpido </w:t>
      </w:r>
      <w:r w:rsidR="00CC1C7A">
        <w:rPr>
          <w:rFonts w:ascii="Arial" w:eastAsia="Calibri" w:hAnsi="Arial" w:cs="Arial"/>
          <w:sz w:val="24"/>
          <w:szCs w:val="24"/>
          <w:lang w:val="es-VE"/>
        </w:rPr>
        <w:t>y se active el sensor dejándola pasar). La función de esto es cambiar el banco de sonido con el que se desea reproducir la nota (distintos instrumentos o tonos).</w:t>
      </w:r>
    </w:p>
    <w:p w:rsidR="00CC1C7A" w:rsidRDefault="00CC1C7A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CC1C7A" w:rsidRDefault="00CC1C7A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>Por último, se añadirá un potenciómetro para modificar el volumen con el cual se emitirá el sonido de la nota musical.</w:t>
      </w:r>
    </w:p>
    <w:p w:rsidR="00D856CA" w:rsidRDefault="00D856CA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8D49B0" w:rsidRDefault="00757087" w:rsidP="008D49B0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 xml:space="preserve">En cuanto a la reproducción de la nota musical, se recurrirá al algoritmo de </w:t>
      </w:r>
      <w:proofErr w:type="spellStart"/>
      <w:r w:rsidRPr="00757087">
        <w:rPr>
          <w:rFonts w:ascii="Arial" w:eastAsia="Calibri" w:hAnsi="Arial" w:cs="Arial"/>
          <w:sz w:val="24"/>
          <w:szCs w:val="24"/>
          <w:lang w:val="es-VE"/>
        </w:rPr>
        <w:t>Karplus</w:t>
      </w:r>
      <w:proofErr w:type="spellEnd"/>
      <w:r w:rsidRPr="00757087">
        <w:rPr>
          <w:rFonts w:ascii="Arial" w:eastAsia="Calibri" w:hAnsi="Arial" w:cs="Arial"/>
          <w:sz w:val="24"/>
          <w:szCs w:val="24"/>
          <w:lang w:val="es-VE"/>
        </w:rPr>
        <w:t>–</w:t>
      </w:r>
      <w:proofErr w:type="spellStart"/>
      <w:r w:rsidRPr="00757087">
        <w:rPr>
          <w:rFonts w:ascii="Arial" w:eastAsia="Calibri" w:hAnsi="Arial" w:cs="Arial"/>
          <w:sz w:val="24"/>
          <w:szCs w:val="24"/>
          <w:lang w:val="es-VE"/>
        </w:rPr>
        <w:t>Strong</w:t>
      </w:r>
      <w:proofErr w:type="spellEnd"/>
      <w:r>
        <w:rPr>
          <w:rFonts w:ascii="Arial" w:eastAsia="Calibri" w:hAnsi="Arial" w:cs="Arial"/>
          <w:sz w:val="24"/>
          <w:szCs w:val="24"/>
          <w:lang w:val="es-VE"/>
        </w:rPr>
        <w:t>, el cual se utiliza para la síntesis y emulación del comportamiento vibratorio de una cuerda físic</w:t>
      </w:r>
      <w:r w:rsidR="00474D2C">
        <w:rPr>
          <w:rFonts w:ascii="Arial" w:eastAsia="Calibri" w:hAnsi="Arial" w:cs="Arial"/>
          <w:sz w:val="24"/>
          <w:szCs w:val="24"/>
          <w:lang w:val="es-VE"/>
        </w:rPr>
        <w:t>a pulsada, con el fin de simular el sonido del instrumento en cuestión.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 </w:t>
      </w:r>
    </w:p>
    <w:p w:rsidR="004069C8" w:rsidRPr="008D49B0" w:rsidRDefault="004069C8" w:rsidP="008D49B0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D856CA" w:rsidRDefault="00106656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sz w:val="24"/>
          <w:szCs w:val="24"/>
          <w:lang w:val="es-VE"/>
        </w:rPr>
        <w:t>Una vez el acondicionamiento de las señales correspondientes a los sensores esté completado, se trabajará en una aplic</w:t>
      </w:r>
      <w:r w:rsidR="004069C8">
        <w:rPr>
          <w:rFonts w:ascii="Arial" w:eastAsia="Calibri" w:hAnsi="Arial" w:cs="Arial"/>
          <w:sz w:val="24"/>
          <w:szCs w:val="24"/>
          <w:lang w:val="es-VE"/>
        </w:rPr>
        <w:t>ación web compatible con el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 montaje a fin de digitalizar las notas que estén siendo tocadas por el usuario en el momento. De esta manera se le permitirá al usuario tocar libremente haciendo uso de la aplicación, </w:t>
      </w:r>
      <w:r w:rsidR="008D49B0">
        <w:rPr>
          <w:rFonts w:ascii="Arial" w:eastAsia="Calibri" w:hAnsi="Arial" w:cs="Arial"/>
          <w:sz w:val="24"/>
          <w:szCs w:val="24"/>
          <w:lang w:val="es-VE"/>
        </w:rPr>
        <w:t>así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 como también grabar música y gestionarla. </w:t>
      </w:r>
    </w:p>
    <w:p w:rsidR="004069C8" w:rsidRPr="00106656" w:rsidRDefault="004069C8" w:rsidP="00D856C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59070C" w:rsidRDefault="008D49B0" w:rsidP="0059070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ab/>
      </w:r>
      <w:r w:rsidR="00884545">
        <w:rPr>
          <w:rFonts w:ascii="Arial" w:eastAsia="Calibri" w:hAnsi="Arial" w:cs="Arial"/>
          <w:sz w:val="24"/>
          <w:szCs w:val="24"/>
          <w:lang w:val="es-VE"/>
        </w:rPr>
        <w:t>Para realizar la interfaz gráfica de la aplicación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, se va a trabajar con una interfaz similar a la de programas como </w:t>
      </w:r>
      <w:r w:rsidR="00884545">
        <w:rPr>
          <w:rFonts w:ascii="Arial" w:eastAsia="Calibri" w:hAnsi="Arial" w:cs="Arial"/>
          <w:sz w:val="24"/>
          <w:szCs w:val="24"/>
          <w:lang w:val="es-VE"/>
        </w:rPr>
        <w:t>“</w:t>
      </w:r>
      <w:proofErr w:type="spellStart"/>
      <w:r w:rsidRPr="008D49B0">
        <w:rPr>
          <w:rFonts w:ascii="Arial" w:eastAsia="Calibri" w:hAnsi="Arial" w:cs="Arial"/>
          <w:i/>
          <w:sz w:val="24"/>
          <w:szCs w:val="24"/>
          <w:lang w:val="es-VE"/>
        </w:rPr>
        <w:t>Synthesia</w:t>
      </w:r>
      <w:proofErr w:type="spellEnd"/>
      <w:r w:rsidR="00884545">
        <w:rPr>
          <w:rFonts w:ascii="Arial" w:eastAsia="Calibri" w:hAnsi="Arial" w:cs="Arial"/>
          <w:i/>
          <w:sz w:val="24"/>
          <w:szCs w:val="24"/>
          <w:lang w:val="es-VE"/>
        </w:rPr>
        <w:t>”</w:t>
      </w:r>
      <w:r w:rsidRPr="008D49B0">
        <w:rPr>
          <w:rFonts w:ascii="Arial" w:eastAsia="Calibri" w:hAnsi="Arial" w:cs="Arial"/>
          <w:sz w:val="24"/>
          <w:szCs w:val="24"/>
          <w:lang w:val="es-VE"/>
        </w:rPr>
        <w:t>,</w:t>
      </w:r>
      <w:r>
        <w:rPr>
          <w:rFonts w:ascii="Arial" w:eastAsia="Calibri" w:hAnsi="Arial" w:cs="Arial"/>
          <w:sz w:val="24"/>
          <w:szCs w:val="24"/>
          <w:lang w:val="es-VE"/>
        </w:rPr>
        <w:t xml:space="preserve"> el cual posee un entorno visual sencillo, de manera tal que se facilite al usuario el uso de la aplicación.</w:t>
      </w:r>
    </w:p>
    <w:p w:rsidR="000D7786" w:rsidRDefault="000D7786" w:rsidP="0059070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0D7786" w:rsidRDefault="000D7786" w:rsidP="0059070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VE"/>
        </w:rPr>
      </w:pPr>
    </w:p>
    <w:p w:rsidR="000D7786" w:rsidRDefault="000D7786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>
        <w:rPr>
          <w:rFonts w:ascii="Arial" w:eastAsia="Calibri" w:hAnsi="Arial" w:cs="Arial"/>
          <w:b/>
          <w:sz w:val="24"/>
          <w:szCs w:val="24"/>
          <w:lang w:val="es-VE"/>
        </w:rPr>
        <w:t>CRONOGRAMA DE ACTIVIDADES:</w:t>
      </w:r>
      <w:bookmarkStart w:id="0" w:name="_GoBack"/>
      <w:bookmarkEnd w:id="0"/>
    </w:p>
    <w:p w:rsidR="000D7786" w:rsidRDefault="000D7786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1200"/>
        <w:gridCol w:w="7200"/>
      </w:tblGrid>
      <w:tr w:rsidR="000D7786" w:rsidRPr="000D7786" w:rsidTr="000D778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Semana</w:t>
            </w:r>
            <w:proofErr w:type="spellEnd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Actividad</w:t>
            </w:r>
            <w:proofErr w:type="spellEnd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 xml:space="preserve">Implementar un protocolo de comunicación entre el sensor y </w:t>
            </w:r>
            <w:proofErr w:type="spellStart"/>
            <w:r w:rsidRPr="000D7786">
              <w:rPr>
                <w:rFonts w:ascii="Calibri" w:eastAsia="Times New Roman" w:hAnsi="Calibri" w:cs="Calibri"/>
                <w:i/>
                <w:iCs/>
                <w:color w:val="000000"/>
              </w:rPr>
              <w:t>realterm</w:t>
            </w:r>
            <w:proofErr w:type="spellEnd"/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>Desarrollo de la aplicación web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>Incluir la etapas de acondicionamiento de las señales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>Transmisión de datos a la aplicación web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Construcción</w:t>
            </w:r>
            <w:proofErr w:type="spellEnd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piano </w:t>
            </w: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electrónico</w:t>
            </w:r>
            <w:proofErr w:type="spellEnd"/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Construcción</w:t>
            </w:r>
            <w:proofErr w:type="spellEnd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piano </w:t>
            </w: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electrónico</w:t>
            </w:r>
            <w:proofErr w:type="spellEnd"/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>Desarrollo de la aplicación web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10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>Pruebas de funcionamiento, detección y resolución de errores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786">
              <w:rPr>
                <w:rFonts w:ascii="Calibri" w:eastAsia="Times New Roman" w:hAnsi="Calibri" w:cs="Calibri"/>
                <w:color w:val="000000"/>
              </w:rPr>
              <w:t>Pruebas finales y entrega del proyecto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Entrega</w:t>
            </w:r>
            <w:proofErr w:type="spellEnd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>informa</w:t>
            </w:r>
            <w:proofErr w:type="spellEnd"/>
            <w:r w:rsidRPr="000D77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final</w:t>
            </w:r>
          </w:p>
        </w:tc>
      </w:tr>
      <w:tr w:rsidR="000D7786" w:rsidRPr="000D7786" w:rsidTr="000D778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786" w:rsidRPr="000D7786" w:rsidRDefault="000D7786" w:rsidP="000D7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0D7786" w:rsidRPr="000D7786" w:rsidRDefault="000D7786" w:rsidP="0059070C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</w:p>
    <w:sectPr w:rsidR="000D7786" w:rsidRPr="000D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7CB9"/>
    <w:multiLevelType w:val="hybridMultilevel"/>
    <w:tmpl w:val="38A8E7FE"/>
    <w:lvl w:ilvl="0" w:tplc="71C04CD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A"/>
    <w:rsid w:val="00047C79"/>
    <w:rsid w:val="000D7786"/>
    <w:rsid w:val="00106656"/>
    <w:rsid w:val="003D29E5"/>
    <w:rsid w:val="004069C8"/>
    <w:rsid w:val="00474D2C"/>
    <w:rsid w:val="0059070C"/>
    <w:rsid w:val="005F4A38"/>
    <w:rsid w:val="00637256"/>
    <w:rsid w:val="00726EF7"/>
    <w:rsid w:val="00757087"/>
    <w:rsid w:val="00762D13"/>
    <w:rsid w:val="00783103"/>
    <w:rsid w:val="0078351A"/>
    <w:rsid w:val="0083465E"/>
    <w:rsid w:val="00884545"/>
    <w:rsid w:val="008D49B0"/>
    <w:rsid w:val="00A97D65"/>
    <w:rsid w:val="00AA5E39"/>
    <w:rsid w:val="00B12F1D"/>
    <w:rsid w:val="00C8451E"/>
    <w:rsid w:val="00CC1C7A"/>
    <w:rsid w:val="00D829D7"/>
    <w:rsid w:val="00D856CA"/>
    <w:rsid w:val="00E20890"/>
    <w:rsid w:val="00ED250E"/>
    <w:rsid w:val="00F1435D"/>
    <w:rsid w:val="00F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8343"/>
  <w15:chartTrackingRefBased/>
  <w15:docId w15:val="{8A429157-A4F3-4C1A-AC7D-F737806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EF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D' Argento</dc:creator>
  <cp:keywords/>
  <dc:description/>
  <cp:lastModifiedBy>Vincenzo D' Argento</cp:lastModifiedBy>
  <cp:revision>4</cp:revision>
  <dcterms:created xsi:type="dcterms:W3CDTF">2018-01-17T09:13:00Z</dcterms:created>
  <dcterms:modified xsi:type="dcterms:W3CDTF">2018-01-17T17:21:00Z</dcterms:modified>
</cp:coreProperties>
</file>