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3F7F78"/>
          <w:spacing w:val="40"/>
          <w:sz w:val="18"/>
          <w:szCs w:val="18"/>
        </w:rPr>
        <w:t xml:space="preserve">DR. JEFFREY BURNS · SEO ISSUES TRACKER</w:t>
      </w:r>
    </w:p>
    <w:p>
      <w:pPr>
        <w:pStyle w:val="Title"/>
      </w:pPr>
      <w:r>
        <w:t xml:space="preserve">Developer Response</w:t>
      </w:r>
    </w:p>
    <w:p>
      <w:pPr>
        <w:pBdr>
          <w:bottom w:val="single" w:color="3F7F78" w:sz="8" w:space="8"/>
        </w:pBdr>
        <w:spacing w:after="240"/>
      </w:pPr>
      <w:r>
        <w:rPr>
          <w:color w:val="6B6B6B"/>
        </w:rPr>
        <w:t xml:space="preserve">October 20, 2026 · updated October 26, 2026</w:t>
      </w:r>
      <w:r>
        <w:rPr>
          <w:color w:val="6B6B6B"/>
        </w:rPr>
        <w:t xml:space="preserve">   ·   Response to the October 14 audit of the staging site, plus the online bill payment request</w:t>
      </w:r>
    </w:p>
    <w:p>
      <w:pPr>
        <w:pStyle w:val="Heading1"/>
      </w:pPr>
      <w:r>
        <w:t xml:space="preserve">Update, October 26: staging steps, in order</w:t>
      </w:r>
    </w:p>
    <w:p>
      <w:pPr>
        <w:spacing w:after="120"/>
      </w:pPr>
      <w:r>
        <w:t xml:space="preserve">Five updates are now merged: this SEO tracker work, the GoHighLevel quiz, smile preview and free guide, the Harrisonburg and Make a Payment pages, a visual pass over every page with proper blog layouts, and the other seven town pages in Harrisonburg’s layout (theme </w:t>
      </w:r>
      <w:r>
        <w:rPr>
          <w:b/>
          <w:bCs/>
        </w:rPr>
        <w:t xml:space="preserve">1.6.1</w:t>
      </w:r>
      <w:r>
        <w:t xml:space="preserve">). The </w:t>
      </w:r>
      <w:r>
        <w:rPr>
          <w:rFonts w:ascii="Consolas" w:cs="Consolas" w:eastAsia="Consolas" w:hAnsi="Consolas"/>
          <w:sz w:val="19"/>
          <w:szCs w:val="19"/>
        </w:rPr>
        <w:t xml:space="preserve">setup/staging-and-deployment</w:t>
      </w:r>
      <w:r>
        <w:t xml:space="preserve"> branch now matches </w:t>
      </w:r>
      <w:r>
        <w:rPr>
          <w:rFonts w:ascii="Consolas" w:cs="Consolas" w:eastAsia="Consolas" w:hAnsi="Consolas"/>
          <w:sz w:val="19"/>
          <w:szCs w:val="19"/>
        </w:rPr>
        <w:t xml:space="preserve">main</w:t>
      </w:r>
      <w:r>
        <w:t xml:space="preserve">. Staging was still running theme </w:t>
      </w:r>
      <w:r>
        <w:rPr>
          <w:b/>
          <w:bCs/>
        </w:rPr>
        <w:t xml:space="preserve">1.2.7</w:t>
      </w:r>
      <w:r>
        <w:t xml:space="preserve"> when we checked on October 26, so none of this is visible there yet.</w:t>
      </w:r>
    </w:p>
    <w:p>
      <w:pPr>
        <w:pStyle w:val="Heading2"/>
      </w:pPr>
      <w:r>
        <w:t xml:space="preserve">Step 1: deploy (everything else depends on this)</w:t>
      </w:r>
    </w:p>
    <w:p>
      <w:pPr>
        <w:pStyle w:val="ListParagraph"/>
        <w:numPr>
          <w:ilvl w:val="0"/>
          <w:numId w:val="2"/>
        </w:numPr>
        <w:spacing w:after="80"/>
      </w:pPr>
      <w:r>
        <w:t xml:space="preserve">Build the theme zip from </w:t>
      </w:r>
      <w:r>
        <w:rPr>
          <w:rFonts w:ascii="Consolas" w:cs="Consolas" w:eastAsia="Consolas" w:hAnsi="Consolas"/>
          <w:sz w:val="19"/>
          <w:szCs w:val="19"/>
        </w:rPr>
        <w:t xml:space="preserve">setup/staging-and-deployment</w:t>
      </w:r>
      <w:r>
        <w:t xml:space="preserve">: </w:t>
      </w:r>
      <w:r>
        <w:rPr>
          <w:rFonts w:ascii="Consolas" w:cs="Consolas" w:eastAsia="Consolas" w:hAnsi="Consolas"/>
          <w:sz w:val="19"/>
          <w:szCs w:val="19"/>
        </w:rPr>
        <w:t xml:space="preserve">python build_zip.py</w:t>
      </w:r>
      <w:r>
        <w:t xml:space="preserve"> writes </w:t>
      </w:r>
      <w:r>
        <w:rPr>
          <w:rFonts w:ascii="Consolas" w:cs="Consolas" w:eastAsia="Consolas" w:hAnsi="Consolas"/>
          <w:sz w:val="19"/>
          <w:szCs w:val="19"/>
        </w:rPr>
        <w:t xml:space="preserve">dreamsmile-child.zip</w:t>
      </w:r>
      <w:r>
        <w:t xml:space="preserve">.</w:t>
      </w:r>
    </w:p>
    <w:p>
      <w:pPr>
        <w:pStyle w:val="ListParagraph"/>
        <w:numPr>
          <w:ilvl w:val="0"/>
          <w:numId w:val="2"/>
        </w:numPr>
        <w:spacing w:after="80"/>
      </w:pPr>
      <w:r>
        <w:t xml:space="preserve">In staging’s WordPress admin: Appearance → Themes → Add New Theme → Upload Theme, choose the zip, then </w:t>
      </w:r>
      <w:r>
        <w:rPr>
          <w:b/>
          <w:bCs/>
        </w:rPr>
        <w:t xml:space="preserve">Replace active with uploaded</w:t>
      </w:r>
      <w:r>
        <w:t xml:space="preserve">.</w:t>
      </w:r>
    </w:p>
    <w:p>
      <w:pPr>
        <w:pStyle w:val="ListParagraph"/>
        <w:numPr>
          <w:ilvl w:val="0"/>
          <w:numId w:val="2"/>
        </w:numPr>
        <w:spacing w:after="80"/>
      </w:pPr>
      <w:r>
        <w:t xml:space="preserve">Purge the Pressable cache.</w:t>
      </w:r>
    </w:p>
    <w:p>
      <w:pPr>
        <w:pStyle w:val="ListParagraph"/>
        <w:numPr>
          <w:ilvl w:val="0"/>
          <w:numId w:val="2"/>
        </w:numPr>
        <w:spacing w:after="80"/>
      </w:pPr>
      <w:r>
        <w:t xml:space="preserve">Check: the page source should show </w:t>
      </w:r>
      <w:r>
        <w:rPr>
          <w:rFonts w:ascii="Consolas" w:cs="Consolas" w:eastAsia="Consolas" w:hAnsi="Consolas"/>
          <w:sz w:val="19"/>
          <w:szCs w:val="19"/>
        </w:rPr>
        <w:t xml:space="preserve">dreamsmile-child/style.css?ver=1.6.1</w:t>
      </w:r>
      <w:r>
        <w:t xml:space="preserve"> (or a later version). If it still says 1.2.7, the old theme is still active or the cache was not purged.</w:t>
      </w:r>
    </w:p>
    <w:p>
      <w:pPr>
        <w:pStyle w:val="Heading2"/>
      </w:pPr>
      <w:r>
        <w:t xml:space="preserve">Step 2: right after the deploy</w:t>
      </w:r>
    </w:p>
    <w:p>
      <w:pPr>
        <w:pStyle w:val="ListParagraph"/>
        <w:numPr>
          <w:ilvl w:val="0"/>
          <w:numId w:val="3"/>
        </w:numPr>
        <w:spacing w:after="60"/>
      </w:pPr>
      <w:r>
        <w:rPr>
          <w:b/>
          <w:bCs/>
        </w:rPr>
        <w:t xml:space="preserve">Create the payment page.</w:t>
      </w:r>
      <w:r>
        <w:t xml:space="preserve"> Pages → Add New, title "Make a Payment", slug </w:t>
      </w:r>
      <w:r>
        <w:rPr>
          <w:rFonts w:ascii="Consolas" w:cs="Consolas" w:eastAsia="Consolas" w:hAnsi="Consolas"/>
          <w:sz w:val="19"/>
          <w:szCs w:val="19"/>
        </w:rPr>
        <w:t xml:space="preserve">make-a-payment</w:t>
      </w:r>
      <w:r>
        <w:t xml:space="preserve">, leave the content empty, publish. It shows "page not found" on staging right now. Until it exists, the new theme sends /make-a-payment/ to the payment portal, so no link breaks.</w:t>
      </w:r>
    </w:p>
    <w:p>
      <w:pPr>
        <w:pStyle w:val="ListParagraph"/>
        <w:numPr>
          <w:ilvl w:val="0"/>
          <w:numId w:val="3"/>
        </w:numPr>
        <w:spacing w:after="60"/>
      </w:pPr>
      <w:r>
        <w:rPr>
          <w:b/>
          <w:bCs/>
        </w:rPr>
        <w:t xml:space="preserve">Remove the old Smile Reveal script.</w:t>
      </w:r>
      <w:r>
        <w:t xml:space="preserve"> It is added just after the site footer: a script tag loading app.smilereveal.io/smile-reveal-funnel.js, plus a script containing a </w:t>
      </w:r>
      <w:r>
        <w:rPr>
          <w:rFonts w:ascii="Consolas" w:cs="Consolas" w:eastAsia="Consolas" w:hAnsi="Consolas"/>
          <w:sz w:val="19"/>
          <w:szCs w:val="19"/>
        </w:rPr>
        <w:t xml:space="preserve">placeSmileReveal()</w:t>
      </w:r>
      <w:r>
        <w:t xml:space="preserve"> function. It was written for the old theme and does nothing on the new one, because the theme now places Smile Reveal itself. It was still on staging on October 26.</w:t>
      </w:r>
    </w:p>
    <w:p>
      <w:pPr>
        <w:pStyle w:val="ListParagraph"/>
        <w:numPr>
          <w:ilvl w:val="0"/>
          <w:numId w:val="3"/>
        </w:numPr>
        <w:spacing w:after="60"/>
      </w:pPr>
      <w:r>
        <w:rPr>
          <w:b/>
          <w:bCs/>
        </w:rPr>
        <w:t xml:space="preserve">Run the Slim SEO hand-off</w:t>
      </w:r>
      <w:r>
        <w:t xml:space="preserve"> in section 2. It only exists once the new theme is deployed.</w:t>
      </w:r>
    </w:p>
    <w:p>
      <w:pPr>
        <w:pStyle w:val="Heading2"/>
      </w:pPr>
      <w:r>
        <w:t xml:space="preserve">Step 3: still open from this response</w:t>
      </w:r>
    </w:p>
    <w:p>
      <w:pPr>
        <w:spacing w:after="120"/>
      </w:pPr>
      <w:r>
        <w:t xml:space="preserve">We could only check what is visible from outside the WordPress admin:</w:t>
      </w:r>
    </w:p>
    <w:p>
      <w:pPr>
        <w:pStyle w:val="ListParagraph"/>
        <w:numPr>
          <w:ilvl w:val="0"/>
          <w:numId w:val="3"/>
        </w:numPr>
        <w:spacing w:after="60"/>
      </w:pPr>
      <w:r>
        <w:rPr>
          <w:b/>
          <w:bCs/>
        </w:rPr>
        <w:t xml:space="preserve">Redirects (R9, R10): not imported yet.</w:t>
      </w:r>
      <w:r>
        <w:t xml:space="preserve"> On October 26, old addresses such as /about-our-practice/our-services/ and /office-information/make-an-appointment/ still showed "page not found", /winchester/ still redirected through http://, and the theme’s /elkton/ page was still live. Follow the order in section 3: draft the old pages, import the file, then make the manual edits.</w:t>
      </w:r>
    </w:p>
    <w:p>
      <w:pPr>
        <w:pStyle w:val="ListParagraph"/>
        <w:numPr>
          <w:ilvl w:val="0"/>
          <w:numId w:val="3"/>
        </w:numPr>
        <w:spacing w:after="60"/>
      </w:pPr>
      <w:r>
        <w:rPr>
          <w:b/>
          <w:bCs/>
        </w:rPr>
        <w:t xml:space="preserve">Not checkable from outside, so skip any already done:</w:t>
      </w:r>
      <w:r>
        <w:t xml:space="preserve"> Tag Manager setup (section 5), the 14 videos (section 6), the business details in Slim SEO Schema (section 4), the blog content in R11 and R22, unpublishing /admin/ and /sitemap/ (R23), and hiding author pages (R31).</w:t>
      </w:r>
    </w:p>
    <w:p>
      <w:pPr>
        <w:pStyle w:val="Heading2"/>
      </w:pPr>
      <w:r>
        <w:t xml:space="preserve">Heads-up: all eight town pages now take their text from the theme</w:t>
      </w:r>
    </w:p>
    <w:p>
      <w:pPr>
        <w:spacing w:after="120"/>
      </w:pPr>
      <w:r>
        <w:t xml:space="preserve">After the deploy, the Harrisonburg page (/contact-us/dental-implants-harrisonburg-area/) shows the old site’s text word for word in the new layout, as the client asked. The other seven town pages (Winchester, Elkton, Bridgewater, Woodstock, Luray, Broadway, Timberville) now use the same layout, so all eight match. Their wording does not change: it is the same old-site text they already have in WordPress.</w:t>
      </w:r>
    </w:p>
    <w:p>
      <w:pPr>
        <w:spacing w:after="120"/>
      </w:pPr>
      <w:r>
        <w:t xml:space="preserve">That text now comes from the theme, so </w:t>
      </w:r>
      <w:r>
        <w:rPr>
          <w:b/>
          <w:bCs/>
        </w:rPr>
        <w:t xml:space="preserve">edits to the body of any of the eight pages in WordPress no longer show</w:t>
      </w:r>
      <w:r>
        <w:t xml:space="preserve">. Please send wording changes to us. Each page’s Slim SEO title and description still work as normal, so headline changes after Oliver’s edits can still be made in Slim SEO. The Google reviews widget and the "Schedule Your Dream Smile Consultation" button that were pasted into the seven pages are replaced by the same blocks Harrisonburg uses.</w:t>
      </w:r>
    </w:p>
    <w:p>
      <w:pPr>
        <w:pStyle w:val="Heading2"/>
      </w:pPr>
      <w:r>
        <w:t xml:space="preserve">Heads-up: blog posts and /blog/ now use the site’s own layout</w:t>
      </w:r>
    </w:p>
    <w:p>
      <w:pPr>
        <w:spacing w:after="120"/>
      </w:pPr>
      <w:r>
        <w:t xml:space="preserve">Until now the theme had no blog layout, so posts, /blog/ and category pages fell back to WordPress’s default look. After the deploy they use the same design as the rest of the site: an article header, the reading column, and post cards on /blog/. Two things behave differently:</w:t>
      </w:r>
    </w:p>
    <w:p>
      <w:pPr>
        <w:pStyle w:val="ListParagraph"/>
        <w:numPr>
          <w:ilvl w:val="0"/>
          <w:numId w:val="3"/>
        </w:numPr>
        <w:spacing w:after="60"/>
      </w:pPr>
      <w:r>
        <w:rPr>
          <w:b/>
          <w:bCs/>
        </w:rPr>
        <w:t xml:space="preserve">Posts no longer show a comment form.</w:t>
      </w:r>
      <w:r>
        <w:t xml:space="preserve"> Existing comments stay in WordPress; they just aren’t displayed. Tell us if the practice wants comments on.</w:t>
      </w:r>
    </w:p>
    <w:p>
      <w:pPr>
        <w:pStyle w:val="ListParagraph"/>
        <w:numPr>
          <w:ilvl w:val="0"/>
          <w:numId w:val="3"/>
        </w:numPr>
        <w:spacing w:after="60"/>
      </w:pPr>
      <w:r>
        <w:rPr>
          <w:b/>
          <w:bCs/>
        </w:rPr>
        <w:t xml:space="preserve">The main heading on /blog/ is fixed as "Blog".</w:t>
      </w:r>
      <w:r>
        <w:t xml:space="preserve"> Renaming the Blog page in WordPress changes nothing on the page itself; its Slim SEO title and description still work as normal. Category pages use the category name as their heading. Ask us if you want different wording.</w:t>
      </w:r>
    </w:p>
    <w:p>
      <w:pPr>
        <w:pStyle w:val="Heading2"/>
      </w:pPr>
      <w:r>
        <w:t xml:space="preserve">Launch day (not yet)</w:t>
      </w:r>
    </w:p>
    <w:p>
      <w:pPr>
        <w:pStyle w:val="ListParagraph"/>
        <w:numPr>
          <w:ilvl w:val="0"/>
          <w:numId w:val="3"/>
        </w:numPr>
        <w:spacing w:after="60"/>
      </w:pPr>
      <w:r>
        <w:t xml:space="preserve">Untick "Discourage search engines", confirm Settings → General uses https://www, submit /sitemap.xml in Search Console, and remove the Crawl-delay line (R12, R33).</w:t>
      </w:r>
    </w:p>
    <w:p>
      <w:pPr>
        <w:pStyle w:val="ListParagraph"/>
        <w:numPr>
          <w:ilvl w:val="0"/>
          <w:numId w:val="3"/>
        </w:numPr>
        <w:spacing w:after="60"/>
      </w:pPr>
      <w:r>
        <w:t xml:space="preserve">Agree who has live-site admin access before the 48 blank live pages are set to draft (R17).</w:t>
      </w:r>
    </w:p>
    <w:p>
      <w:pPr>
        <w:pStyle w:val="Heading1"/>
      </w:pPr>
      <w:r>
        <w:t xml:space="preserve">At a glance</w:t>
      </w:r>
    </w:p>
    <w:p>
      <w:pPr>
        <w:pStyle w:val="ListParagraph"/>
        <w:numPr>
          <w:ilvl w:val="0"/>
          <w:numId w:val="3"/>
        </w:numPr>
        <w:spacing w:after="60"/>
      </w:pPr>
      <w:r>
        <w:rPr>
          <w:b/>
          <w:bCs/>
        </w:rPr>
        <w:t xml:space="preserve">All developer-side blockers are fixed.</w:t>
      </w:r>
      <w:r>
        <w:t xml:space="preserve"> Slim SEO is now the only source of page titles, descriptions, main addresses and business details. The theme no longer adds a second copy.</w:t>
      </w:r>
    </w:p>
    <w:p>
      <w:pPr>
        <w:pStyle w:val="ListParagraph"/>
        <w:numPr>
          <w:ilvl w:val="0"/>
          <w:numId w:val="3"/>
        </w:numPr>
        <w:spacing w:after="60"/>
      </w:pPr>
      <w:r>
        <w:rPr>
          <w:b/>
          <w:bCs/>
        </w:rPr>
        <w:t xml:space="preserve">Ready for the SEO team:</w:t>
      </w:r>
      <w:r>
        <w:t xml:space="preserve"> a one-click hand-off that moves every page title and description into Slim SEO (section 2), and an import file with 87 redirects (section 3).</w:t>
      </w:r>
    </w:p>
    <w:p>
      <w:pPr>
        <w:pStyle w:val="ListParagraph"/>
        <w:numPr>
          <w:ilvl w:val="0"/>
          <w:numId w:val="3"/>
        </w:numPr>
        <w:spacing w:after="60"/>
      </w:pPr>
      <w:r>
        <w:rPr>
          <w:b/>
          <w:bCs/>
        </w:rPr>
        <w:t xml:space="preserve">Content gaps closed:</w:t>
      </w:r>
      <w:r>
        <w:t xml:space="preserve"> same-day CEREC crowns, Teeth-in-a-Day, and Harrisonburg/Winchester mentions with links to their town pages.</w:t>
      </w:r>
    </w:p>
    <w:p>
      <w:pPr>
        <w:pStyle w:val="ListParagraph"/>
        <w:numPr>
          <w:ilvl w:val="0"/>
          <w:numId w:val="3"/>
        </w:numPr>
        <w:spacing w:after="60"/>
      </w:pPr>
      <w:r>
        <w:rPr>
          <w:b/>
          <w:bCs/>
        </w:rPr>
        <w:t xml:space="preserve">Homepage images are 97% lighter</w:t>
      </w:r>
      <w:r>
        <w:t xml:space="preserve"> (19.9 MB → 0.49 MB) with no visible quality change.</w:t>
      </w:r>
    </w:p>
    <w:p>
      <w:pPr>
        <w:pStyle w:val="ListParagraph"/>
        <w:numPr>
          <w:ilvl w:val="0"/>
          <w:numId w:val="3"/>
        </w:numPr>
        <w:spacing w:after="60"/>
      </w:pPr>
      <w:r>
        <w:rPr>
          <w:b/>
          <w:bCs/>
        </w:rPr>
        <w:t xml:space="preserve">Online bill payment is live in the theme:</w:t>
      </w:r>
      <w:r>
        <w:t xml:space="preserve"> a Make a Payment page with the payment button and QR code (section 7).</w:t>
      </w:r>
    </w:p>
    <w:p>
      <w:pPr>
        <w:pStyle w:val="ListParagraph"/>
        <w:numPr>
          <w:ilvl w:val="0"/>
          <w:numId w:val="3"/>
        </w:numPr>
        <w:spacing w:after="60"/>
      </w:pPr>
      <w:r>
        <w:rPr>
          <w:b/>
          <w:bCs/>
        </w:rPr>
        <w:t xml:space="preserve">Checked on a real WordPress with Slim SEO installed:</w:t>
      </w:r>
      <w:r>
        <w:t xml:space="preserve"> one main address, one description and one main heading per page; links, redirects and the hand-off tested end to end.</w:t>
      </w:r>
    </w:p>
    <w:p>
      <w:pPr>
        <w:spacing w:after="80"/>
      </w:pPr>
    </w:p>
    <w:p>
      <w:pPr>
        <w:spacing w:after="120"/>
        <w:rPr>
          <w:color w:val="4A4A4A"/>
          <w:sz w:val="19"/>
          <w:szCs w:val="19"/>
        </w:rPr>
      </w:pPr>
      <w:r>
        <w:rPr>
          <w:b/>
          <w:bCs/>
          <w:color w:val="4A4A4A"/>
          <w:sz w:val="19"/>
          <w:szCs w:val="19"/>
        </w:rPr>
        <w:t xml:space="preserve">Owner key:</w:t>
      </w:r>
      <w:r>
        <w:rPr>
          <w:color w:val="4A4A4A"/>
          <w:sz w:val="19"/>
          <w:szCs w:val="19"/>
        </w:rPr>
        <w:t xml:space="preserve"> Developer = done in the theme. SEO team = Slim SEO or WordPress settings on staging. Client = needs an answer from the practice. Launch day = at cut-over.</w:t>
      </w:r>
    </w:p>
    <w:p>
      <w:pPr>
        <w:pStyle w:val="Heading1"/>
      </w:pPr>
      <w:r>
        <w:t xml:space="preserve">1. Launch Checklist: status by row</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50"/>
        <w:gridCol w:w="2300"/>
        <w:gridCol w:w="4730"/>
        <w:gridCol w:w="1400"/>
      </w:tblGrid>
      <w:tr>
        <w:trPr>
          <w:tblHeader/>
        </w:trPr>
        <w:tc>
          <w:tcPr>
            <w:tcW w:type="dxa" w:w="7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Row</w:t>
            </w:r>
          </w:p>
        </w:tc>
        <w:tc>
          <w:tcPr>
            <w:tcW w:type="dxa" w:w="95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Priority</w:t>
            </w:r>
          </w:p>
        </w:tc>
        <w:tc>
          <w:tcPr>
            <w:tcW w:type="dxa" w:w="23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Issue</w:t>
            </w:r>
          </w:p>
        </w:tc>
        <w:tc>
          <w:tcPr>
            <w:tcW w:type="dxa" w:w="473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What we did / status</w:t>
            </w:r>
          </w:p>
        </w:tc>
        <w:tc>
          <w:tcPr>
            <w:tcW w:type="dxa" w:w="14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Owner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R7</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Two copies of the hidden page code (titles, descriptions, main address, robots)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The theme no longer adds its own titles, descriptions, main addresses (canonical), robots tags, social sharing tags or business details. Slim SEO is the only source. One exception: a FAQ block on /implant-faqs/ that mirrors that page's questions (Slim SEO does not add one).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R7</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Move the theme's titles and descriptions into Slim SEO</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1F5F8B"/>
                <w:sz w:val="19"/>
                <w:szCs w:val="19"/>
              </w:rPr>
              <w:t xml:space="preserve">Ready</w:t>
            </w:r>
            <w:r>
              <w:rPr>
                <w:sz w:val="19"/>
                <w:szCs w:val="19"/>
              </w:rPr>
              <w:t xml:space="preserve"> — </w:t>
            </w:r>
            <w:r>
              <w:rPr>
                <w:sz w:val="19"/>
                <w:szCs w:val="19"/>
              </w:rPr>
              <w:t xml:space="preserve">One click. See section 2.</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R8</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Pages show only "Jeffrey Burns" as their Google headline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Pages without a custom headline now show "Page Title | Site Name". The 16 suggested headlines from the Metadata Issues tab are included in the one-click hand-off. Optional: set Settings → General → Site Title to "Dr. Jeffrey Burns" so the automatic ending matches your convention.</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 + 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R9</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About 80 old addresses need redirects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1F5F8B"/>
                <w:sz w:val="19"/>
                <w:szCs w:val="19"/>
              </w:rPr>
              <w:t xml:space="preserve">Ready</w:t>
            </w:r>
            <w:r>
              <w:rPr>
                <w:sz w:val="19"/>
                <w:szCs w:val="19"/>
              </w:rPr>
              <w:t xml:space="preserve"> — </w:t>
            </w:r>
            <w:r>
              <w:rPr>
                <w:sz w:val="19"/>
                <w:szCs w:val="19"/>
              </w:rPr>
              <w:t xml:space="preserve">An import file with 87 redirects, built from the Redirect Map. See section 3. Set the old pages to draft first.</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R10</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Old redirects bounce through extra steps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Action needed</w:t>
            </w:r>
            <w:r>
              <w:rPr>
                <w:sz w:val="19"/>
                <w:szCs w:val="19"/>
              </w:rPr>
              <w:t xml:space="preserve"> — </w:t>
            </w:r>
            <w:r>
              <w:rPr>
                <w:sz w:val="19"/>
                <w:szCs w:val="19"/>
              </w:rPr>
              <w:t xml:space="preserve">7 existing rules must be edited by hand; Slim SEO's import skips any address that already has a rule. List in section 3.</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R11</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Two newest blog posts missing from the new site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Action needed</w:t>
            </w:r>
            <w:r>
              <w:rPr>
                <w:sz w:val="19"/>
                <w:szCs w:val="19"/>
              </w:rPr>
              <w:t xml:space="preserve"> — </w:t>
            </w:r>
            <w:r>
              <w:rPr>
                <w:sz w:val="19"/>
                <w:szCs w:val="19"/>
              </w:rPr>
              <w:t xml:space="preserve">Rebuild /dental-implant-cost-factors/ and /how-long-pain-lasts-after-dental-implants/ on staging (content, not theme).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R12</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Test site blocks Google; sitemap uses http://</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1F5F8B"/>
                <w:sz w:val="19"/>
                <w:szCs w:val="19"/>
              </w:rPr>
              <w:t xml:space="preserve">Launch day</w:t>
            </w:r>
            <w:r>
              <w:rPr>
                <w:sz w:val="19"/>
                <w:szCs w:val="19"/>
              </w:rPr>
              <w:t xml:space="preserve"> — </w:t>
            </w:r>
            <w:r>
              <w:rPr>
                <w:sz w:val="19"/>
                <w:szCs w:val="19"/>
              </w:rPr>
              <w:t xml:space="preserve">Developer part done: the theme no longer adds a sitemap line pointing at a sitemap Slim SEO switches off. At launch: untick "Discourage search engines", make sure the site address is https://www, submit /sitemap.xml in Search Console.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Launch day</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R13</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Office hours do not match</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 (developer part)</w:t>
            </w:r>
            <w:r>
              <w:rPr>
                <w:sz w:val="19"/>
                <w:szCs w:val="19"/>
              </w:rPr>
              <w:t xml:space="preserve"> — </w:t>
            </w:r>
            <w:r>
              <w:rPr>
                <w:sz w:val="19"/>
                <w:szCs w:val="19"/>
              </w:rPr>
              <w:t xml:space="preserve">The wrong Mon–Fri 8–5 hours came from the theme's hidden business details, which are now removed. The site text shows Mon–Thu 8 AM–3 PM everywhere. Please confirm against the Google Business Profile and enter the same hours in Slim SEO Schema.</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Client + 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R14</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Blocker</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Forms send no tracking signal</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Both forms send a "generate_lead" signal to Google Tag Manager once the submission is confirmed. See section 5. The Tag Manager/GA4 setup and test submissions are still needed.</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 + 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R15</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Developer's 8 town pages vs. the /contact-us/ pages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 (developer part)</w:t>
            </w:r>
            <w:r>
              <w:rPr>
                <w:sz w:val="19"/>
                <w:szCs w:val="19"/>
              </w:rPr>
              <w:t xml:space="preserve"> — </w:t>
            </w:r>
            <w:r>
              <w:rPr>
                <w:sz w:val="19"/>
                <w:szCs w:val="19"/>
              </w:rPr>
              <w:t xml:space="preserve">/locations/, the contact page and the footer now link the 8 /contact-us/ pages. The theme's own town pages get drafted and redirected (included in the import). Set /contact-us/ itself to draft, not trash.</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 + 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R16</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Implants banner gives other pages a wrong second main heading</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The banner no longer appears on pages it does not belong on. Every page now has exactly one main heading (H1).</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R17</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48 blank pages public on the live site since Oct 8</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Action needed</w:t>
            </w:r>
            <w:r>
              <w:rPr>
                <w:sz w:val="19"/>
                <w:szCs w:val="19"/>
              </w:rPr>
              <w:t xml:space="preserve"> — </w:t>
            </w:r>
            <w:r>
              <w:rPr>
                <w:sz w:val="19"/>
                <w:szCs w:val="19"/>
              </w:rPr>
              <w:t xml:space="preserve">These need setting to draft on www.jeffreyburns.com. Please confirm who has live-site admin access; no developer change was made to the live site.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R18</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Ranking report drop</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 change needed</w:t>
            </w:r>
            <w:r>
              <w:rPr>
                <w:sz w:val="19"/>
                <w:szCs w:val="19"/>
              </w:rPr>
              <w:t xml:space="preserve"> — </w:t>
            </w:r>
            <w:r>
              <w:rPr>
                <w:sz w:val="19"/>
                <w:szCs w:val="19"/>
              </w:rPr>
              <w:t xml:space="preserve">Reporting question; nothing to change on the site.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R19</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Link building points at addresses that will redirect</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 change needed</w:t>
            </w:r>
            <w:r>
              <w:rPr>
                <w:sz w:val="19"/>
                <w:szCs w:val="19"/>
              </w:rPr>
              <w:t xml:space="preserve"> — </w:t>
            </w:r>
            <w:r>
              <w:rPr>
                <w:sz w:val="19"/>
                <w:szCs w:val="19"/>
              </w:rPr>
              <w:t xml:space="preserve">On the SEO team's link roadmap.</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R20</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"Jeffery" misspelling</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 change needed</w:t>
            </w:r>
            <w:r>
              <w:rPr>
                <w:sz w:val="19"/>
                <w:szCs w:val="19"/>
              </w:rPr>
              <w:t xml:space="preserve"> — </w:t>
            </w:r>
            <w:r>
              <w:rPr>
                <w:sz w:val="19"/>
                <w:szCs w:val="19"/>
              </w:rPr>
              <w:t xml:space="preserve">Not found anywhere in the theme. The typo is in the onboarding docs, the Slim SEO business name and AgencyAnalytics.</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R21</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Full-mouth-reconstruction redirect would lose 5 rankings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Held</w:t>
            </w:r>
            <w:r>
              <w:rPr>
                <w:sz w:val="19"/>
                <w:szCs w:val="19"/>
              </w:rPr>
              <w:t xml:space="preserve"> — </w:t>
            </w:r>
            <w:r>
              <w:rPr>
                <w:sz w:val="19"/>
                <w:szCs w:val="19"/>
              </w:rPr>
              <w:t xml:space="preserve">Kept out of the import until a decision is made.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Decision</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R22</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"Immediate Dental Implant Aftercare" post not live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Content</w:t>
            </w:r>
            <w:r>
              <w:rPr>
                <w:sz w:val="19"/>
                <w:szCs w:val="19"/>
              </w:rPr>
              <w:t xml:space="preserve"> — </w:t>
            </w:r>
            <w:r>
              <w:rPr>
                <w:sz w:val="19"/>
                <w:szCs w:val="19"/>
              </w:rPr>
              <w:t xml:space="preserve">Publish it on the new site.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R23</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/admin/ and /sitemap/ near-empty pages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Action needed</w:t>
            </w:r>
            <w:r>
              <w:rPr>
                <w:sz w:val="19"/>
                <w:szCs w:val="19"/>
              </w:rPr>
              <w:t xml:space="preserve"> — </w:t>
            </w:r>
            <w:r>
              <w:rPr>
                <w:sz w:val="19"/>
                <w:szCs w:val="19"/>
              </w:rPr>
              <w:t xml:space="preserve">Unpublish both; their redirects to the homepage are in the import.</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R24</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Two sets of business details for Google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 (developer part)</w:t>
            </w:r>
            <w:r>
              <w:rPr>
                <w:sz w:val="19"/>
                <w:szCs w:val="19"/>
              </w:rPr>
              <w:t xml:space="preserve"> — </w:t>
            </w:r>
            <w:r>
              <w:rPr>
                <w:sz w:val="19"/>
                <w:szCs w:val="19"/>
              </w:rPr>
              <w:t xml:space="preserve">The theme's set is removed. The values to enter in Slim SEO Schema are in section 4.</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R25</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Fixed "5.0 from 200 reviews" rating</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Removed.</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R26</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Videos stored on a developer's GitHub account</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 (code)</w:t>
            </w:r>
            <w:r>
              <w:rPr>
                <w:sz w:val="19"/>
                <w:szCs w:val="19"/>
              </w:rPr>
              <w:t xml:space="preserve"> — </w:t>
            </w:r>
            <w:r>
              <w:rPr>
                <w:sz w:val="19"/>
                <w:szCs w:val="19"/>
              </w:rPr>
              <w:t xml:space="preserve">Videos now load from the WordPress Media Library whenever a file with the same name is uploaded there. Upload the 14 files in section 6 and each video switches over with no code change.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 + upload</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R27</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Slow on phones (46/100, 4.3 MB homepage)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The 12 heaviest homepage images are now WebP at their display size: 19.9 MB down to 0.49 MB, with no visible quality change (burns-ct-scan 1.7 MB → 31 KB; hero-shot 645 KB → 119 KB). Please re-test in PageSpeed Insights after deploy. The Tag Manager delay is part of the tag setup.</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R28</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94 blog-post links to old addresses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Content</w:t>
            </w:r>
            <w:r>
              <w:rPr>
                <w:sz w:val="19"/>
                <w:szCs w:val="19"/>
              </w:rPr>
              <w:t xml:space="preserve"> — </w:t>
            </w:r>
            <w:r>
              <w:rPr>
                <w:sz w:val="19"/>
                <w:szCs w:val="19"/>
              </w:rPr>
              <w:t xml:space="preserve">Update after launch.</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R29</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Nothing links to the town pages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The footer now has an "Areas We Serve" list with all 8 towns, and the implant pages link Harrisonburg and Winchester.</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R30</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No Privacy Policy; footer lacks it and /disclaimer/</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 (developer part)</w:t>
            </w:r>
            <w:r>
              <w:rPr>
                <w:sz w:val="19"/>
                <w:szCs w:val="19"/>
              </w:rPr>
              <w:t xml:space="preserve"> — </w:t>
            </w:r>
            <w:r>
              <w:rPr>
                <w:sz w:val="19"/>
                <w:szCs w:val="19"/>
              </w:rPr>
              <w:t xml:space="preserve">The footer shows Privacy Policy and Disclaimer links automatically once those pages are published. The policy text is needed from the client.</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 + Client</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R31</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Author pages visible to Google</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Action needed</w:t>
            </w:r>
            <w:r>
              <w:rPr>
                <w:sz w:val="19"/>
                <w:szCs w:val="19"/>
              </w:rPr>
              <w:t xml:space="preserve"> — </w:t>
            </w:r>
            <w:r>
              <w:rPr>
                <w:sz w:val="19"/>
                <w:szCs w:val="19"/>
              </w:rPr>
              <w:t xml:space="preserve">Slim SEO setting (hide author pages) plus display names.</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SEO team</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R32</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About 25 headlines over 65 characters</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Every theme page headline is now 60 characters or less, ending " | Dr. Jeffrey Burns"; blurbs are 155 or less. Applied by the one-click hand-off.</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Developer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R33</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Low</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Crawl-delay line in robots.txt</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1F5F8B"/>
                <w:sz w:val="19"/>
                <w:szCs w:val="19"/>
              </w:rPr>
              <w:t xml:space="preserve">Launch day</w:t>
            </w:r>
            <w:r>
              <w:rPr>
                <w:sz w:val="19"/>
                <w:szCs w:val="19"/>
              </w:rPr>
              <w:t xml:space="preserve"> — </w:t>
            </w:r>
            <w:r>
              <w:rPr>
                <w:sz w:val="19"/>
                <w:szCs w:val="19"/>
              </w:rPr>
              <w:t xml:space="preserve">Remove when robots.txt is set at launch.</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Launch day</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R34</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Low</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Accessibility score 88/100</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Not in this pass</w:t>
            </w:r>
            <w:r>
              <w:rPr>
                <w:sz w:val="19"/>
                <w:szCs w:val="19"/>
              </w:rPr>
              <w:t xml:space="preserve">.</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Later</w:t>
            </w:r>
          </w:p>
        </w:tc>
      </w:tr>
      <w:tr>
        <w:trPr>
          <w:cantSplit/>
        </w:trPr>
        <w:tc>
          <w:tcPr>
            <w:tcW w:type="dxa" w:w="7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R35</w:t>
            </w:r>
          </w:p>
        </w:tc>
        <w:tc>
          <w:tcPr>
            <w:tcW w:type="dxa" w:w="95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Low</w:t>
            </w:r>
          </w:p>
        </w:tc>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General dentistry pages share much of their text</w:t>
            </w:r>
          </w:p>
        </w:tc>
        <w:tc>
          <w:tcPr>
            <w:tcW w:type="dxa" w:w="473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Not in this pass</w:t>
            </w:r>
            <w:r>
              <w:rPr>
                <w:sz w:val="19"/>
                <w:szCs w:val="19"/>
              </w:rPr>
              <w:t xml:space="preserve"> — </w:t>
            </w:r>
            <w:r>
              <w:rPr>
                <w:sz w:val="19"/>
                <w:szCs w:val="19"/>
              </w:rPr>
              <w:t xml:space="preserve">Post-launch content.</w:t>
            </w:r>
          </w:p>
        </w:tc>
        <w:tc>
          <w:tcPr>
            <w:tcW w:type="dxa" w:w="14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Later</w:t>
            </w:r>
          </w:p>
        </w:tc>
      </w:tr>
    </w:tbl>
    <w:p>
      <w:pPr>
        <w:spacing w:after="160"/>
      </w:pPr>
    </w:p>
    <w:p>
      <w:pPr>
        <w:pStyle w:val="Heading2"/>
      </w:pPr>
      <w:r>
        <w:t xml:space="preserve">Content Gaps tab</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1100"/>
        <w:gridCol w:w="6380"/>
      </w:tblGrid>
      <w:tr>
        <w:trPr>
          <w:tblHeader/>
        </w:trPr>
        <w:tc>
          <w:tcPr>
            <w:tcW w:type="dxa" w:w="26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Topic</w:t>
            </w:r>
          </w:p>
        </w:tc>
        <w:tc>
          <w:tcPr>
            <w:tcW w:type="dxa" w:w="11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Priority</w:t>
            </w:r>
          </w:p>
        </w:tc>
        <w:tc>
          <w:tcPr>
            <w:tcW w:type="dxa" w:w="638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Status</w:t>
            </w:r>
          </w:p>
        </w:tc>
      </w:tr>
      <w:tr>
        <w:trPr>
          <w:cantSplit/>
        </w:trPr>
        <w:tc>
          <w:tcPr>
            <w:tcW w:type="dxa" w:w="26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Same-day crowns (CEREC)</w:t>
            </w:r>
          </w:p>
        </w:tc>
        <w:tc>
          <w:tcPr>
            <w:tcW w:type="dxa" w:w="11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63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New "Same-Day Crowns" section on /dental-crowns/, and the crown steps now describe the one-visit route. Facts taken from the old /restorative-dentistry/cerec/ page.</w:t>
            </w:r>
          </w:p>
        </w:tc>
      </w:tr>
      <w:tr>
        <w:trPr>
          <w:cantSplit/>
        </w:trPr>
        <w:tc>
          <w:tcPr>
            <w:tcW w:type="dxa" w:w="26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Teeth-in-a-Day</w:t>
            </w:r>
          </w:p>
        </w:tc>
        <w:tc>
          <w:tcPr>
            <w:tcW w:type="dxa" w:w="11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63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New "Teeth-in-a-Day" section on /full-mouth-dental-implants/, with facts from the old Teeth-in-a-Day page.</w:t>
            </w:r>
          </w:p>
        </w:tc>
      </w:tr>
      <w:tr>
        <w:trPr>
          <w:cantSplit/>
        </w:trPr>
        <w:tc>
          <w:tcPr>
            <w:tcW w:type="dxa" w:w="26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Harrisonburg and Winchester targeting</w:t>
            </w:r>
          </w:p>
        </w:tc>
        <w:tc>
          <w:tcPr>
            <w:tcW w:type="dxa" w:w="11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High</w:t>
            </w:r>
          </w:p>
        </w:tc>
        <w:tc>
          <w:tcPr>
            <w:tcW w:type="dxa" w:w="63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3F7F78"/>
                <w:sz w:val="19"/>
                <w:szCs w:val="19"/>
              </w:rPr>
              <w:t xml:space="preserve">Done</w:t>
            </w:r>
            <w:r>
              <w:rPr>
                <w:sz w:val="19"/>
                <w:szCs w:val="19"/>
              </w:rPr>
              <w:t xml:space="preserve"> — </w:t>
            </w:r>
            <w:r>
              <w:rPr>
                <w:sz w:val="19"/>
                <w:szCs w:val="19"/>
              </w:rPr>
              <w:t xml:space="preserve">Both towns are named and linked on /dental-implants/, /full-mouth-dental-implants/ and /dental-crowns/.</w:t>
            </w:r>
          </w:p>
        </w:tc>
      </w:tr>
      <w:tr>
        <w:trPr>
          <w:cantSplit/>
        </w:trPr>
        <w:tc>
          <w:tcPr>
            <w:tcW w:type="dxa" w:w="26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Dr. James Whitney / oral surgery</w:t>
            </w:r>
          </w:p>
        </w:tc>
        <w:tc>
          <w:tcPr>
            <w:tcW w:type="dxa" w:w="11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w:t>
            </w:r>
          </w:p>
        </w:tc>
        <w:tc>
          <w:tcPr>
            <w:tcW w:type="dxa" w:w="63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9A5A00"/>
                <w:sz w:val="19"/>
                <w:szCs w:val="19"/>
              </w:rPr>
              <w:t xml:space="preserve">Held</w:t>
            </w:r>
            <w:r>
              <w:rPr>
                <w:sz w:val="19"/>
                <w:szCs w:val="19"/>
              </w:rPr>
              <w:t xml:space="preserve"> — </w:t>
            </w:r>
            <w:r>
              <w:rPr>
                <w:sz w:val="19"/>
                <w:szCs w:val="19"/>
              </w:rPr>
              <w:t xml:space="preserve">Client question. His 4 redirects are held back.</w:t>
            </w:r>
          </w:p>
        </w:tc>
      </w:tr>
      <w:tr>
        <w:trPr>
          <w:cantSplit/>
        </w:trPr>
        <w:tc>
          <w:tcPr>
            <w:tcW w:type="dxa" w:w="26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Team page, post-op care article, inlays/onlays, bonding, denture care, testimonials page</w:t>
            </w:r>
          </w:p>
        </w:tc>
        <w:tc>
          <w:tcPr>
            <w:tcW w:type="dxa" w:w="11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Medium / Low</w:t>
            </w:r>
          </w:p>
        </w:tc>
        <w:tc>
          <w:tcPr>
            <w:tcW w:type="dxa" w:w="63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b/>
                <w:bCs/>
                <w:color w:val="6B6B6B"/>
                <w:sz w:val="19"/>
                <w:szCs w:val="19"/>
              </w:rPr>
              <w:t xml:space="preserve">Not in this pass</w:t>
            </w:r>
            <w:r>
              <w:rPr>
                <w:sz w:val="19"/>
                <w:szCs w:val="19"/>
              </w:rPr>
              <w:t xml:space="preserve"> — </w:t>
            </w:r>
            <w:r>
              <w:rPr>
                <w:sz w:val="19"/>
                <w:szCs w:val="19"/>
              </w:rPr>
              <w:t xml:space="preserve">Post-launch content.</w:t>
            </w:r>
          </w:p>
        </w:tc>
      </w:tr>
    </w:tbl>
    <w:p>
      <w:pPr>
        <w:pStyle w:val="Heading1"/>
      </w:pPr>
      <w:r>
        <w:t xml:space="preserve">2. Move titles and descriptions into Slim SEO (one click)</w:t>
      </w:r>
    </w:p>
    <w:p>
      <w:pPr>
        <w:pStyle w:val="ListParagraph"/>
        <w:numPr>
          <w:ilvl w:val="0"/>
          <w:numId w:val="4"/>
        </w:numPr>
        <w:spacing w:after="80"/>
      </w:pPr>
      <w:r>
        <w:t xml:space="preserve">Log in to staging as an administrator.</w:t>
      </w:r>
    </w:p>
    <w:p>
      <w:pPr>
        <w:pStyle w:val="ListParagraph"/>
        <w:numPr>
          <w:ilvl w:val="0"/>
          <w:numId w:val="4"/>
        </w:numPr>
        <w:spacing w:after="80"/>
      </w:pPr>
      <w:r>
        <w:t xml:space="preserve">Open </w:t>
      </w:r>
      <w:r>
        <w:rPr>
          <w:rFonts w:ascii="Consolas" w:cs="Consolas" w:eastAsia="Consolas" w:hAnsi="Consolas"/>
          <w:sz w:val="19"/>
          <w:szCs w:val="19"/>
        </w:rPr>
        <w:t xml:space="preserve">/wp-admin/?ds_seed_slim_seo=1</w:t>
      </w:r>
      <w:r>
        <w:t xml:space="preserve">. A preview table lists every page and the headline and blurb it will write, or the Slim SEO text it will keep.</w:t>
      </w:r>
    </w:p>
    <w:p>
      <w:pPr>
        <w:pStyle w:val="ListParagraph"/>
        <w:numPr>
          <w:ilvl w:val="0"/>
          <w:numId w:val="4"/>
        </w:numPr>
        <w:spacing w:after="80"/>
      </w:pPr>
      <w:r>
        <w:t xml:space="preserve">Click </w:t>
      </w:r>
      <w:r>
        <w:rPr>
          <w:b/>
          <w:bCs/>
        </w:rPr>
        <w:t xml:space="preserve">Apply</w:t>
      </w:r>
      <w:r>
        <w:t xml:space="preserve">.</w:t>
      </w:r>
    </w:p>
    <w:p>
      <w:pPr>
        <w:spacing w:after="60" w:before="120"/>
      </w:pPr>
      <w:r>
        <w:t xml:space="preserve">How it behaves:</w:t>
      </w:r>
    </w:p>
    <w:p>
      <w:pPr>
        <w:pStyle w:val="ListParagraph"/>
        <w:numPr>
          <w:ilvl w:val="0"/>
          <w:numId w:val="3"/>
        </w:numPr>
        <w:spacing w:after="60"/>
      </w:pPr>
      <w:r>
        <w:t xml:space="preserve">It only fills a Slim SEO headline or blurb that is </w:t>
      </w:r>
      <w:r>
        <w:rPr>
          <w:b/>
          <w:bCs/>
        </w:rPr>
        <w:t xml:space="preserve">empty</w:t>
      </w:r>
      <w:r>
        <w:t xml:space="preserve">. Anything already typed into Slim SEO is never changed, so it is safe to run more than once. A second run writes nothing.</w:t>
      </w:r>
    </w:p>
    <w:p>
      <w:pPr>
        <w:pStyle w:val="ListParagraph"/>
        <w:numPr>
          <w:ilvl w:val="0"/>
          <w:numId w:val="3"/>
        </w:numPr>
        <w:spacing w:after="60"/>
      </w:pPr>
      <w:r>
        <w:t xml:space="preserve">It covers 42 theme pages plus the tracker's 16 suggested headlines (14 blog posts, /blog/, /disclaimer/). Pages that do not exist on the site are listed and skipped.</w:t>
      </w:r>
    </w:p>
    <w:p>
      <w:pPr>
        <w:pStyle w:val="ListParagraph"/>
        <w:numPr>
          <w:ilvl w:val="0"/>
          <w:numId w:val="3"/>
        </w:numPr>
        <w:spacing w:after="60"/>
      </w:pPr>
      <w:r>
        <w:t xml:space="preserve">The 8 /contact-us/ town pages are deliberately left out, because the tracker says to finalize their headlines after Oliver's edits.</w:t>
      </w:r>
    </w:p>
    <w:p>
      <w:pPr>
        <w:pStyle w:val="ListParagraph"/>
        <w:numPr>
          <w:ilvl w:val="0"/>
          <w:numId w:val="3"/>
        </w:numPr>
        <w:spacing w:after="60"/>
      </w:pPr>
      <w:r>
        <w:t xml:space="preserve">Afterwards, headlines and blurbs are edited in each page's Slim SEO box. The theme no longer reads them.</w:t>
      </w:r>
    </w:p>
    <w:p>
      <w:pPr>
        <w:pStyle w:val="Heading1"/>
      </w:pPr>
      <w:r>
        <w:t xml:space="preserve">3. Redirects</w:t>
      </w:r>
    </w:p>
    <w:p>
      <w:pPr>
        <w:pStyle w:val="Heading2"/>
      </w:pPr>
      <w:r>
        <w:t xml:space="preserve">Ready to import: 87 redirects</w:t>
      </w:r>
    </w:p>
    <w:p>
      <w:pPr>
        <w:spacing w:after="120"/>
      </w:pPr>
      <w:r>
        <w:t xml:space="preserve">File: </w:t>
      </w:r>
      <w:r>
        <w:rPr>
          <w:rFonts w:ascii="Consolas" w:cs="Consolas" w:eastAsia="Consolas" w:hAnsi="Consolas"/>
          <w:sz w:val="19"/>
          <w:szCs w:val="19"/>
        </w:rPr>
        <w:t xml:space="preserve">slim-seo-redirects-import.csv</w:t>
      </w:r>
      <w:r>
        <w:t xml:space="preserve"> (Slim SEO → Redirects → Import). All are 301 redirects with exact matching; tracking parameters such as UTM tags are ignored. Targets are written without the domain, so they work on staging for testing and point to https://www.jeffreyburns.com on the live site.</w:t>
      </w:r>
    </w:p>
    <w:p>
      <w:pPr>
        <w:pStyle w:val="ListParagraph"/>
        <w:numPr>
          <w:ilvl w:val="0"/>
          <w:numId w:val="3"/>
        </w:numPr>
        <w:spacing w:after="60"/>
      </w:pPr>
      <w:r>
        <w:t xml:space="preserve">73 rows from the Redirect Map tab (all except the 5 held back below)</w:t>
      </w:r>
    </w:p>
    <w:p>
      <w:pPr>
        <w:pStyle w:val="ListParagraph"/>
        <w:numPr>
          <w:ilvl w:val="0"/>
          <w:numId w:val="3"/>
        </w:numPr>
        <w:spacing w:after="60"/>
      </w:pPr>
      <w:r>
        <w:t xml:space="preserve">12 rows from the Reclaim 404 Backlinks tab</w:t>
      </w:r>
    </w:p>
    <w:p>
      <w:pPr>
        <w:pStyle w:val="ListParagraph"/>
        <w:numPr>
          <w:ilvl w:val="0"/>
          <w:numId w:val="3"/>
        </w:numPr>
        <w:spacing w:after="60"/>
      </w:pPr>
      <w:r>
        <w:t xml:space="preserve">2 new rules from the Fix Old Redirects tab: /Blog → /blog/ and /Contact → /contact/</w:t>
      </w:r>
    </w:p>
    <w:p>
      <w:pPr>
        <w:spacing w:after="120" w:before="120"/>
      </w:pPr>
      <w:r>
        <w:t xml:space="preserve">Order of work (from the tracker): set the old pages to </w:t>
      </w:r>
      <w:r>
        <w:rPr>
          <w:b/>
          <w:bCs/>
        </w:rPr>
        <w:t xml:space="preserve">draft</w:t>
      </w:r>
      <w:r>
        <w:t xml:space="preserve"> first, including the theme's 8 town pages (/harrisonburg/ and the rest) and /contact-us/ itself (draft, not trash). Then import, then test the High priority rows first.</w:t>
      </w:r>
    </w:p>
    <w:p>
      <w:pPr>
        <w:pStyle w:val="Heading2"/>
      </w:pPr>
      <w:r>
        <w:t xml:space="preserve">Held back: 5 redirects</w:t>
      </w:r>
    </w:p>
    <w:p>
      <w:pPr>
        <w:spacing w:after="120"/>
      </w:pPr>
      <w:r>
        <w:t xml:space="preserve">File: </w:t>
      </w:r>
      <w:r>
        <w:rPr>
          <w:rFonts w:ascii="Consolas" w:cs="Consolas" w:eastAsia="Consolas" w:hAnsi="Consolas"/>
          <w:sz w:val="19"/>
          <w:szCs w:val="19"/>
        </w:rPr>
        <w:t xml:space="preserve">slim-seo-redirects-on-hold.csv</w:t>
      </w:r>
      <w:r>
        <w:t xml:space="preserve"> (switched off). /restorative-dentistry/full-mouth-reconstruction/ waits on the R21 decision; the four Dr. Whitney pages wait on the client's answer.</w:t>
      </w:r>
    </w:p>
    <w:p>
      <w:pPr>
        <w:pStyle w:val="Heading2"/>
      </w:pPr>
      <w:r>
        <w:t xml:space="preserve">Edit by hand: 7 existing rules</w:t>
      </w:r>
    </w:p>
    <w:p>
      <w:pPr>
        <w:spacing w:after="120"/>
      </w:pPr>
      <w:r>
        <w:t xml:space="preserve">Slim SEO's import skips any address that already has a rule, so these need editing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0"/>
        <w:gridCol w:w="5040"/>
      </w:tblGrid>
      <w:tr>
        <w:trPr>
          <w:tblHeader/>
        </w:trPr>
        <w:tc>
          <w:tcPr>
            <w:tcW w:type="dxa" w:w="504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From</w:t>
            </w:r>
          </w:p>
        </w:tc>
        <w:tc>
          <w:tcPr>
            <w:tcW w:type="dxa" w:w="504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Change the target to</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/cosmetic-dentistry/clear-braces/</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/clear-braces/</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/cosmetic-dentistry/porcelain-veneers/</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/porcelain-veneers/</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/cosmetic-dentistry/teeth-whitening/</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/teeth-whitening/</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/cosmetic-dentistry/dental-bonding/</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/cosmetic-dentistry/inlays-onlays/</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/dental-fillings/</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/about and /About</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/meet-dr-burns/</w:t>
            </w:r>
          </w:p>
        </w:tc>
      </w:tr>
      <w:tr>
        <w:trPr>
          <w:cantSplit/>
        </w:trPr>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/cosmetic-dentistry/</w:t>
            </w:r>
          </w:p>
        </w:tc>
        <w:tc>
          <w:tcPr>
            <w:tcW w:type="dxa" w:w="504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Delete any old rule; it is a real page now</w:t>
            </w:r>
          </w:p>
        </w:tc>
      </w:tr>
    </w:tbl>
    <w:p>
      <w:pPr>
        <w:spacing w:before="120"/>
      </w:pPr>
      <w:r>
        <w:t xml:space="preserve">Then export the full redirect list and point any other rule straight at its final address.</w:t>
      </w:r>
    </w:p>
    <w:p>
      <w:pPr>
        <w:pStyle w:val="Heading1"/>
      </w:pPr>
      <w:r>
        <w:t xml:space="preserve">4. Business details for Slim SEO Schema</w:t>
      </w:r>
    </w:p>
    <w:p>
      <w:pPr>
        <w:spacing w:after="120"/>
      </w:pPr>
      <w:r>
        <w:t xml:space="preserve">The theme no longer sends any business details to Google. These are the values for the single Dentist entry in Slim SEO: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3900"/>
        <w:gridCol w:w="3880"/>
      </w:tblGrid>
      <w:tr>
        <w:trPr>
          <w:tblHeader/>
        </w:trPr>
        <w:tc>
          <w:tcPr>
            <w:tcW w:type="dxa" w:w="23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Field</w:t>
            </w:r>
          </w:p>
        </w:tc>
        <w:tc>
          <w:tcPr>
            <w:tcW w:type="dxa" w:w="390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Value</w:t>
            </w:r>
          </w:p>
        </w:tc>
        <w:tc>
          <w:tcPr>
            <w:tcW w:type="dxa" w:w="3880"/>
            <w:tcBorders>
              <w:top w:val="single" w:color="D9E3E1" w:sz="4"/>
              <w:left w:val="single" w:color="D9E3E1" w:sz="4"/>
              <w:bottom w:val="single" w:color="D9E3E1" w:sz="4"/>
              <w:right w:val="single" w:color="D9E3E1" w:sz="4"/>
            </w:tcBorders>
            <w:shd w:fill="E7F2F0" w:color="auto" w:val="clear"/>
            <w:tcMar>
              <w:top w:type="dxa" w:w="70"/>
              <w:left w:type="dxa" w:w="110"/>
              <w:bottom w:type="dxa" w:w="70"/>
              <w:right w:type="dxa" w:w="110"/>
            </w:tcMar>
            <w:vAlign w:val="top"/>
          </w:tcPr>
          <w:p>
            <w:r>
              <w:rPr>
                <w:b/>
                <w:bCs/>
                <w:color w:val="2F2F2F"/>
                <w:sz w:val="19"/>
                <w:szCs w:val="19"/>
              </w:rPr>
              <w:t xml:space="preserve">Note</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Type</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Dentist</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Name</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Exactly as on the Google Business Profile</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Fixes the "Dr. Jeffery Burns" typo</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Address</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9626 South Congress St, New Market, VA 22844, US</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Phone</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+1 540-740-8937</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Hours</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Mon–Thu 8:00 AM – 3:00 PM</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Confirm against the Google Business Profile</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Logo</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A working image URL from the Media Library</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The current /wp-content/uploads/sites/4164/2019/10/logo.png shows "page not found"</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Map location (geo, hasMap)</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From the Google Business Profile</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Not in our files</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Social profiles (sameAs)</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Facebook, Instagram, Google Business Profile URLs</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Not in our files</w:t>
            </w:r>
          </w:p>
        </w:tc>
      </w:tr>
      <w:tr>
        <w:trPr>
          <w:cantSplit/>
        </w:trPr>
        <w:tc>
          <w:tcPr>
            <w:tcW w:type="dxa" w:w="23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Star rating</w:t>
            </w:r>
          </w:p>
        </w:tc>
        <w:tc>
          <w:tcPr>
            <w:tcW w:type="dxa" w:w="390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Leave out</w:t>
            </w:r>
          </w:p>
        </w:tc>
        <w:tc>
          <w:tcPr>
            <w:tcW w:type="dxa" w:w="3880"/>
            <w:tcBorders>
              <w:top w:val="single" w:color="D9E3E1" w:sz="4"/>
              <w:left w:val="single" w:color="D9E3E1" w:sz="4"/>
              <w:bottom w:val="single" w:color="D9E3E1" w:sz="4"/>
              <w:right w:val="single" w:color="D9E3E1" w:sz="4"/>
            </w:tcBorders>
            <w:tcMar>
              <w:top w:type="dxa" w:w="70"/>
              <w:left w:type="dxa" w:w="110"/>
              <w:bottom w:type="dxa" w:w="70"/>
              <w:right w:type="dxa" w:w="110"/>
            </w:tcMar>
            <w:vAlign w:val="top"/>
          </w:tcPr>
          <w:p>
            <w:r>
              <w:rPr>
                <w:sz w:val="19"/>
                <w:szCs w:val="19"/>
              </w:rPr>
              <w:t xml:space="preserve">Unless it pulls the real Google count (R25)</w:t>
            </w:r>
          </w:p>
        </w:tc>
      </w:tr>
    </w:tbl>
    <w:p>
      <w:pPr>
        <w:pStyle w:val="Heading1"/>
      </w:pPr>
      <w:r>
        <w:t xml:space="preserve">5. Lead tracking</w:t>
      </w:r>
    </w:p>
    <w:p>
      <w:pPr>
        <w:spacing w:after="120"/>
      </w:pPr>
      <w:r>
        <w:t xml:space="preserve">Both forms (the site-wide "schedule / free guide" pop-up and the New Patient Forms request) now send this signal to Google Tag Manager, only after the website confirms the submission was received:</w:t>
      </w:r>
    </w:p>
    <w:p>
      <w:pPr>
        <w:shd w:fill="F4F6F6" w:color="auto" w:val="clear"/>
        <w:spacing w:after="120"/>
      </w:pPr>
      <w:r>
        <w:rPr>
          <w:rFonts w:ascii="Consolas" w:cs="Consolas" w:eastAsia="Consolas" w:hAnsi="Consolas"/>
          <w:sz w:val="18"/>
          <w:szCs w:val="18"/>
        </w:rPr>
        <w:t xml:space="preserve">event: 'generate_lead'   form_name: 'assessment_request' | 'guide_request' | 'new_patient_forms_request'   page_path: (the page it came from)</w:t>
      </w:r>
    </w:p>
    <w:p>
      <w:pPr>
        <w:pStyle w:val="ListParagraph"/>
        <w:numPr>
          <w:ilvl w:val="0"/>
          <w:numId w:val="3"/>
        </w:numPr>
        <w:spacing w:after="60"/>
      </w:pPr>
      <w:r>
        <w:t xml:space="preserve">Nothing a patient types (name, phone, email) is ever included.</w:t>
      </w:r>
    </w:p>
    <w:p>
      <w:pPr>
        <w:pStyle w:val="ListParagraph"/>
        <w:numPr>
          <w:ilvl w:val="0"/>
          <w:numId w:val="3"/>
        </w:numPr>
        <w:spacing w:after="60"/>
      </w:pPr>
      <w:r>
        <w:t xml:space="preserve">In Tag Manager: a Custom Event trigger on generate_lead, a Data Layer Variable for form_name, and a GA4 event tag.</w:t>
      </w:r>
    </w:p>
    <w:p>
      <w:pPr>
        <w:pStyle w:val="ListParagraph"/>
        <w:numPr>
          <w:ilvl w:val="0"/>
          <w:numId w:val="3"/>
        </w:numPr>
        <w:spacing w:after="60"/>
      </w:pPr>
      <w:r>
        <w:t xml:space="preserve">Then send a test of each form and confirm the office receives it.</w:t>
      </w:r>
    </w:p>
    <w:p>
      <w:pPr>
        <w:pStyle w:val="Heading1"/>
      </w:pPr>
      <w:r>
        <w:t xml:space="preserve">6. Videos to upload to the Media Library</w:t>
      </w:r>
    </w:p>
    <w:p>
      <w:pPr>
        <w:spacing w:after="120"/>
      </w:pPr>
      <w:r>
        <w:t xml:space="preserve">Upload with these exact file names. Each video on the site switches to the Media Library copy automatically. The source files are on the project's GitHub release.</w:t>
      </w:r>
    </w:p>
    <w:p>
      <w:pPr>
        <w:pStyle w:val="ListParagraph"/>
        <w:numPr>
          <w:ilvl w:val="0"/>
          <w:numId w:val="3"/>
        </w:numPr>
        <w:spacing w:after="60"/>
      </w:pPr>
      <w:r>
        <w:rPr>
          <w:rFonts w:ascii="Consolas" w:cs="Consolas" w:eastAsia="Consolas" w:hAnsi="Consolas"/>
          <w:sz w:val="19"/>
          <w:szCs w:val="19"/>
        </w:rPr>
        <w:t xml:space="preserve">showcase-expertise.mp4</w:t>
      </w:r>
    </w:p>
    <w:p>
      <w:pPr>
        <w:pStyle w:val="ListParagraph"/>
        <w:numPr>
          <w:ilvl w:val="0"/>
          <w:numId w:val="3"/>
        </w:numPr>
        <w:spacing w:after="60"/>
      </w:pPr>
      <w:r>
        <w:rPr>
          <w:rFonts w:ascii="Consolas" w:cs="Consolas" w:eastAsia="Consolas" w:hAnsi="Consolas"/>
          <w:sz w:val="19"/>
          <w:szCs w:val="19"/>
        </w:rPr>
        <w:t xml:space="preserve">Educational-One-Day-Teeth.mp4</w:t>
      </w:r>
    </w:p>
    <w:p>
      <w:pPr>
        <w:pStyle w:val="ListParagraph"/>
        <w:numPr>
          <w:ilvl w:val="0"/>
          <w:numId w:val="3"/>
        </w:numPr>
        <w:spacing w:after="60"/>
      </w:pPr>
      <w:r>
        <w:rPr>
          <w:rFonts w:ascii="Consolas" w:cs="Consolas" w:eastAsia="Consolas" w:hAnsi="Consolas"/>
          <w:sz w:val="19"/>
          <w:szCs w:val="19"/>
        </w:rPr>
        <w:t xml:space="preserve">Hall-of-Fame-Patients.mp4</w:t>
      </w:r>
    </w:p>
    <w:p>
      <w:pPr>
        <w:pStyle w:val="ListParagraph"/>
        <w:numPr>
          <w:ilvl w:val="0"/>
          <w:numId w:val="3"/>
        </w:numPr>
        <w:spacing w:after="60"/>
      </w:pPr>
      <w:r>
        <w:rPr>
          <w:rFonts w:ascii="Consolas" w:cs="Consolas" w:eastAsia="Consolas" w:hAnsi="Consolas"/>
          <w:sz w:val="19"/>
          <w:szCs w:val="19"/>
        </w:rPr>
        <w:t xml:space="preserve">FAQ-Implant-Lifespan.mp4</w:t>
      </w:r>
    </w:p>
    <w:p>
      <w:pPr>
        <w:pStyle w:val="ListParagraph"/>
        <w:numPr>
          <w:ilvl w:val="0"/>
          <w:numId w:val="3"/>
        </w:numPr>
        <w:spacing w:after="60"/>
      </w:pPr>
      <w:r>
        <w:rPr>
          <w:rFonts w:ascii="Consolas" w:cs="Consolas" w:eastAsia="Consolas" w:hAnsi="Consolas"/>
          <w:sz w:val="19"/>
          <w:szCs w:val="19"/>
        </w:rPr>
        <w:t xml:space="preserve">FAQ-Implant-Success-Rate.mp4</w:t>
      </w:r>
    </w:p>
    <w:p>
      <w:pPr>
        <w:pStyle w:val="ListParagraph"/>
        <w:numPr>
          <w:ilvl w:val="0"/>
          <w:numId w:val="3"/>
        </w:numPr>
        <w:spacing w:after="60"/>
      </w:pPr>
      <w:r>
        <w:rPr>
          <w:rFonts w:ascii="Consolas" w:cs="Consolas" w:eastAsia="Consolas" w:hAnsi="Consolas"/>
          <w:sz w:val="19"/>
          <w:szCs w:val="19"/>
        </w:rPr>
        <w:t xml:space="preserve">FAQ-Permanent-Teeth-One-Day.mp4</w:t>
      </w:r>
    </w:p>
    <w:p>
      <w:pPr>
        <w:pStyle w:val="ListParagraph"/>
        <w:numPr>
          <w:ilvl w:val="0"/>
          <w:numId w:val="3"/>
        </w:numPr>
        <w:spacing w:after="60"/>
      </w:pPr>
      <w:r>
        <w:rPr>
          <w:rFonts w:ascii="Consolas" w:cs="Consolas" w:eastAsia="Consolas" w:hAnsi="Consolas"/>
          <w:sz w:val="19"/>
          <w:szCs w:val="19"/>
        </w:rPr>
        <w:t xml:space="preserve">testi-angela.mp4</w:t>
      </w:r>
    </w:p>
    <w:p>
      <w:pPr>
        <w:pStyle w:val="ListParagraph"/>
        <w:numPr>
          <w:ilvl w:val="0"/>
          <w:numId w:val="3"/>
        </w:numPr>
        <w:spacing w:after="60"/>
      </w:pPr>
      <w:r>
        <w:rPr>
          <w:rFonts w:ascii="Consolas" w:cs="Consolas" w:eastAsia="Consolas" w:hAnsi="Consolas"/>
          <w:sz w:val="19"/>
          <w:szCs w:val="19"/>
        </w:rPr>
        <w:t xml:space="preserve">testi-danny.mp4</w:t>
      </w:r>
    </w:p>
    <w:p>
      <w:pPr>
        <w:pStyle w:val="ListParagraph"/>
        <w:numPr>
          <w:ilvl w:val="0"/>
          <w:numId w:val="3"/>
        </w:numPr>
        <w:spacing w:after="60"/>
      </w:pPr>
      <w:r>
        <w:rPr>
          <w:rFonts w:ascii="Consolas" w:cs="Consolas" w:eastAsia="Consolas" w:hAnsi="Consolas"/>
          <w:sz w:val="19"/>
          <w:szCs w:val="19"/>
        </w:rPr>
        <w:t xml:space="preserve">testi-kelly.mp4</w:t>
      </w:r>
    </w:p>
    <w:p>
      <w:pPr>
        <w:pStyle w:val="ListParagraph"/>
        <w:numPr>
          <w:ilvl w:val="0"/>
          <w:numId w:val="3"/>
        </w:numPr>
        <w:spacing w:after="60"/>
      </w:pPr>
      <w:r>
        <w:rPr>
          <w:rFonts w:ascii="Consolas" w:cs="Consolas" w:eastAsia="Consolas" w:hAnsi="Consolas"/>
          <w:sz w:val="19"/>
          <w:szCs w:val="19"/>
        </w:rPr>
        <w:t xml:space="preserve">testi-mike.mp4</w:t>
      </w:r>
    </w:p>
    <w:p>
      <w:pPr>
        <w:pStyle w:val="ListParagraph"/>
        <w:numPr>
          <w:ilvl w:val="0"/>
          <w:numId w:val="3"/>
        </w:numPr>
        <w:spacing w:after="60"/>
      </w:pPr>
      <w:r>
        <w:rPr>
          <w:rFonts w:ascii="Consolas" w:cs="Consolas" w:eastAsia="Consolas" w:hAnsi="Consolas"/>
          <w:sz w:val="19"/>
          <w:szCs w:val="19"/>
        </w:rPr>
        <w:t xml:space="preserve">testi-ron.mp4</w:t>
      </w:r>
    </w:p>
    <w:p>
      <w:pPr>
        <w:pStyle w:val="ListParagraph"/>
        <w:numPr>
          <w:ilvl w:val="0"/>
          <w:numId w:val="3"/>
        </w:numPr>
        <w:spacing w:after="60"/>
      </w:pPr>
      <w:r>
        <w:rPr>
          <w:rFonts w:ascii="Consolas" w:cs="Consolas" w:eastAsia="Consolas" w:hAnsi="Consolas"/>
          <w:sz w:val="19"/>
          <w:szCs w:val="19"/>
        </w:rPr>
        <w:t xml:space="preserve">Angela-Burker-Testimonial.mp4</w:t>
      </w:r>
    </w:p>
    <w:p>
      <w:pPr>
        <w:pStyle w:val="ListParagraph"/>
        <w:numPr>
          <w:ilvl w:val="0"/>
          <w:numId w:val="3"/>
        </w:numPr>
        <w:spacing w:after="60"/>
      </w:pPr>
      <w:r>
        <w:rPr>
          <w:rFonts w:ascii="Consolas" w:cs="Consolas" w:eastAsia="Consolas" w:hAnsi="Consolas"/>
          <w:sz w:val="19"/>
          <w:szCs w:val="19"/>
        </w:rPr>
        <w:t xml:space="preserve">Curtis-Cloude-Testimonial.mp4</w:t>
      </w:r>
    </w:p>
    <w:p>
      <w:pPr>
        <w:pStyle w:val="ListParagraph"/>
        <w:numPr>
          <w:ilvl w:val="0"/>
          <w:numId w:val="3"/>
        </w:numPr>
        <w:spacing w:after="60"/>
      </w:pPr>
      <w:r>
        <w:rPr>
          <w:rFonts w:ascii="Consolas" w:cs="Consolas" w:eastAsia="Consolas" w:hAnsi="Consolas"/>
          <w:sz w:val="19"/>
          <w:szCs w:val="19"/>
        </w:rPr>
        <w:t xml:space="preserve">Peter-Encheff-Testimonial.mp4</w:t>
      </w:r>
    </w:p>
    <w:p>
      <w:pPr>
        <w:pStyle w:val="Heading1"/>
      </w:pPr>
      <w:r>
        <w:t xml:space="preserve">7. Online bill payment</w:t>
      </w:r>
    </w:p>
    <w:p>
      <w:pPr>
        <w:spacing w:after="120"/>
      </w:pPr>
      <w:r>
        <w:t xml:space="preserve">Dr. Burns asked for a way for patients to pay online using the Balance Collect link and QR code. Here is how and where it was added:</w:t>
      </w:r>
    </w:p>
    <w:p>
      <w:pPr>
        <w:spacing w:after="120"/>
        <w:rPr>
          <w:color w:val="9A5A00"/>
        </w:rPr>
      </w:pPr>
      <w:r>
        <w:rPr>
          <w:b/>
          <w:bCs/>
          <w:color w:val="9A5A00"/>
        </w:rPr>
        <w:t xml:space="preserve">Update, October 25:</w:t>
      </w:r>
      <w:r>
        <w:rPr>
          <w:color w:val="9A5A00"/>
        </w:rPr>
        <w:t xml:space="preserve"> the page now lives at /make-a-payment/, the old site’s address for it, and carries the old page’s text word for word. Create it with the title "Make a Payment" and the slug make-a-payment (see the update at the top). The rest of this section describes the October 20 version.</w:t>
      </w:r>
    </w:p>
    <w:p>
      <w:pPr>
        <w:pStyle w:val="ListParagraph"/>
        <w:numPr>
          <w:ilvl w:val="0"/>
          <w:numId w:val="3"/>
        </w:numPr>
        <w:spacing w:after="60"/>
      </w:pPr>
      <w:r>
        <w:rPr>
          <w:b/>
          <w:bCs/>
        </w:rPr>
        <w:t xml:space="preserve">A new Pay Your Bill page (/pay-your-bill/)</w:t>
      </w:r>
      <w:r>
        <w:t xml:space="preserve"> with a "Pay Online Now" button, the QR code for people reading on a computer (hidden on phones, where tapping the button is easier), the office number for balance questions, and a pointer to Financing for new treatment.</w:t>
      </w:r>
    </w:p>
    <w:p>
      <w:pPr>
        <w:pStyle w:val="ListParagraph"/>
        <w:numPr>
          <w:ilvl w:val="0"/>
          <w:numId w:val="3"/>
        </w:numPr>
        <w:spacing w:after="60"/>
      </w:pPr>
      <w:r>
        <w:rPr>
          <w:b/>
          <w:bCs/>
        </w:rPr>
        <w:t xml:space="preserve">Linked from three places:</w:t>
      </w:r>
      <w:r>
        <w:t xml:space="preserve"> the Resources menu at the top of every page (desktop and mobile), the footer's Contact column, and a new fourth card on the /resources/ page.</w:t>
      </w:r>
    </w:p>
    <w:p>
      <w:pPr>
        <w:pStyle w:val="ListParagraph"/>
        <w:numPr>
          <w:ilvl w:val="0"/>
          <w:numId w:val="3"/>
        </w:numPr>
        <w:spacing w:after="60"/>
      </w:pPr>
      <w:r>
        <w:rPr>
          <w:b/>
          <w:bCs/>
        </w:rPr>
        <w:t xml:space="preserve">Payment link:</w:t>
      </w:r>
      <w:r>
        <w:t xml:space="preserve"> https://pay.balancecollect.com/m/jeffreysburnsddspc. The QR code is the practice's own file; we decoded it and confirmed it opens exactly this link.</w:t>
      </w:r>
    </w:p>
    <w:p>
      <w:pPr>
        <w:pStyle w:val="ListParagraph"/>
        <w:numPr>
          <w:ilvl w:val="0"/>
          <w:numId w:val="3"/>
        </w:numPr>
        <w:spacing w:after="60"/>
      </w:pPr>
      <w:r>
        <w:rPr>
          <w:b/>
          <w:bCs/>
        </w:rPr>
        <w:t xml:space="preserve">Safe before setup:</w:t>
      </w:r>
      <w:r>
        <w:t xml:space="preserve"> until the page is created, /pay-your-bill/ sends people straight to the payment portal, so no link ever shows "page not found".</w:t>
      </w:r>
    </w:p>
    <w:p>
      <w:pPr>
        <w:pStyle w:val="ListParagraph"/>
        <w:numPr>
          <w:ilvl w:val="0"/>
          <w:numId w:val="3"/>
        </w:numPr>
        <w:spacing w:after="60"/>
      </w:pPr>
      <w:r>
        <w:rPr>
          <w:b/>
          <w:bCs/>
        </w:rPr>
        <w:t xml:space="preserve">To switch it on:</w:t>
      </w:r>
      <w:r>
        <w:t xml:space="preserve"> in WordPress, Pages → Add New, title "Pay Your Bill", slug pay-your-bill, leave the content empty, publish. The page design is applied automatically.</w:t>
      </w:r>
    </w:p>
    <w:p>
      <w:pPr>
        <w:spacing w:after="40" w:before="160"/>
        <w:jc w:val="center"/>
      </w:pPr>
      <w:r>
        <w:drawing>
          <wp:inline distT="0" distB="0" distL="0" distR="0">
            <wp:extent cx="1333500" cy="1333500"/>
            <wp:effectExtent t="0" r="0" b="0" l="0"/>
            <wp:docPr id="1" name="payment-qr" descr="QR code for the Balance Collect payment page" title="Payment QR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1333500"/>
                    </a:xfrm>
                    <a:prstGeom prst="rect">
                      <a:avLst/>
                    </a:prstGeom>
                  </pic:spPr>
                </pic:pic>
              </a:graphicData>
            </a:graphic>
          </wp:inline>
        </w:drawing>
      </w:r>
    </w:p>
    <w:p>
      <w:pPr>
        <w:spacing w:after="160"/>
        <w:jc w:val="center"/>
      </w:pPr>
      <w:r>
        <w:rPr>
          <w:i/>
          <w:iCs/>
          <w:color w:val="6B6B6B"/>
          <w:sz w:val="18"/>
          <w:szCs w:val="18"/>
        </w:rPr>
        <w:t xml:space="preserve">The QR code as it appears on the page</w:t>
      </w:r>
    </w:p>
    <w:p>
      <w:pPr>
        <w:pStyle w:val="Heading1"/>
      </w:pPr>
      <w:r>
        <w:t xml:space="preserve">8. Questions for the client</w:t>
      </w:r>
    </w:p>
    <w:p>
      <w:pPr>
        <w:pStyle w:val="ListParagraph"/>
        <w:numPr>
          <w:ilvl w:val="0"/>
          <w:numId w:val="5"/>
        </w:numPr>
        <w:spacing w:after="80"/>
      </w:pPr>
      <w:r>
        <w:t xml:space="preserve">What are the office hours exactly as listed on the Google Business Profile? The site shows Mon–Thu 8 AM–3 PM.</w:t>
      </w:r>
    </w:p>
    <w:p>
      <w:pPr>
        <w:pStyle w:val="ListParagraph"/>
        <w:numPr>
          <w:ilvl w:val="0"/>
          <w:numId w:val="5"/>
        </w:numPr>
        <w:spacing w:after="80"/>
      </w:pPr>
      <w:r>
        <w:t xml:space="preserve">Is Dr. James Whitney still with the practice? (4 redirects and a content gap depend on it.)</w:t>
      </w:r>
    </w:p>
    <w:p>
      <w:pPr>
        <w:pStyle w:val="ListParagraph"/>
        <w:numPr>
          <w:ilvl w:val="0"/>
          <w:numId w:val="5"/>
        </w:numPr>
        <w:spacing w:after="80"/>
      </w:pPr>
      <w:r>
        <w:t xml:space="preserve">Should /restorative-dentistry/full-mouth-reconstruction/ stay live, or be folded into /full-mouth-dental-implants/? (R21)</w:t>
      </w:r>
    </w:p>
    <w:p>
      <w:pPr>
        <w:pStyle w:val="ListParagraph"/>
        <w:numPr>
          <w:ilvl w:val="0"/>
          <w:numId w:val="5"/>
        </w:numPr>
        <w:spacing w:after="80"/>
      </w:pPr>
      <w:r>
        <w:t xml:space="preserve">Can the practice or its legal team provide Privacy Policy text? (R30)</w:t>
      </w:r>
    </w:p>
    <w:p>
      <w:pPr>
        <w:pStyle w:val="ListParagraph"/>
        <w:numPr>
          <w:ilvl w:val="0"/>
          <w:numId w:val="5"/>
        </w:numPr>
        <w:spacing w:after="80"/>
      </w:pPr>
      <w:r>
        <w:t xml:space="preserve">What is the business name exactly as on the Google Business Profile, and what are the Facebook, Instagram and Google Business Profile links? (R24)</w:t>
      </w:r>
    </w:p>
    <w:p>
      <w:pPr>
        <w:pStyle w:val="Heading1"/>
      </w:pPr>
      <w:r>
        <w:t xml:space="preserve">9. Next steps by owner</w:t>
      </w:r>
    </w:p>
    <w:p>
      <w:pPr>
        <w:pStyle w:val="Heading2"/>
      </w:pPr>
      <w:r>
        <w:t xml:space="preserve">Developer</w:t>
      </w:r>
    </w:p>
    <w:p>
      <w:pPr>
        <w:pStyle w:val="ListParagraph"/>
        <w:numPr>
          <w:ilvl w:val="0"/>
          <w:numId w:val="3"/>
        </w:numPr>
        <w:spacing w:after="60"/>
      </w:pPr>
      <w:r>
        <w:t xml:space="preserve">Deploy the theme and create the Make a Payment page: see the October 25 update at the top.</w:t>
      </w:r>
    </w:p>
    <w:p>
      <w:pPr>
        <w:pStyle w:val="ListParagraph"/>
        <w:numPr>
          <w:ilvl w:val="0"/>
          <w:numId w:val="3"/>
        </w:numPr>
        <w:spacing w:after="60"/>
      </w:pPr>
      <w:r>
        <w:t xml:space="preserve">Confirm the payment link opens in a normal browser.</w:t>
      </w:r>
    </w:p>
    <w:p>
      <w:pPr>
        <w:pStyle w:val="Heading2"/>
      </w:pPr>
      <w:r>
        <w:t xml:space="preserve">SEO team</w:t>
      </w:r>
    </w:p>
    <w:p>
      <w:pPr>
        <w:pStyle w:val="ListParagraph"/>
        <w:numPr>
          <w:ilvl w:val="0"/>
          <w:numId w:val="3"/>
        </w:numPr>
        <w:spacing w:after="60"/>
      </w:pPr>
      <w:r>
        <w:t xml:space="preserve">Run the one-click Slim SEO hand-off (section 2).</w:t>
      </w:r>
    </w:p>
    <w:p>
      <w:pPr>
        <w:pStyle w:val="ListParagraph"/>
        <w:numPr>
          <w:ilvl w:val="0"/>
          <w:numId w:val="3"/>
        </w:numPr>
        <w:spacing w:after="60"/>
      </w:pPr>
      <w:r>
        <w:t xml:space="preserve">Draft the old pages, import the 87 redirects, and edit the 7 existing rules (section 3).</w:t>
      </w:r>
    </w:p>
    <w:p>
      <w:pPr>
        <w:pStyle w:val="ListParagraph"/>
        <w:numPr>
          <w:ilvl w:val="0"/>
          <w:numId w:val="3"/>
        </w:numPr>
        <w:spacing w:after="60"/>
      </w:pPr>
      <w:r>
        <w:t xml:space="preserve">Enter the business details in Slim SEO Schema (section 4) and fix the "Jeffery" spelling.</w:t>
      </w:r>
    </w:p>
    <w:p>
      <w:pPr>
        <w:pStyle w:val="ListParagraph"/>
        <w:numPr>
          <w:ilvl w:val="0"/>
          <w:numId w:val="3"/>
        </w:numPr>
        <w:spacing w:after="60"/>
      </w:pPr>
      <w:r>
        <w:t xml:space="preserve">Set up the Tag Manager trigger and send test form submissions (section 5).</w:t>
      </w:r>
    </w:p>
    <w:p>
      <w:pPr>
        <w:pStyle w:val="ListParagraph"/>
        <w:numPr>
          <w:ilvl w:val="0"/>
          <w:numId w:val="3"/>
        </w:numPr>
        <w:spacing w:after="60"/>
      </w:pPr>
      <w:r>
        <w:t xml:space="preserve">Upload the 14 videos to the Media Library (section 6).</w:t>
      </w:r>
    </w:p>
    <w:p>
      <w:pPr>
        <w:pStyle w:val="ListParagraph"/>
        <w:numPr>
          <w:ilvl w:val="0"/>
          <w:numId w:val="3"/>
        </w:numPr>
        <w:spacing w:after="60"/>
      </w:pPr>
      <w:r>
        <w:t xml:space="preserve">Rebuild the two missing blog posts; hide author pages from Google.</w:t>
      </w:r>
    </w:p>
    <w:p>
      <w:pPr>
        <w:pStyle w:val="Heading2"/>
      </w:pPr>
      <w:r>
        <w:t xml:space="preserve">Team / client</w:t>
      </w:r>
    </w:p>
    <w:p>
      <w:pPr>
        <w:pStyle w:val="ListParagraph"/>
        <w:numPr>
          <w:ilvl w:val="0"/>
          <w:numId w:val="3"/>
        </w:numPr>
        <w:spacing w:after="60"/>
      </w:pPr>
      <w:r>
        <w:t xml:space="preserve">Set the 48 blank pages on the live site to draft (R17).</w:t>
      </w:r>
    </w:p>
    <w:p>
      <w:pPr>
        <w:pStyle w:val="ListParagraph"/>
        <w:numPr>
          <w:ilvl w:val="0"/>
          <w:numId w:val="3"/>
        </w:numPr>
        <w:spacing w:after="60"/>
      </w:pPr>
      <w:r>
        <w:t xml:space="preserve">Answer the questions in section 8.</w:t>
      </w:r>
    </w:p>
    <w:p>
      <w:pPr>
        <w:pStyle w:val="Heading2"/>
      </w:pPr>
      <w:r>
        <w:t xml:space="preserve">Launch day</w:t>
      </w:r>
    </w:p>
    <w:p>
      <w:pPr>
        <w:pStyle w:val="ListParagraph"/>
        <w:numPr>
          <w:ilvl w:val="0"/>
          <w:numId w:val="3"/>
        </w:numPr>
        <w:spacing w:after="60"/>
      </w:pPr>
      <w:r>
        <w:t xml:space="preserve">Allow search engines, confirm https://www addresses, remove the Crawl-delay line, submit the sitemap in Search Console, and re-test speed in PageSpeed Insights.</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B"/>
        <w:sz w:val="16"/>
        <w:szCs w:val="16"/>
      </w:rPr>
      <w:t xml:space="preserve">Dr. Jeffrey Burns · SEO tracker response · Page </w:t>
    </w:r>
    <w:r>
      <w:rPr>
        <w:color w:val="6B6B6B"/>
        <w:sz w:val="16"/>
        <w:szCs w:val="16"/>
      </w:rPr>
      <w:fldChar w:fldCharType="begin"/>
    </w:r>
    <w:r>
      <w:rPr>
        <w:color w:val="6B6B6B"/>
        <w:sz w:val="16"/>
        <w:szCs w:val="16"/>
      </w:rPr>
      <w:instrText xml:space="preserve">PAGE</w:instrText>
    </w:r>
    <w:r>
      <w:rPr>
        <w:color w:val="6B6B6B"/>
        <w:sz w:val="16"/>
        <w:szCs w:val="16"/>
      </w:rPr>
      <w:fldChar w:fldCharType="separate"/>
    </w:r>
    <w:r>
      <w:rPr>
        <w:color w:val="6B6B6B"/>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lvlOverride w:ilvl="1">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A4A4A"/>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2F2F2F"/>
      <w:sz w:val="52"/>
      <w:szCs w:val="52"/>
    </w:rPr>
  </w:style>
  <w:style w:type="paragraph" w:styleId="Heading1">
    <w:name w:val="Heading 1"/>
    <w:basedOn w:val="Normal"/>
    <w:next w:val="Normal"/>
    <w:qFormat/>
    <w:pPr>
      <w:keepNext/>
      <w:spacing w:after="140" w:before="360"/>
      <w:outlineLvl w:val="0"/>
    </w:pPr>
    <w:rPr>
      <w:rFonts w:ascii="Calibri" w:cs="Calibri" w:eastAsia="Calibri" w:hAnsi="Calibri"/>
      <w:b/>
      <w:bCs/>
      <w:color w:val="2F2F2F"/>
      <w:sz w:val="30"/>
      <w:szCs w:val="30"/>
    </w:rPr>
  </w:style>
  <w:style w:type="paragraph" w:styleId="Heading2">
    <w:name w:val="Heading 2"/>
    <w:basedOn w:val="Normal"/>
    <w:next w:val="Normal"/>
    <w:qFormat/>
    <w:pPr>
      <w:keepNext/>
      <w:spacing w:after="100" w:before="220"/>
      <w:outlineLvl w:val="1"/>
    </w:pPr>
    <w:rPr>
      <w:rFonts w:ascii="Calibri" w:cs="Calibri" w:eastAsia="Calibri" w:hAnsi="Calibri"/>
      <w:b/>
      <w:bCs/>
      <w:color w:val="3F7F7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389c34b7c471560d59121af7e4067785660f8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 Jeffrey Burns — SEO Issues Tracker: Developer Response</dc:title>
  <dc:creator>OZ development team</dc:creator>
  <cp:lastModifiedBy>Un-named</cp:lastModifiedBy>
  <cp:revision>1</cp:revision>
  <dcterms:created xsi:type="dcterms:W3CDTF">2026-10-26T15:45:42.678Z</dcterms:created>
  <dcterms:modified xsi:type="dcterms:W3CDTF">2026-10-26T15:45:42.681Z</dcterms:modified>
</cp:coreProperties>
</file>

<file path=docProps/custom.xml><?xml version="1.0" encoding="utf-8"?>
<Properties xmlns="http://schemas.openxmlformats.org/officeDocument/2006/custom-properties" xmlns:vt="http://schemas.openxmlformats.org/officeDocument/2006/docPropsVTypes"/>
</file>