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9968C5" w:rsidP="00027E95">
            <w:pPr>
              <w:spacing w:before="40" w:after="40" w:line="240" w:lineRule="auto"/>
            </w:pPr>
            <w:r>
              <w:t>SSW 3.1.3.8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9968C5" w:rsidP="00D57C94">
            <w:pPr>
              <w:spacing w:before="40" w:after="40" w:line="240" w:lineRule="auto"/>
            </w:pPr>
            <w:r>
              <w:t>Wash Area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433F4E" w:rsidP="007B4CF5">
            <w:pPr>
              <w:spacing w:before="40" w:after="40" w:line="240" w:lineRule="auto"/>
            </w:pPr>
            <w:r>
              <w:t>3.1 Sanitary Drainage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968C5" w:rsidRDefault="009968C5" w:rsidP="009968C5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9968C5" w:rsidP="009968C5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D57C94" w:rsidRDefault="00D57C94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Default="007B4CF5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</w:p>
          <w:p w:rsidR="009968C5" w:rsidRPr="000E25F9" w:rsidRDefault="009968C5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68282949" wp14:editId="5AB01EB0">
                  <wp:extent cx="5943600" cy="3532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27E95"/>
    <w:rsid w:val="00084E32"/>
    <w:rsid w:val="001B6190"/>
    <w:rsid w:val="001C09D1"/>
    <w:rsid w:val="00292A1F"/>
    <w:rsid w:val="00301A42"/>
    <w:rsid w:val="00433F4E"/>
    <w:rsid w:val="00484C66"/>
    <w:rsid w:val="00495501"/>
    <w:rsid w:val="00624420"/>
    <w:rsid w:val="00654E2F"/>
    <w:rsid w:val="006568DA"/>
    <w:rsid w:val="00661474"/>
    <w:rsid w:val="007B4CF5"/>
    <w:rsid w:val="009968C5"/>
    <w:rsid w:val="009F7733"/>
    <w:rsid w:val="00BE2C41"/>
    <w:rsid w:val="00C75E95"/>
    <w:rsid w:val="00D57C94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92B5-2990-44C9-BAD3-C0C18C24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9</cp:revision>
  <cp:lastPrinted>2018-05-02T07:15:00Z</cp:lastPrinted>
  <dcterms:created xsi:type="dcterms:W3CDTF">2018-05-08T08:28:00Z</dcterms:created>
  <dcterms:modified xsi:type="dcterms:W3CDTF">2018-09-17T09:34:00Z</dcterms:modified>
</cp:coreProperties>
</file>