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306C47" w:rsidP="007B4CF5">
            <w:pPr>
              <w:spacing w:before="40" w:after="40" w:line="240" w:lineRule="auto"/>
            </w:pPr>
            <w:r w:rsidRPr="005607F8">
              <w:t>S</w:t>
            </w:r>
            <w:r>
              <w:t>SW 4.2.1 (e) (ii)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306C47" w:rsidP="007B4CF5">
            <w:pPr>
              <w:spacing w:before="40" w:after="40" w:line="240" w:lineRule="auto"/>
            </w:pPr>
            <w:r>
              <w:rPr>
                <w:color w:val="000000"/>
              </w:rPr>
              <w:t>Inspection Chamber Minimum Depth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103554">
            <w:pPr>
              <w:spacing w:before="40" w:after="40" w:line="240" w:lineRule="auto"/>
            </w:pPr>
            <w:bookmarkStart w:id="0" w:name="_GoBack"/>
            <w:bookmarkEnd w:id="0"/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06C47" w:rsidRDefault="00306C47" w:rsidP="00306C47">
            <w:pPr>
              <w:spacing w:before="40" w:after="40" w:line="240" w:lineRule="auto"/>
            </w:pPr>
            <w:r>
              <w:rPr>
                <w:bCs/>
              </w:rPr>
              <w:t>Code of Practice on Sewerage and Sanitary Works</w:t>
            </w:r>
            <w:r w:rsidRPr="008E28A9">
              <w:t xml:space="preserve"> </w:t>
            </w:r>
          </w:p>
          <w:p w:rsidR="007B4CF5" w:rsidRDefault="00306C47" w:rsidP="00306C47">
            <w:pPr>
              <w:spacing w:before="40" w:after="40" w:line="240" w:lineRule="auto"/>
            </w:pPr>
            <w:r>
              <w:t>January 2019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06C47" w:rsidP="007B4CF5">
            <w:pPr>
              <w:spacing w:before="40" w:after="40" w:line="240" w:lineRule="auto"/>
            </w:pPr>
            <w:proofErr w:type="spellStart"/>
            <w:r>
              <w:t>Jerrick</w:t>
            </w:r>
            <w:proofErr w:type="spellEnd"/>
            <w:r>
              <w:t xml:space="preserve"> </w:t>
            </w:r>
            <w:proofErr w:type="spellStart"/>
            <w:r>
              <w:t>Gillera</w:t>
            </w:r>
            <w:proofErr w:type="spellEnd"/>
          </w:p>
        </w:tc>
      </w:tr>
    </w:tbl>
    <w:p w:rsidR="0041287F" w:rsidRDefault="007B7519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306C47" w:rsidP="00F8472C">
            <w:pPr>
              <w:spacing w:before="40" w:after="40"/>
            </w:pPr>
            <w:r w:rsidRPr="00306C47">
              <w:drawing>
                <wp:inline distT="0" distB="0" distL="0" distR="0" wp14:anchorId="53B6A1C8" wp14:editId="1874878A">
                  <wp:extent cx="5943600" cy="3686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1957D7"/>
    <w:rsid w:val="00306C47"/>
    <w:rsid w:val="006358E5"/>
    <w:rsid w:val="00654E2F"/>
    <w:rsid w:val="006568DA"/>
    <w:rsid w:val="007B4CF5"/>
    <w:rsid w:val="007B7519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18045-JGG</cp:lastModifiedBy>
  <cp:revision>3</cp:revision>
  <dcterms:created xsi:type="dcterms:W3CDTF">2019-01-25T00:35:00Z</dcterms:created>
  <dcterms:modified xsi:type="dcterms:W3CDTF">2019-01-25T00:35:00Z</dcterms:modified>
</cp:coreProperties>
</file>