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695B1C" w:rsidP="000772E7">
            <w:pPr>
              <w:spacing w:before="40" w:after="40" w:line="240" w:lineRule="auto"/>
            </w:pPr>
            <w:r w:rsidRPr="00695B1C">
              <w:rPr>
                <w:rFonts w:cs="Calibri"/>
                <w:color w:val="000000"/>
              </w:rPr>
              <w:t>SSW 4.2.1 (a) (ii) CG</w:t>
            </w:r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695B1C" w:rsidP="000772E7">
            <w:pPr>
              <w:spacing w:before="40" w:after="40" w:line="240" w:lineRule="auto"/>
            </w:pPr>
            <w:r>
              <w:t>Maximum Depth of Discharge Pipe - 1500 mm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772E7" w:rsidRDefault="000772E7" w:rsidP="000772E7">
            <w:pPr>
              <w:spacing w:before="40" w:after="40" w:line="240" w:lineRule="auto"/>
            </w:pP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0772E7" w:rsidRDefault="000772E7" w:rsidP="000772E7">
            <w:pPr>
              <w:spacing w:before="40" w:after="40" w:line="240" w:lineRule="auto"/>
            </w:pP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695B1C" w:rsidRDefault="00695B1C" w:rsidP="00695B1C">
            <w:pPr>
              <w:spacing w:before="40" w:after="40" w:line="240" w:lineRule="auto"/>
            </w:pPr>
            <w:r>
              <w:t>Code of Practice on Sewerage and Sanitary Works</w:t>
            </w:r>
          </w:p>
          <w:p w:rsidR="000772E7" w:rsidRDefault="00695B1C" w:rsidP="00695B1C">
            <w:pPr>
              <w:spacing w:before="40" w:after="40" w:line="240" w:lineRule="auto"/>
            </w:pPr>
            <w:r>
              <w:t>January 2019</w:t>
            </w:r>
          </w:p>
        </w:tc>
      </w:tr>
      <w:tr w:rsidR="0011356E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1356E" w:rsidRDefault="0011356E" w:rsidP="0011356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1356E" w:rsidRPr="007B4CF5" w:rsidRDefault="00321C9A" w:rsidP="00FE30B2">
            <w:pPr>
              <w:spacing w:before="40" w:after="40" w:line="240" w:lineRule="auto"/>
            </w:pPr>
            <w:proofErr w:type="spellStart"/>
            <w:r>
              <w:t>Raymart</w:t>
            </w:r>
            <w:proofErr w:type="spellEnd"/>
            <w:r>
              <w:t xml:space="preserve"> </w:t>
            </w:r>
            <w:proofErr w:type="spellStart"/>
            <w:r>
              <w:t>Baradas</w:t>
            </w:r>
            <w:proofErr w:type="spellEnd"/>
          </w:p>
        </w:tc>
      </w:tr>
    </w:tbl>
    <w:p w:rsidR="0041287F" w:rsidRDefault="00695B1C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562E87">
        <w:trPr>
          <w:trHeight w:val="8090"/>
        </w:trPr>
        <w:tc>
          <w:tcPr>
            <w:tcW w:w="9763" w:type="dxa"/>
          </w:tcPr>
          <w:p w:rsidR="007B4CF5" w:rsidRPr="000E25F9" w:rsidRDefault="00695B1C" w:rsidP="00F8472C">
            <w:pPr>
              <w:spacing w:before="40" w:after="40"/>
            </w:pPr>
            <w:r>
              <w:rPr>
                <w:noProof/>
                <w:lang w:eastAsia="en-US"/>
              </w:rPr>
              <w:drawing>
                <wp:inline distT="0" distB="0" distL="0" distR="0" wp14:anchorId="427D87F6" wp14:editId="4A95123C">
                  <wp:extent cx="5943600" cy="5219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21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  <w:r w:rsidR="00321C9A" w:rsidRPr="002728D8">
              <w:t xml:space="preserve"> </w:t>
            </w:r>
            <w:r w:rsidR="002728D8"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.15pt;height:1.15pt" o:ole="">
                  <v:imagedata r:id="rId5" o:title=""/>
                </v:shape>
                <o:OLEObject Type="Embed" ProgID="LibreOffice.DrawDocument.1" ShapeID="_x0000_i1025" DrawAspect="Content" ObjectID="_1609847139" r:id="rId6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772E7"/>
    <w:rsid w:val="00084E32"/>
    <w:rsid w:val="0011356E"/>
    <w:rsid w:val="00191E74"/>
    <w:rsid w:val="002728D8"/>
    <w:rsid w:val="00321C9A"/>
    <w:rsid w:val="00413579"/>
    <w:rsid w:val="00414AD0"/>
    <w:rsid w:val="00562E87"/>
    <w:rsid w:val="00577559"/>
    <w:rsid w:val="00654E2F"/>
    <w:rsid w:val="006568DA"/>
    <w:rsid w:val="00695B1C"/>
    <w:rsid w:val="007B4CF5"/>
    <w:rsid w:val="00982F36"/>
    <w:rsid w:val="009F7733"/>
    <w:rsid w:val="00AD17C9"/>
    <w:rsid w:val="00D60828"/>
    <w:rsid w:val="00EF2A53"/>
    <w:rsid w:val="00F22A0B"/>
    <w:rsid w:val="00F8472C"/>
    <w:rsid w:val="00FE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NovaTrainee</dc:creator>
  <cp:lastModifiedBy>18052-RDB</cp:lastModifiedBy>
  <cp:revision>2</cp:revision>
  <cp:lastPrinted>2018-05-08T08:31:00Z</cp:lastPrinted>
  <dcterms:created xsi:type="dcterms:W3CDTF">2019-01-24T06:59:00Z</dcterms:created>
  <dcterms:modified xsi:type="dcterms:W3CDTF">2019-01-24T06:59:00Z</dcterms:modified>
</cp:coreProperties>
</file>