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11356E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11356E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0772E7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0772E7" w:rsidRDefault="00562E87" w:rsidP="000772E7">
            <w:pPr>
              <w:spacing w:before="40" w:after="40" w:line="240" w:lineRule="auto"/>
            </w:pPr>
            <w:r>
              <w:t>SSW 2.1.9  a</w:t>
            </w:r>
          </w:p>
        </w:tc>
      </w:tr>
      <w:tr w:rsidR="000772E7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0772E7" w:rsidRDefault="00562E87" w:rsidP="000772E7">
            <w:pPr>
              <w:spacing w:before="40" w:after="40" w:line="240" w:lineRule="auto"/>
            </w:pPr>
            <w:r w:rsidRPr="00FB3077">
              <w:t>Sewer Joints and Connections</w:t>
            </w:r>
            <w:r>
              <w:t xml:space="preserve"> – Flexible Joints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0772E7" w:rsidRDefault="00562E87" w:rsidP="000772E7">
            <w:pPr>
              <w:spacing w:before="40" w:after="40" w:line="240" w:lineRule="auto"/>
            </w:pPr>
            <w:r>
              <w:t>Part 2 Sewerage Works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0772E7" w:rsidRDefault="00562E87" w:rsidP="000772E7">
            <w:pPr>
              <w:spacing w:before="40" w:after="40" w:line="240" w:lineRule="auto"/>
            </w:pPr>
            <w:r>
              <w:t>2.1 Design Requirements For Sewers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562E87" w:rsidRDefault="00562E87" w:rsidP="00562E87">
            <w:pPr>
              <w:spacing w:before="40" w:after="40" w:line="240" w:lineRule="auto"/>
            </w:pPr>
            <w:r>
              <w:t>Code of Practice on Sewerage and Sanitary Works</w:t>
            </w:r>
          </w:p>
          <w:p w:rsidR="000772E7" w:rsidRDefault="00562E87" w:rsidP="00562E87">
            <w:pPr>
              <w:spacing w:before="40" w:after="40" w:line="240" w:lineRule="auto"/>
            </w:pPr>
            <w:r>
              <w:t>Addendum No. 2 - Nov 2004</w:t>
            </w:r>
            <w:bookmarkStart w:id="0" w:name="_GoBack"/>
            <w:bookmarkEnd w:id="0"/>
          </w:p>
        </w:tc>
      </w:tr>
      <w:tr w:rsidR="0011356E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11356E" w:rsidRDefault="0011356E" w:rsidP="0011356E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11356E" w:rsidRPr="007B4CF5" w:rsidRDefault="00FE30B2" w:rsidP="00FE30B2">
            <w:pPr>
              <w:spacing w:before="40" w:after="40" w:line="240" w:lineRule="auto"/>
            </w:pPr>
            <w:r>
              <w:t>Jerrick Gillera</w:t>
            </w:r>
          </w:p>
        </w:tc>
      </w:tr>
    </w:tbl>
    <w:p w:rsidR="0041287F" w:rsidRDefault="00562E87" w:rsidP="007B4CF5"/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3"/>
      </w:tblGrid>
      <w:tr w:rsidR="007B4CF5" w:rsidTr="006568DA">
        <w:trPr>
          <w:trHeight w:val="539"/>
        </w:trPr>
        <w:tc>
          <w:tcPr>
            <w:tcW w:w="9763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562E87">
        <w:trPr>
          <w:trHeight w:val="8090"/>
        </w:trPr>
        <w:tc>
          <w:tcPr>
            <w:tcW w:w="9763" w:type="dxa"/>
          </w:tcPr>
          <w:p w:rsidR="007B4CF5" w:rsidRPr="000E25F9" w:rsidRDefault="00562E87" w:rsidP="00F8472C">
            <w:pPr>
              <w:spacing w:before="40" w:after="40"/>
            </w:pPr>
            <w:r w:rsidRPr="00562E87">
              <w:rPr>
                <w:noProof/>
                <w:lang w:val="en-PH" w:eastAsia="en-PH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515620</wp:posOffset>
                  </wp:positionH>
                  <wp:positionV relativeFrom="paragraph">
                    <wp:posOffset>67681</wp:posOffset>
                  </wp:positionV>
                  <wp:extent cx="5107305" cy="5028565"/>
                  <wp:effectExtent l="0" t="0" r="0" b="63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7305" cy="5028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728D8" w:rsidRPr="002728D8">
              <w:object w:dxaOrig="15" w:dyaOrig="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.75pt;height:.75pt" o:ole="">
                  <v:imagedata r:id="rId5" o:title=""/>
                </v:shape>
                <o:OLEObject Type="Embed" ProgID="LibreOffice.DrawDocument.1" ShapeID="_x0000_i1025" DrawAspect="Content" ObjectID="_1603542947" r:id="rId6"/>
              </w:object>
            </w:r>
            <w:r w:rsidR="00AD17C9">
              <w:rPr>
                <w:noProof/>
                <w:lang w:val="en-PH" w:eastAsia="en-PH"/>
              </w:rPr>
              <w:t xml:space="preserve"> </w:t>
            </w:r>
          </w:p>
        </w:tc>
      </w:tr>
    </w:tbl>
    <w:p w:rsidR="007B4CF5" w:rsidRPr="007B4CF5" w:rsidRDefault="007B4CF5" w:rsidP="007B4CF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772E7"/>
    <w:rsid w:val="00084E32"/>
    <w:rsid w:val="0011356E"/>
    <w:rsid w:val="00191E74"/>
    <w:rsid w:val="002728D8"/>
    <w:rsid w:val="00413579"/>
    <w:rsid w:val="00414AD0"/>
    <w:rsid w:val="00562E87"/>
    <w:rsid w:val="00654E2F"/>
    <w:rsid w:val="006568DA"/>
    <w:rsid w:val="007B4CF5"/>
    <w:rsid w:val="00982F36"/>
    <w:rsid w:val="009F7733"/>
    <w:rsid w:val="00AD17C9"/>
    <w:rsid w:val="00D60828"/>
    <w:rsid w:val="00EF2A53"/>
    <w:rsid w:val="00F22A0B"/>
    <w:rsid w:val="00F8472C"/>
    <w:rsid w:val="00FE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373671-E6A9-457E-9B57-F11ADBE1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NovaTrainee</dc:creator>
  <cp:lastModifiedBy>18045-JGG</cp:lastModifiedBy>
  <cp:revision>2</cp:revision>
  <cp:lastPrinted>2018-05-08T08:31:00Z</cp:lastPrinted>
  <dcterms:created xsi:type="dcterms:W3CDTF">2018-11-12T07:49:00Z</dcterms:created>
  <dcterms:modified xsi:type="dcterms:W3CDTF">2018-11-12T07:49:00Z</dcterms:modified>
</cp:coreProperties>
</file>