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7B4CF5" w:rsidTr="0011356E">
        <w:trPr>
          <w:trHeight w:val="915"/>
        </w:trPr>
        <w:tc>
          <w:tcPr>
            <w:tcW w:w="9772" w:type="dxa"/>
            <w:gridSpan w:val="2"/>
            <w:vAlign w:val="bottom"/>
          </w:tcPr>
          <w:p w:rsidR="007B4CF5" w:rsidRPr="00C23586" w:rsidRDefault="007B4CF5" w:rsidP="007B4CF5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 xml:space="preserve">FORNAX™ </w:t>
            </w:r>
            <w:proofErr w:type="spellStart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ePlanCheck</w:t>
            </w:r>
            <w:proofErr w:type="spellEnd"/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7B4CF5" w:rsidTr="0011356E">
        <w:trPr>
          <w:trHeight w:val="427"/>
        </w:trPr>
        <w:tc>
          <w:tcPr>
            <w:tcW w:w="9772" w:type="dxa"/>
            <w:gridSpan w:val="2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A661C5" w:rsidTr="00654E2F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A661C5" w:rsidRPr="000D659D" w:rsidRDefault="00A661C5" w:rsidP="00A661C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A661C5" w:rsidRPr="005607F8" w:rsidRDefault="002B59B1" w:rsidP="00A661C5">
            <w:pPr>
              <w:spacing w:before="40" w:after="40" w:line="240" w:lineRule="auto"/>
            </w:pPr>
            <w:r>
              <w:t>SWD 9.11.5</w:t>
            </w:r>
          </w:p>
        </w:tc>
      </w:tr>
      <w:tr w:rsidR="00A661C5" w:rsidTr="00654E2F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A661C5" w:rsidRPr="000D659D" w:rsidRDefault="00A661C5" w:rsidP="00A661C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A661C5" w:rsidRDefault="002B59B1" w:rsidP="00A661C5">
            <w:pPr>
              <w:spacing w:before="40" w:after="40" w:line="240" w:lineRule="auto"/>
            </w:pPr>
            <w:r>
              <w:t>Access Shaft and Intermediate Platform for Closed Drain</w:t>
            </w:r>
          </w:p>
        </w:tc>
      </w:tr>
      <w:tr w:rsidR="00A661C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A661C5" w:rsidRPr="000D659D" w:rsidRDefault="00A661C5" w:rsidP="00A661C5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A661C5" w:rsidRDefault="00A661C5" w:rsidP="00A661C5">
            <w:pPr>
              <w:spacing w:before="40" w:after="40" w:line="240" w:lineRule="auto"/>
            </w:pPr>
            <w:r w:rsidRPr="00644EA4">
              <w:t>FIGURES</w:t>
            </w:r>
          </w:p>
        </w:tc>
      </w:tr>
      <w:tr w:rsidR="00A661C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A661C5" w:rsidRPr="000D659D" w:rsidRDefault="00A661C5" w:rsidP="00A661C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A661C5" w:rsidRDefault="00A661C5" w:rsidP="00A661C5">
            <w:pPr>
              <w:spacing w:before="40" w:after="40" w:line="240" w:lineRule="auto"/>
            </w:pPr>
          </w:p>
        </w:tc>
      </w:tr>
      <w:tr w:rsidR="00A661C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A661C5" w:rsidRPr="000D659D" w:rsidRDefault="00A661C5" w:rsidP="00A661C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2B59B1" w:rsidRDefault="002B59B1" w:rsidP="002B59B1">
            <w:pPr>
              <w:spacing w:before="40" w:after="0" w:line="240" w:lineRule="auto"/>
            </w:pPr>
            <w:r>
              <w:t>Code of Practice on Surface Water Drainage</w:t>
            </w:r>
          </w:p>
          <w:p w:rsidR="00A661C5" w:rsidRDefault="002B59B1" w:rsidP="002B59B1">
            <w:pPr>
              <w:spacing w:before="40" w:after="40" w:line="240" w:lineRule="auto"/>
            </w:pPr>
            <w:r>
              <w:t>Seventh Edition - Dec 2018</w:t>
            </w:r>
          </w:p>
        </w:tc>
      </w:tr>
      <w:tr w:rsidR="00A661C5" w:rsidTr="00654E2F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A661C5" w:rsidRDefault="00A661C5" w:rsidP="00A661C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A661C5" w:rsidRPr="007B4CF5" w:rsidRDefault="00A661C5" w:rsidP="00A661C5">
            <w:pPr>
              <w:spacing w:before="40" w:after="40" w:line="240" w:lineRule="auto"/>
            </w:pPr>
            <w:r>
              <w:t>Wilcelle Tapagñan</w:t>
            </w:r>
          </w:p>
        </w:tc>
      </w:tr>
    </w:tbl>
    <w:p w:rsidR="0041287F" w:rsidRDefault="00AC3B17" w:rsidP="007B4CF5"/>
    <w:tbl>
      <w:tblPr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63"/>
      </w:tblGrid>
      <w:tr w:rsidR="007B4CF5" w:rsidTr="006568DA">
        <w:trPr>
          <w:trHeight w:val="539"/>
        </w:trPr>
        <w:tc>
          <w:tcPr>
            <w:tcW w:w="9763" w:type="dxa"/>
            <w:shd w:val="clear" w:color="auto" w:fill="D9D9D9"/>
            <w:vAlign w:val="center"/>
          </w:tcPr>
          <w:p w:rsidR="007B4CF5" w:rsidRPr="000D659D" w:rsidRDefault="007B4CF5" w:rsidP="00F54773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Conceptual Graph</w:t>
            </w:r>
          </w:p>
        </w:tc>
      </w:tr>
      <w:tr w:rsidR="007B4CF5" w:rsidTr="00F8472C">
        <w:trPr>
          <w:trHeight w:val="4670"/>
        </w:trPr>
        <w:tc>
          <w:tcPr>
            <w:tcW w:w="9763" w:type="dxa"/>
          </w:tcPr>
          <w:p w:rsidR="006B1926" w:rsidRDefault="002728D8" w:rsidP="006B1926">
            <w:pPr>
              <w:spacing w:before="40" w:after="40"/>
            </w:pPr>
            <w:r w:rsidRPr="002728D8">
              <w:object w:dxaOrig="15" w:dyaOrig="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.7pt;height:.7pt" o:ole="">
                  <v:imagedata r:id="rId4" o:title=""/>
                </v:shape>
                <o:OLEObject Type="Embed" ProgID="LibreOffice.DrawDocument.1" ShapeID="_x0000_i1025" DrawAspect="Content" ObjectID="_1610451440" r:id="rId5"/>
              </w:object>
            </w:r>
          </w:p>
          <w:p w:rsidR="007B4CF5" w:rsidRPr="006B1926" w:rsidRDefault="00AC3B17" w:rsidP="006B1926">
            <w:pPr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6B9F742D" wp14:editId="3602C09F">
                  <wp:extent cx="5943600" cy="3039745"/>
                  <wp:effectExtent l="0" t="0" r="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039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4CF5" w:rsidRPr="007B4CF5" w:rsidRDefault="007B4CF5" w:rsidP="007B4CF5">
      <w:bookmarkStart w:id="0" w:name="_GoBack"/>
      <w:bookmarkEnd w:id="0"/>
    </w:p>
    <w:sectPr w:rsidR="007B4CF5" w:rsidRPr="007B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CF5"/>
    <w:rsid w:val="000772E7"/>
    <w:rsid w:val="00084E32"/>
    <w:rsid w:val="000C194E"/>
    <w:rsid w:val="0011356E"/>
    <w:rsid w:val="00191E74"/>
    <w:rsid w:val="002728D8"/>
    <w:rsid w:val="002B59B1"/>
    <w:rsid w:val="00413579"/>
    <w:rsid w:val="00414AD0"/>
    <w:rsid w:val="00544FEF"/>
    <w:rsid w:val="00654E2F"/>
    <w:rsid w:val="006568DA"/>
    <w:rsid w:val="006B1926"/>
    <w:rsid w:val="007B4CF5"/>
    <w:rsid w:val="00982F36"/>
    <w:rsid w:val="009F7733"/>
    <w:rsid w:val="00A661C5"/>
    <w:rsid w:val="00AC3B17"/>
    <w:rsid w:val="00AD17C9"/>
    <w:rsid w:val="00D60828"/>
    <w:rsid w:val="00E314F9"/>
    <w:rsid w:val="00EF2A53"/>
    <w:rsid w:val="00F22A0B"/>
    <w:rsid w:val="00F8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373671-E6A9-457E-9B57-F11ADBE11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NovaTrainee</dc:creator>
  <cp:lastModifiedBy>Wilcelle Tapagñan</cp:lastModifiedBy>
  <cp:revision>4</cp:revision>
  <cp:lastPrinted>2018-05-08T08:31:00Z</cp:lastPrinted>
  <dcterms:created xsi:type="dcterms:W3CDTF">2019-01-28T07:47:00Z</dcterms:created>
  <dcterms:modified xsi:type="dcterms:W3CDTF">2019-01-31T06:51:00Z</dcterms:modified>
</cp:coreProperties>
</file>