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750A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750A4" w:rsidRDefault="001750A4" w:rsidP="001750A4">
            <w:pPr>
              <w:spacing w:before="40" w:after="40" w:line="240" w:lineRule="auto"/>
            </w:pPr>
            <w:r>
              <w:t>SWD 2.4 (a)</w:t>
            </w:r>
          </w:p>
        </w:tc>
      </w:tr>
      <w:tr w:rsidR="001750A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750A4" w:rsidRDefault="001750A4" w:rsidP="001750A4">
            <w:pPr>
              <w:autoSpaceDE w:val="0"/>
              <w:autoSpaceDN w:val="0"/>
              <w:adjustRightInd w:val="0"/>
              <w:spacing w:after="0" w:line="240" w:lineRule="auto"/>
            </w:pPr>
            <w:r>
              <w:t>Flood barriers at all points of entry and exit.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750A4" w:rsidRDefault="001750A4" w:rsidP="001750A4">
            <w:pPr>
              <w:spacing w:before="40" w:after="40" w:line="240" w:lineRule="auto"/>
            </w:pPr>
            <w:r>
              <w:t>Part I Planning Requirements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750A4" w:rsidRDefault="001750A4" w:rsidP="001750A4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750A4" w:rsidRDefault="001750A4" w:rsidP="001750A4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1750A4" w:rsidRDefault="001750A4" w:rsidP="001750A4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2002A5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AC310F7" wp14:editId="47B15419">
                  <wp:extent cx="5943600" cy="460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B7077B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750A4"/>
    <w:rsid w:val="001B6190"/>
    <w:rsid w:val="001C09D1"/>
    <w:rsid w:val="001D307D"/>
    <w:rsid w:val="002002A5"/>
    <w:rsid w:val="00292A1F"/>
    <w:rsid w:val="002A1D9E"/>
    <w:rsid w:val="002F739A"/>
    <w:rsid w:val="00301A42"/>
    <w:rsid w:val="00484C66"/>
    <w:rsid w:val="00495501"/>
    <w:rsid w:val="00624420"/>
    <w:rsid w:val="00654E2F"/>
    <w:rsid w:val="006568DA"/>
    <w:rsid w:val="00661474"/>
    <w:rsid w:val="007B006F"/>
    <w:rsid w:val="007B4CF5"/>
    <w:rsid w:val="00816DF7"/>
    <w:rsid w:val="00894E55"/>
    <w:rsid w:val="008D6122"/>
    <w:rsid w:val="008E4D0A"/>
    <w:rsid w:val="00916393"/>
    <w:rsid w:val="009F7733"/>
    <w:rsid w:val="00B7077B"/>
    <w:rsid w:val="00BE2C41"/>
    <w:rsid w:val="00C75E95"/>
    <w:rsid w:val="00CC77EB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A3C5D-35C5-4F67-A946-7995BC1B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12</cp:revision>
  <cp:lastPrinted>2018-05-02T07:15:00Z</cp:lastPrinted>
  <dcterms:created xsi:type="dcterms:W3CDTF">2018-09-25T08:56:00Z</dcterms:created>
  <dcterms:modified xsi:type="dcterms:W3CDTF">2018-10-20T02:21:00Z</dcterms:modified>
</cp:coreProperties>
</file>