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DC03CA" w:rsidP="007B4CF5">
            <w:pPr>
              <w:spacing w:before="40" w:after="40" w:line="240" w:lineRule="auto"/>
            </w:pPr>
            <w:r w:rsidRPr="009541E1">
              <w:t>SDW 2.4 (b) (ii)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DC03CA" w:rsidP="007B4CF5">
            <w:pPr>
              <w:spacing w:before="40" w:after="40" w:line="240" w:lineRule="auto"/>
            </w:pPr>
            <w:r>
              <w:t>Installation of Flood Barrier – Entire Development Area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DC03CA" w:rsidP="007B4CF5">
            <w:pPr>
              <w:spacing w:before="40" w:after="40" w:line="240" w:lineRule="auto"/>
            </w:pPr>
            <w:r>
              <w:t>Part I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DC03CA" w:rsidP="007B4CF5">
            <w:pPr>
              <w:spacing w:before="40" w:after="40" w:line="240" w:lineRule="auto"/>
            </w:pPr>
            <w:r>
              <w:t>2 Platform, Crest and Reclamation Levels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DC03CA" w:rsidRDefault="00DC03CA" w:rsidP="00DC03CA">
            <w:pPr>
              <w:spacing w:before="40" w:after="40" w:line="240" w:lineRule="auto"/>
            </w:pPr>
            <w:r>
              <w:t>Code of Practice on Surface Water Drainage</w:t>
            </w:r>
          </w:p>
          <w:p w:rsidR="007B4CF5" w:rsidRDefault="00DC03CA" w:rsidP="00DC03CA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82037B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</w:t>
            </w:r>
            <w:proofErr w:type="spellStart"/>
            <w:r>
              <w:t>Contrano</w:t>
            </w:r>
            <w:proofErr w:type="spellEnd"/>
          </w:p>
        </w:tc>
      </w:tr>
    </w:tbl>
    <w:p w:rsidR="0082037B" w:rsidRDefault="0082037B" w:rsidP="007B4CF5">
      <w:bookmarkStart w:id="0" w:name="_GoBack"/>
      <w:bookmarkEnd w:id="0"/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82037B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 w:rsidR="007B4CF5"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82037B">
        <w:trPr>
          <w:trHeight w:val="6108"/>
        </w:trPr>
        <w:tc>
          <w:tcPr>
            <w:tcW w:w="9763" w:type="dxa"/>
          </w:tcPr>
          <w:p w:rsidR="007B4CF5" w:rsidRPr="000E25F9" w:rsidRDefault="00C5661D" w:rsidP="00C5661D">
            <w:pPr>
              <w:spacing w:before="40" w:after="40"/>
              <w:jc w:val="center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5FC5694D" wp14:editId="62D57456">
                  <wp:extent cx="5943600" cy="4933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654E2F"/>
    <w:rsid w:val="006568DA"/>
    <w:rsid w:val="007B4CF5"/>
    <w:rsid w:val="0082037B"/>
    <w:rsid w:val="0082341D"/>
    <w:rsid w:val="00877566"/>
    <w:rsid w:val="009F7733"/>
    <w:rsid w:val="00C5661D"/>
    <w:rsid w:val="00DC03CA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8F8F2-9C40-43DA-8739-673B6B69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6</cp:revision>
  <dcterms:created xsi:type="dcterms:W3CDTF">2018-05-02T07:52:00Z</dcterms:created>
  <dcterms:modified xsi:type="dcterms:W3CDTF">2018-10-30T06:06:00Z</dcterms:modified>
</cp:coreProperties>
</file>