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223CEA" w:rsidTr="00AA69E0">
        <w:trPr>
          <w:trHeight w:val="915"/>
        </w:trPr>
        <w:tc>
          <w:tcPr>
            <w:tcW w:w="9772" w:type="dxa"/>
            <w:gridSpan w:val="2"/>
            <w:vAlign w:val="bottom"/>
          </w:tcPr>
          <w:p w:rsidR="00223CEA" w:rsidRPr="00C23586" w:rsidRDefault="00223CEA" w:rsidP="00AA69E0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223CEA" w:rsidTr="00AA69E0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223CEA" w:rsidRPr="000D659D" w:rsidRDefault="00223CEA" w:rsidP="00AA69E0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223CEA" w:rsidTr="00AA69E0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223CEA" w:rsidRPr="000D659D" w:rsidRDefault="00223CEA" w:rsidP="00AA69E0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223CEA" w:rsidRDefault="00223CEA" w:rsidP="00AA69E0">
            <w:pPr>
              <w:spacing w:before="40" w:after="40" w:line="240" w:lineRule="auto"/>
            </w:pPr>
            <w:r>
              <w:t>SWD 4.5.1</w:t>
            </w:r>
          </w:p>
        </w:tc>
      </w:tr>
      <w:tr w:rsidR="00223CEA" w:rsidTr="00AA69E0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223CEA" w:rsidRPr="000D659D" w:rsidRDefault="00223CEA" w:rsidP="00AA69E0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223CEA" w:rsidRDefault="00223CEA" w:rsidP="00AA69E0">
            <w:pPr>
              <w:spacing w:before="40" w:after="40" w:line="240" w:lineRule="auto"/>
            </w:pPr>
            <w:r>
              <w:t>Common Drain Internal Width</w:t>
            </w:r>
          </w:p>
        </w:tc>
      </w:tr>
      <w:tr w:rsidR="00223CEA" w:rsidTr="00AA69E0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223CEA" w:rsidRPr="000D659D" w:rsidRDefault="00223CEA" w:rsidP="00AA69E0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223CEA" w:rsidRDefault="00223CEA" w:rsidP="00AA69E0">
            <w:pPr>
              <w:spacing w:before="40" w:after="40" w:line="240" w:lineRule="auto"/>
            </w:pPr>
            <w:r>
              <w:t>4 Drainage Planning Requirements</w:t>
            </w:r>
          </w:p>
        </w:tc>
      </w:tr>
      <w:tr w:rsidR="00223CEA" w:rsidTr="00AA69E0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223CEA" w:rsidRPr="000D659D" w:rsidRDefault="00223CEA" w:rsidP="00AA69E0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223CEA" w:rsidRDefault="00223CEA" w:rsidP="00AA69E0">
            <w:pPr>
              <w:spacing w:before="40" w:after="40" w:line="240" w:lineRule="auto"/>
            </w:pPr>
            <w:r>
              <w:t>4.5 Common Drain</w:t>
            </w:r>
          </w:p>
        </w:tc>
      </w:tr>
      <w:tr w:rsidR="00223CEA" w:rsidTr="00AA69E0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223CEA" w:rsidRPr="000D659D" w:rsidRDefault="00223CEA" w:rsidP="00AA69E0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223CEA" w:rsidRDefault="00223CEA" w:rsidP="00AA69E0">
            <w:pPr>
              <w:spacing w:before="40" w:after="40" w:line="240" w:lineRule="auto"/>
            </w:pPr>
            <w:r>
              <w:t>Code of Practice on Surface Water Drainage</w:t>
            </w:r>
          </w:p>
          <w:p w:rsidR="00223CEA" w:rsidRDefault="00223CEA" w:rsidP="00AA69E0">
            <w:pPr>
              <w:spacing w:before="40" w:after="40" w:line="240" w:lineRule="auto"/>
            </w:pPr>
            <w:r>
              <w:t>Addendum No. 1 – June 2013</w:t>
            </w:r>
          </w:p>
        </w:tc>
      </w:tr>
      <w:tr w:rsidR="00223CEA" w:rsidTr="00AA69E0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223CEA" w:rsidRDefault="00223CEA" w:rsidP="00AA69E0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223CEA" w:rsidRPr="007B4CF5" w:rsidRDefault="00223CEA" w:rsidP="00AA69E0">
            <w:pPr>
              <w:spacing w:before="40" w:after="40" w:line="240" w:lineRule="auto"/>
            </w:pPr>
            <w:r>
              <w:t>Aldrin Lacorte</w:t>
            </w:r>
          </w:p>
        </w:tc>
      </w:tr>
    </w:tbl>
    <w:p w:rsidR="00223CEA" w:rsidRDefault="00223CEA" w:rsidP="00223CEA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223CEA" w:rsidTr="00AA69E0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223CEA" w:rsidRPr="000D659D" w:rsidRDefault="00223CEA" w:rsidP="00AA69E0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223CEA" w:rsidTr="00AA69E0">
        <w:trPr>
          <w:trHeight w:val="4670"/>
        </w:trPr>
        <w:tc>
          <w:tcPr>
            <w:tcW w:w="9763" w:type="dxa"/>
          </w:tcPr>
          <w:p w:rsidR="00223CEA" w:rsidRPr="000E25F9" w:rsidRDefault="00223CEA" w:rsidP="00AA69E0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65pt;height:.65pt" o:ole="">
                  <v:imagedata r:id="rId4" o:title=""/>
                </v:shape>
                <o:OLEObject Type="Embed" ProgID="LibreOffice.DrawDocument.1" ShapeID="_x0000_i1025" DrawAspect="Content" ObjectID="_1602932921" r:id="rId5"/>
              </w:object>
            </w:r>
            <w:r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w:drawing>
                <wp:inline distT="0" distB="0" distL="0" distR="0" wp14:anchorId="320A34E4" wp14:editId="4C9BE166">
                  <wp:extent cx="5943600" cy="2879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7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3CEA" w:rsidRPr="007B4CF5" w:rsidRDefault="00223CEA" w:rsidP="00223CEA"/>
    <w:p w:rsidR="0045094B" w:rsidRDefault="0045094B">
      <w:bookmarkStart w:id="0" w:name="_GoBack"/>
      <w:bookmarkEnd w:id="0"/>
    </w:p>
    <w:sectPr w:rsidR="0045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EA"/>
    <w:rsid w:val="00223CEA"/>
    <w:rsid w:val="0045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9ACD3-A073-4176-A1DA-922933B3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CEA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 Joseph Lacorte</dc:creator>
  <cp:keywords/>
  <dc:description/>
  <cp:lastModifiedBy>Aldrin Joseph Lacorte</cp:lastModifiedBy>
  <cp:revision>1</cp:revision>
  <dcterms:created xsi:type="dcterms:W3CDTF">2018-11-05T06:22:00Z</dcterms:created>
  <dcterms:modified xsi:type="dcterms:W3CDTF">2018-11-05T06:22:00Z</dcterms:modified>
</cp:coreProperties>
</file>