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F1" w:rsidRDefault="00B81AC0" w:rsidP="00D14E54">
      <w:r>
        <w:t>Funcionamento Apex:</w:t>
      </w:r>
    </w:p>
    <w:p w:rsidR="00B81AC0" w:rsidRDefault="00B81AC0" w:rsidP="00D14E54">
      <w:r>
        <w:t>As aplicações Oracle consistem em repositórios de meta dados que armazenam aplicações e a o motor que responsável por rodar a aplicação, o APEX. Esse motor é baseado na linguagem PL/SQL para armazenar os dados.</w:t>
      </w:r>
      <w:r w:rsidR="00CB6B04">
        <w:t xml:space="preserve"> As páginas são baseadas em HTML e </w:t>
      </w:r>
      <w:proofErr w:type="spellStart"/>
      <w:r w:rsidR="00CB6B04">
        <w:t>JavaScript</w:t>
      </w:r>
      <w:proofErr w:type="spellEnd"/>
      <w:r w:rsidR="00CB6B04">
        <w:t xml:space="preserve"> mas </w:t>
      </w:r>
      <w:proofErr w:type="spellStart"/>
      <w:r w:rsidR="00CB6B04">
        <w:t>tamém</w:t>
      </w:r>
      <w:proofErr w:type="spellEnd"/>
      <w:r w:rsidR="00CB6B04">
        <w:t xml:space="preserve"> são aceitos atributos AJAX e </w:t>
      </w:r>
      <w:proofErr w:type="spellStart"/>
      <w:r w:rsidR="00CB6B04">
        <w:t>jQuery</w:t>
      </w:r>
      <w:proofErr w:type="spellEnd"/>
      <w:r w:rsidR="00CB6B04">
        <w:t>.</w:t>
      </w:r>
    </w:p>
    <w:p w:rsidR="00B81AC0" w:rsidRDefault="00B81AC0" w:rsidP="00D14E54">
      <w:r>
        <w:t xml:space="preserve">O motor APEX é responsável por gerenciar uma sessão, autenticar serviços, autorizar serviços realizar o controle entre as diferentes páginas da aplicação, validar processos e </w:t>
      </w:r>
      <w:proofErr w:type="spellStart"/>
      <w:r>
        <w:t>renderizar</w:t>
      </w:r>
      <w:proofErr w:type="spellEnd"/>
      <w:r>
        <w:t xml:space="preserve"> e processar uma página. Essas são as atividades efetuadas nas camadas de negócio e de persistência do motor de desenvolvimento.</w:t>
      </w:r>
    </w:p>
    <w:p w:rsidR="00EB1016" w:rsidRDefault="00EB1016" w:rsidP="00D14E54">
      <w:r>
        <w:t>As grandes vantagens de se utilizar um kit de desenvolvimento como o APEX é gerar aplicações em curto espaço de tempo e a utilização fácil de uma mesma base de dados para aplicações diferentes.</w:t>
      </w:r>
    </w:p>
    <w:p w:rsidR="00B81AC0" w:rsidRDefault="00B81AC0" w:rsidP="00D14E54">
      <w:r>
        <w:t>Para o projeto é necessário focar na camada de persistência e em como são realizadas a operações de CRUD.</w:t>
      </w:r>
    </w:p>
    <w:p w:rsidR="00B81AC0" w:rsidRDefault="00B81AC0" w:rsidP="00D14E54">
      <w:r>
        <w:t>Camada de Persistência:</w:t>
      </w:r>
    </w:p>
    <w:p w:rsidR="00B81AC0" w:rsidRDefault="00610BAA" w:rsidP="00D14E54">
      <w:r>
        <w:t xml:space="preserve">Por se tratar de um motor de desenvolvimento não é necessário codificar a persistência </w:t>
      </w:r>
      <w:r w:rsidR="002B6929">
        <w:t xml:space="preserve">ou a lógica de negócio a não ser que gerar um método para um caso específico seja necessário. A camada de persistência do Apex é responsável por ligar o banco de dados a aplicação em si. </w:t>
      </w:r>
      <w:r w:rsidR="000B4E5A">
        <w:t>A interface de usu</w:t>
      </w:r>
      <w:r w:rsidR="000B4E5A" w:rsidRPr="000B4E5A">
        <w:drawing>
          <wp:anchor distT="0" distB="0" distL="114300" distR="114300" simplePos="0" relativeHeight="251658240" behindDoc="0" locked="0" layoutInCell="1" allowOverlap="1" wp14:anchorId="06F192BD" wp14:editId="7C971527">
            <wp:simplePos x="0" y="0"/>
            <wp:positionH relativeFrom="margin">
              <wp:align>left</wp:align>
            </wp:positionH>
            <wp:positionV relativeFrom="line">
              <wp:posOffset>342265</wp:posOffset>
            </wp:positionV>
            <wp:extent cx="5143500" cy="1524000"/>
            <wp:effectExtent l="0" t="0" r="0" b="0"/>
            <wp:wrapTopAndBottom/>
            <wp:docPr id="1" name="Picture 1" descr="http://apex.oracle.com/i/apex/graphics/apex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ex.oracle.com/i/apex/graphics/apex-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E5A">
        <w:t xml:space="preserve">ário é apresentada no navegador web do usuário e a página apresentada se comunica com o banco de dados da Oracle através de um ‘web </w:t>
      </w:r>
      <w:proofErr w:type="spellStart"/>
      <w:r w:rsidR="000B4E5A">
        <w:t>listener</w:t>
      </w:r>
      <w:proofErr w:type="spellEnd"/>
      <w:r w:rsidR="000B4E5A">
        <w:t>’, que tem a tarefa de interpretar os dados e montar a página a ser apresentada.</w:t>
      </w:r>
    </w:p>
    <w:p w:rsidR="000B4E5A" w:rsidRPr="000B4E5A" w:rsidRDefault="000B4E5A" w:rsidP="00D14E54">
      <w:pPr>
        <w:rPr>
          <w:rFonts w:cs="Arial"/>
          <w:color w:val="000000"/>
          <w:shd w:val="clear" w:color="auto" w:fill="FFFFFF"/>
        </w:rPr>
      </w:pPr>
      <w:r w:rsidRPr="000B4E5A">
        <w:t xml:space="preserve">Web </w:t>
      </w:r>
      <w:proofErr w:type="spellStart"/>
      <w:r w:rsidRPr="000B4E5A">
        <w:t>Listener</w:t>
      </w:r>
      <w:proofErr w:type="spellEnd"/>
      <w:r w:rsidRPr="000B4E5A">
        <w:t>:</w:t>
      </w:r>
      <w:r w:rsidRPr="000B4E5A">
        <w:br/>
        <w:t xml:space="preserve">O ‘web </w:t>
      </w:r>
      <w:proofErr w:type="spellStart"/>
      <w:r w:rsidRPr="000B4E5A">
        <w:t>listener</w:t>
      </w:r>
      <w:proofErr w:type="spellEnd"/>
      <w:r w:rsidRPr="000B4E5A">
        <w:t xml:space="preserve">’ do motor APEX é baseado na linguagem JAVA e tem suporte para rodar em </w:t>
      </w:r>
      <w:r w:rsidRPr="000B4E5A">
        <w:rPr>
          <w:rFonts w:cs="Arial"/>
          <w:color w:val="000000"/>
          <w:shd w:val="clear" w:color="auto" w:fill="FFFFFF"/>
        </w:rPr>
        <w:t xml:space="preserve">Oracle </w:t>
      </w:r>
      <w:proofErr w:type="spellStart"/>
      <w:r w:rsidRPr="000B4E5A">
        <w:rPr>
          <w:rFonts w:cs="Arial"/>
          <w:color w:val="000000"/>
          <w:shd w:val="clear" w:color="auto" w:fill="FFFFFF"/>
        </w:rPr>
        <w:t>WebLogic</w:t>
      </w:r>
      <w:proofErr w:type="spellEnd"/>
      <w:r w:rsidRPr="000B4E5A">
        <w:rPr>
          <w:rFonts w:cs="Arial"/>
          <w:color w:val="000000"/>
          <w:shd w:val="clear" w:color="auto" w:fill="FFFFFF"/>
        </w:rPr>
        <w:t xml:space="preserve"> Server</w:t>
      </w:r>
      <w:r w:rsidRPr="000B4E5A">
        <w:rPr>
          <w:rFonts w:cs="Arial"/>
          <w:color w:val="000000"/>
          <w:shd w:val="clear" w:color="auto" w:fill="FFFFFF"/>
        </w:rPr>
        <w:t xml:space="preserve"> e em </w:t>
      </w:r>
      <w:r w:rsidRPr="000B4E5A">
        <w:rPr>
          <w:rFonts w:cs="Arial"/>
          <w:color w:val="000000"/>
          <w:shd w:val="clear" w:color="auto" w:fill="FFFFFF"/>
        </w:rPr>
        <w:t>OC4J</w:t>
      </w:r>
      <w:r w:rsidRPr="000B4E5A">
        <w:rPr>
          <w:rFonts w:cs="Arial"/>
          <w:color w:val="000000"/>
          <w:shd w:val="clear" w:color="auto" w:fill="FFFFFF"/>
        </w:rPr>
        <w:t>.</w:t>
      </w:r>
    </w:p>
    <w:p w:rsidR="000B4E5A" w:rsidRDefault="000B4E5A" w:rsidP="00D14E5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B4E5A">
        <w:rPr>
          <w:rFonts w:cs="Arial"/>
          <w:color w:val="000000"/>
          <w:shd w:val="clear" w:color="auto" w:fill="FFFFFF"/>
        </w:rPr>
        <w:t>Uma aplicação APEX é firmemente integrada com a base dados Oracle. Exemplos de funcionamento da camada de persistência: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0B4E5A" w:rsidRDefault="000B4E5A" w:rsidP="00D14E54"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SQL</w:t>
      </w:r>
    </w:p>
    <w:p w:rsidR="000B4E5A" w:rsidRDefault="000B4E5A" w:rsidP="000B4E5A">
      <w:r>
        <w:t xml:space="preserve">A camada gera consultas SQL e operações DML nativamente utilizando o padrão adotado pela Oracle chamado de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syntax</w:t>
      </w:r>
      <w:proofErr w:type="spellEnd"/>
      <w:r w:rsidR="00EB1016">
        <w:t xml:space="preserve"> para acessar variáveis </w:t>
      </w:r>
      <w:proofErr w:type="spellStart"/>
      <w:r w:rsidR="00EB1016">
        <w:t>bind</w:t>
      </w:r>
      <w:proofErr w:type="spellEnd"/>
      <w:r w:rsidR="00EB1016">
        <w:t xml:space="preserve">, que é uma técnica para não necessitar passar valores literais para o banco de dados, passando primeiro para variáveis para então passa-los para o banco de dados. Essa técnica melhora a modularização da Camada de </w:t>
      </w:r>
      <w:proofErr w:type="spellStart"/>
      <w:r w:rsidR="00EB1016">
        <w:t>Persitência</w:t>
      </w:r>
      <w:proofErr w:type="spellEnd"/>
      <w:r w:rsidR="00EB1016">
        <w:t xml:space="preserve"> onde ela recebe a informação e consegue agir com ela apenas sabendo aonde ela será utilizada.</w:t>
      </w:r>
    </w:p>
    <w:p w:rsidR="00EB1016" w:rsidRPr="00EB1016" w:rsidRDefault="00EB1016" w:rsidP="00EB1016">
      <w:pPr>
        <w:ind w:left="708" w:hanging="708"/>
      </w:pPr>
      <w:r>
        <w:lastRenderedPageBreak/>
        <w:t>Um exemplo é:</w:t>
      </w:r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select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ename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,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job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from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emp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where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 </w:t>
      </w:r>
      <w:proofErr w:type="spell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empno</w:t>
      </w:r>
      <w:proofErr w:type="spell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 xml:space="preserve"> </w:t>
      </w:r>
      <w:proofErr w:type="gramStart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= :</w:t>
      </w:r>
      <w:proofErr w:type="gramEnd"/>
      <w:r w:rsidRPr="00EB1016">
        <w:rPr>
          <w:rFonts w:ascii="Consolas" w:eastAsia="Times New Roman" w:hAnsi="Consolas" w:cs="Consolas"/>
          <w:color w:val="666666"/>
          <w:kern w:val="0"/>
          <w:sz w:val="17"/>
          <w:szCs w:val="17"/>
          <w:lang w:eastAsia="pt-BR"/>
          <w14:ligatures w14:val="none"/>
        </w:rPr>
        <w:t>P2_EMPNO</w:t>
      </w:r>
    </w:p>
    <w:p w:rsidR="00EB1016" w:rsidRDefault="00EB1016" w:rsidP="00EB1016">
      <w:r>
        <w:t xml:space="preserve">Onde ao invés de utilizar fazer uma comparação com um valor no </w:t>
      </w:r>
      <w:proofErr w:type="spellStart"/>
      <w:r>
        <w:t>where</w:t>
      </w:r>
      <w:proofErr w:type="spellEnd"/>
      <w:r>
        <w:t xml:space="preserve"> é feita com uma variável que armazena tal valor.</w:t>
      </w:r>
    </w:p>
    <w:p w:rsidR="00610BAA" w:rsidRDefault="00610BAA" w:rsidP="00D14E54">
      <w:pPr>
        <w:ind w:left="708" w:hanging="708"/>
      </w:pPr>
      <w:r>
        <w:t>CRUD</w:t>
      </w:r>
      <w:r w:rsidR="00AF4CD4">
        <w:t>:</w:t>
      </w:r>
    </w:p>
    <w:p w:rsidR="00AF4CD4" w:rsidRDefault="00AF4CD4" w:rsidP="00D14E54">
      <w:r>
        <w:t>O CRUD, quando utilizado o APEX, não necessita ser codificado, tendo em vista que este já está implementado pelo motor de desenvolvimento. No entanto é possível entender como são realizadas as 4 operações fundamentais do CRUD.</w:t>
      </w:r>
    </w:p>
    <w:p w:rsidR="00AB08C5" w:rsidRDefault="00AF4CD4" w:rsidP="00D14E54">
      <w:pPr>
        <w:ind w:left="1410" w:hanging="1410"/>
      </w:pPr>
      <w:r>
        <w:t>CREATE:</w:t>
      </w:r>
      <w:r w:rsidR="00D14E54">
        <w:tab/>
      </w:r>
      <w:r w:rsidR="00CB6B04">
        <w:t>Quando é necessário a inserção de um dado na tabela</w:t>
      </w:r>
      <w:r w:rsidR="00AB08C5">
        <w:t xml:space="preserve"> é o motor APEX realizar um </w:t>
      </w:r>
      <w:proofErr w:type="spellStart"/>
      <w:r w:rsidR="00AB08C5">
        <w:t>insert</w:t>
      </w:r>
      <w:proofErr w:type="spellEnd"/>
      <w:r w:rsidR="00AB08C5">
        <w:t xml:space="preserve"> utilizando PL/</w:t>
      </w:r>
      <w:proofErr w:type="spellStart"/>
      <w:r w:rsidR="00AB08C5">
        <w:t>SqL</w:t>
      </w:r>
      <w:proofErr w:type="spellEnd"/>
      <w:r w:rsidR="00AB08C5">
        <w:t>:</w:t>
      </w:r>
    </w:p>
    <w:p w:rsidR="00AF4CD4" w:rsidRDefault="00D14E54" w:rsidP="00D14E54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Estadio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</w:t>
      </w:r>
      <w:proofErr w:type="gramStart"/>
      <w:r>
        <w:t>,’Brasília</w:t>
      </w:r>
      <w:proofErr w:type="gramEnd"/>
      <w:r>
        <w:t>-Brasil’,’60000 pessoas’,’</w:t>
      </w:r>
      <w:r w:rsidRPr="00D14E54">
        <w:rPr>
          <w:rFonts w:ascii="Trebuchet MS" w:hAnsi="Trebuchet MS"/>
          <w:color w:val="000000"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>5.802 km²</w:t>
      </w:r>
      <w:r>
        <w:rPr>
          <w:rFonts w:ascii="Trebuchet MS" w:hAnsi="Trebuchet MS"/>
          <w:color w:val="000000"/>
          <w:sz w:val="20"/>
          <w:szCs w:val="20"/>
        </w:rPr>
        <w:t>’,’</w:t>
      </w:r>
      <w:r w:rsidRPr="00D14E54">
        <w:rPr>
          <w:rFonts w:ascii="Trebuchet MS" w:hAnsi="Trebuchet MS"/>
          <w:color w:val="000000"/>
          <w:sz w:val="20"/>
          <w:szCs w:val="20"/>
        </w:rPr>
        <w:t xml:space="preserve"> </w:t>
      </w:r>
      <w:r>
        <w:rPr>
          <w:rFonts w:ascii="Trebuchet MS" w:hAnsi="Trebuchet MS"/>
          <w:color w:val="000000"/>
          <w:sz w:val="20"/>
          <w:szCs w:val="20"/>
        </w:rPr>
        <w:t>- 3h GMT</w:t>
      </w:r>
      <w:r>
        <w:rPr>
          <w:rFonts w:ascii="Trebuchet MS" w:hAnsi="Trebuchet MS"/>
          <w:color w:val="000000"/>
          <w:sz w:val="20"/>
          <w:szCs w:val="20"/>
        </w:rPr>
        <w:t>’);</w:t>
      </w:r>
    </w:p>
    <w:p w:rsidR="0013272F" w:rsidRDefault="00AB08C5" w:rsidP="00D14E54">
      <w:pPr>
        <w:ind w:left="708" w:hanging="708"/>
      </w:pPr>
      <w:r>
        <w:t>READ:</w:t>
      </w:r>
      <w:r w:rsidR="00D14E54">
        <w:tab/>
        <w:t xml:space="preserve">As atividades de Ler, recuperar ou ver entradas existentes são realizadas através de </w:t>
      </w:r>
      <w:proofErr w:type="spellStart"/>
      <w:r w:rsidR="00D14E54">
        <w:t>selects</w:t>
      </w:r>
      <w:proofErr w:type="spellEnd"/>
      <w:r w:rsidR="00D14E54">
        <w:t xml:space="preserve"> pelo motor Apex:</w:t>
      </w:r>
    </w:p>
    <w:p w:rsidR="000650F8" w:rsidRDefault="000650F8" w:rsidP="00D14E54">
      <w:pPr>
        <w:ind w:left="708" w:hanging="708"/>
      </w:pPr>
      <w:r>
        <w:t xml:space="preserve">Para </w:t>
      </w:r>
      <w:r w:rsidR="0004261E">
        <w:t>ler a</w:t>
      </w:r>
      <w:r>
        <w:t xml:space="preserve"> tabela</w:t>
      </w:r>
      <w:r w:rsidR="0004261E">
        <w:t xml:space="preserve"> </w:t>
      </w:r>
      <w:proofErr w:type="spellStart"/>
      <w:r w:rsidR="0004261E">
        <w:t>Estadio</w:t>
      </w:r>
      <w:proofErr w:type="spellEnd"/>
      <w:r w:rsidR="0004261E">
        <w:t xml:space="preserve"> é usado</w:t>
      </w:r>
      <w:r>
        <w:t>:</w:t>
      </w:r>
    </w:p>
    <w:p w:rsidR="0004261E" w:rsidRDefault="000650F8" w:rsidP="00D14E54">
      <w:pPr>
        <w:ind w:left="708" w:hanging="708"/>
      </w:pPr>
      <w:r>
        <w:t>S</w:t>
      </w:r>
      <w:r w:rsidR="0004261E">
        <w:t>ELECT *</w:t>
      </w:r>
    </w:p>
    <w:p w:rsidR="0004261E" w:rsidRDefault="0004261E" w:rsidP="00D14E54">
      <w:pPr>
        <w:ind w:left="708" w:hanging="708"/>
      </w:pPr>
      <w:r>
        <w:t xml:space="preserve">FROM </w:t>
      </w:r>
      <w:proofErr w:type="spellStart"/>
      <w:r>
        <w:t>Estadio</w:t>
      </w:r>
      <w:proofErr w:type="spellEnd"/>
      <w:r>
        <w:t>;</w:t>
      </w:r>
    </w:p>
    <w:p w:rsidR="0004261E" w:rsidRDefault="0004261E" w:rsidP="00D14E54">
      <w:pPr>
        <w:ind w:left="708" w:hanging="708"/>
      </w:pPr>
      <w:r>
        <w:t>Para recuperar um estádio usamos:</w:t>
      </w:r>
    </w:p>
    <w:p w:rsidR="0004261E" w:rsidRDefault="0004261E" w:rsidP="0004261E">
      <w:pPr>
        <w:ind w:left="708" w:hanging="708"/>
      </w:pPr>
      <w:r>
        <w:t>SELECT *</w:t>
      </w:r>
    </w:p>
    <w:p w:rsidR="0004261E" w:rsidRDefault="0004261E" w:rsidP="0004261E">
      <w:pPr>
        <w:ind w:left="708" w:hanging="708"/>
      </w:pPr>
      <w:r>
        <w:t xml:space="preserve">FROM </w:t>
      </w:r>
      <w:proofErr w:type="spellStart"/>
      <w:r>
        <w:t>Estadio</w:t>
      </w:r>
      <w:proofErr w:type="spellEnd"/>
    </w:p>
    <w:p w:rsidR="0004261E" w:rsidRDefault="0004261E" w:rsidP="0004261E">
      <w:pPr>
        <w:ind w:left="708" w:hanging="708"/>
      </w:pPr>
      <w:r>
        <w:t xml:space="preserve">WHERE </w:t>
      </w:r>
      <w:proofErr w:type="spellStart"/>
      <w:r>
        <w:t>Localizacao</w:t>
      </w:r>
      <w:proofErr w:type="spellEnd"/>
      <w:r>
        <w:t xml:space="preserve"> </w:t>
      </w:r>
      <w:proofErr w:type="gramStart"/>
      <w:r>
        <w:t>=</w:t>
      </w:r>
      <w:r>
        <w:t>’Brasília</w:t>
      </w:r>
      <w:proofErr w:type="gramEnd"/>
      <w:r>
        <w:t>-Brasil’</w:t>
      </w:r>
      <w:r>
        <w:t xml:space="preserve"> </w:t>
      </w:r>
      <w:r>
        <w:t>;</w:t>
      </w:r>
    </w:p>
    <w:p w:rsidR="0004261E" w:rsidRDefault="0004261E" w:rsidP="00D14E54">
      <w:pPr>
        <w:ind w:left="708" w:hanging="708"/>
      </w:pPr>
      <w:r>
        <w:t>Para visualizar entradas como por exemplo todos estádios com 60000 pessoas fazemos:</w:t>
      </w:r>
    </w:p>
    <w:p w:rsidR="0004261E" w:rsidRDefault="0004261E" w:rsidP="0004261E">
      <w:pPr>
        <w:ind w:left="708" w:hanging="708"/>
      </w:pPr>
      <w:r>
        <w:t>SELECT *</w:t>
      </w:r>
    </w:p>
    <w:p w:rsidR="0004261E" w:rsidRDefault="0004261E" w:rsidP="0004261E">
      <w:pPr>
        <w:ind w:left="708" w:hanging="708"/>
      </w:pPr>
      <w:r>
        <w:t xml:space="preserve">FROM </w:t>
      </w:r>
      <w:proofErr w:type="spellStart"/>
      <w:r>
        <w:t>Estadio</w:t>
      </w:r>
      <w:proofErr w:type="spellEnd"/>
    </w:p>
    <w:p w:rsidR="0004261E" w:rsidRDefault="0004261E" w:rsidP="00AF22FE">
      <w:pPr>
        <w:ind w:left="708" w:hanging="708"/>
      </w:pPr>
      <w:r>
        <w:t xml:space="preserve">WHERE </w:t>
      </w:r>
      <w:r>
        <w:t xml:space="preserve">Capacidade </w:t>
      </w:r>
      <w:r>
        <w:t>=’</w:t>
      </w:r>
      <w:r>
        <w:t>60000 pessoas</w:t>
      </w:r>
      <w:proofErr w:type="gramStart"/>
      <w:r>
        <w:t>’ ;</w:t>
      </w:r>
      <w:proofErr w:type="gramEnd"/>
    </w:p>
    <w:p w:rsidR="00AF22FE" w:rsidRDefault="00AF22FE" w:rsidP="00AF22FE">
      <w:pPr>
        <w:ind w:left="708" w:hanging="708"/>
      </w:pPr>
    </w:p>
    <w:p w:rsidR="00AB08C5" w:rsidRDefault="00AB08C5" w:rsidP="0004261E">
      <w:pPr>
        <w:ind w:left="1410" w:hanging="1410"/>
      </w:pPr>
      <w:r>
        <w:t>UPDATE:</w:t>
      </w:r>
      <w:r>
        <w:tab/>
      </w:r>
      <w:r w:rsidR="0004261E">
        <w:t>É a atividade atualizar ou editar entradas que já foram criadas, no APEX são realizadas utilizando os comandos PL/SQL:</w:t>
      </w:r>
    </w:p>
    <w:p w:rsidR="0004261E" w:rsidRDefault="0004261E" w:rsidP="00D14E54">
      <w:pPr>
        <w:ind w:left="708" w:hanging="708"/>
      </w:pPr>
      <w:r>
        <w:t xml:space="preserve">Update Tabela </w:t>
      </w:r>
      <w:bookmarkStart w:id="0" w:name="_GoBack"/>
      <w:bookmarkEnd w:id="0"/>
      <w:r>
        <w:t>utilizando tabela estádio como exemplo:</w:t>
      </w:r>
    </w:p>
    <w:p w:rsidR="00BB1507" w:rsidRDefault="00BB1507" w:rsidP="00D14E54">
      <w:pPr>
        <w:ind w:left="708" w:hanging="708"/>
      </w:pPr>
      <w:r>
        <w:t>U</w:t>
      </w:r>
      <w:r w:rsidR="004A7B00">
        <w:t>PDATE</w:t>
      </w:r>
      <w:r>
        <w:t xml:space="preserve"> </w:t>
      </w:r>
      <w:proofErr w:type="spellStart"/>
      <w:r>
        <w:t>Estadio</w:t>
      </w:r>
      <w:proofErr w:type="spellEnd"/>
    </w:p>
    <w:p w:rsidR="00BB1507" w:rsidRDefault="00BB1507" w:rsidP="00D14E54">
      <w:pPr>
        <w:ind w:left="708" w:hanging="708"/>
      </w:pPr>
      <w:r>
        <w:t>S</w:t>
      </w:r>
      <w:r w:rsidR="004A7B00">
        <w:t>ET</w:t>
      </w:r>
      <w:r>
        <w:t xml:space="preserve"> Capacidade = ‘58000 pessoas’</w:t>
      </w:r>
    </w:p>
    <w:p w:rsidR="0004261E" w:rsidRDefault="00BB1507" w:rsidP="00BB1507">
      <w:pPr>
        <w:ind w:left="708" w:hanging="708"/>
      </w:pPr>
      <w:r>
        <w:t>W</w:t>
      </w:r>
      <w:r w:rsidR="004A7B00">
        <w:t>HERE</w:t>
      </w:r>
      <w:r>
        <w:t xml:space="preserve"> </w:t>
      </w:r>
      <w:proofErr w:type="spellStart"/>
      <w:r>
        <w:t>Localizacao</w:t>
      </w:r>
      <w:proofErr w:type="spellEnd"/>
      <w:r>
        <w:t xml:space="preserve"> = </w:t>
      </w:r>
      <w:proofErr w:type="gramStart"/>
      <w:r>
        <w:t>=’Brasília</w:t>
      </w:r>
      <w:proofErr w:type="gramEnd"/>
      <w:r>
        <w:t>-Brasil’</w:t>
      </w:r>
      <w:r>
        <w:t>;</w:t>
      </w:r>
    </w:p>
    <w:p w:rsidR="00AB08C5" w:rsidRDefault="00AB08C5" w:rsidP="00D14E54">
      <w:pPr>
        <w:ind w:left="708" w:hanging="708"/>
      </w:pPr>
      <w:r>
        <w:t>DELETE:</w:t>
      </w:r>
      <w:r w:rsidR="00BB1507">
        <w:tab/>
        <w:t>Atividade de deletar uma ou mais entradas que já foram criadas.</w:t>
      </w:r>
    </w:p>
    <w:p w:rsidR="00BB1507" w:rsidRDefault="00BB1507" w:rsidP="00D14E54">
      <w:pPr>
        <w:ind w:left="708" w:hanging="708"/>
      </w:pPr>
      <w:r>
        <w:t>Delete de atributo na tabela</w:t>
      </w:r>
      <w:r w:rsidR="004A7B00">
        <w:t xml:space="preserve"> exemplo </w:t>
      </w:r>
      <w:proofErr w:type="spellStart"/>
      <w:r w:rsidR="004A7B00">
        <w:t>Estadio</w:t>
      </w:r>
      <w:proofErr w:type="spellEnd"/>
      <w:r>
        <w:t>:</w:t>
      </w:r>
    </w:p>
    <w:p w:rsidR="00AF22FE" w:rsidRDefault="004A7B00" w:rsidP="00AF22FE">
      <w:pPr>
        <w:ind w:left="708" w:hanging="708"/>
      </w:pPr>
      <w:r>
        <w:t>DELETE FROM</w:t>
      </w:r>
      <w:r w:rsidR="00BB1507">
        <w:t xml:space="preserve"> </w:t>
      </w:r>
      <w:proofErr w:type="spellStart"/>
      <w:r w:rsidR="00BB1507">
        <w:t>Estadio</w:t>
      </w:r>
      <w:proofErr w:type="spellEnd"/>
      <w:r w:rsidR="00AF22FE">
        <w:t xml:space="preserve"> </w:t>
      </w:r>
    </w:p>
    <w:p w:rsidR="00BB1507" w:rsidRDefault="004A7B00" w:rsidP="00AF22FE">
      <w:pPr>
        <w:ind w:left="708" w:hanging="708"/>
      </w:pPr>
      <w:r>
        <w:lastRenderedPageBreak/>
        <w:t>WHERE</w:t>
      </w:r>
      <w:r w:rsidR="00BB1507">
        <w:t xml:space="preserve"> </w:t>
      </w:r>
      <w:proofErr w:type="spellStart"/>
      <w:r w:rsidR="00BB1507">
        <w:t>Localizacao</w:t>
      </w:r>
      <w:proofErr w:type="spellEnd"/>
      <w:r w:rsidR="00BB1507">
        <w:t xml:space="preserve"> = </w:t>
      </w:r>
      <w:proofErr w:type="gramStart"/>
      <w:r w:rsidR="00BB1507">
        <w:t>=’Brasília</w:t>
      </w:r>
      <w:proofErr w:type="gramEnd"/>
      <w:r w:rsidR="00BB1507">
        <w:t>-Brasil’;</w:t>
      </w:r>
    </w:p>
    <w:p w:rsidR="004A7B00" w:rsidRDefault="004A7B00" w:rsidP="004A7B00"/>
    <w:p w:rsidR="00BB1507" w:rsidRDefault="00BB1507" w:rsidP="00D14E54">
      <w:pPr>
        <w:ind w:left="708" w:hanging="708"/>
      </w:pPr>
    </w:p>
    <w:sectPr w:rsidR="00BB1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C0"/>
    <w:rsid w:val="0004261E"/>
    <w:rsid w:val="000650F8"/>
    <w:rsid w:val="000B4E5A"/>
    <w:rsid w:val="0013272F"/>
    <w:rsid w:val="002B6929"/>
    <w:rsid w:val="004A7B00"/>
    <w:rsid w:val="00610BAA"/>
    <w:rsid w:val="00674C0B"/>
    <w:rsid w:val="00AB08C5"/>
    <w:rsid w:val="00AF22FE"/>
    <w:rsid w:val="00AF4CD4"/>
    <w:rsid w:val="00B81AC0"/>
    <w:rsid w:val="00BB1507"/>
    <w:rsid w:val="00CB6B04"/>
    <w:rsid w:val="00D14E54"/>
    <w:rsid w:val="00E877F1"/>
    <w:rsid w:val="00EB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AECB6-D850-482B-BE39-2A4D287D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4E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01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8</cp:revision>
  <dcterms:created xsi:type="dcterms:W3CDTF">2013-03-05T00:46:00Z</dcterms:created>
  <dcterms:modified xsi:type="dcterms:W3CDTF">2013-03-05T14:17:00Z</dcterms:modified>
</cp:coreProperties>
</file>