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12.png" ContentType="image/png"/>
  <Override PartName="/word/media/rId309.png" ContentType="image/png"/>
  <Override PartName="/word/media/rId229.png" ContentType="image/png"/>
  <Override PartName="/word/media/rId239.png" ContentType="image/png"/>
  <Override PartName="/word/media/rId240.png" ContentType="image/png"/>
  <Override PartName="/word/media/rId242.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30.png" ContentType="image/png"/>
  <Override PartName="/word/media/rId252.png" ContentType="image/png"/>
  <Override PartName="/word/media/rId253.png" ContentType="image/png"/>
  <Override PartName="/word/media/rId25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238.png" ContentType="image/png"/>
  <Override PartName="/word/media/rId260.png" ContentType="image/png"/>
  <Override PartName="/word/media/rId273.png" ContentType="image/png"/>
  <Override PartName="/word/media/rId262.png" ContentType="image/png"/>
  <Override PartName="/word/media/rId264.png" ContentType="image/png"/>
  <Override PartName="/word/media/rId266.png" ContentType="image/png"/>
  <Override PartName="/word/media/rId267.png" ContentType="image/png"/>
  <Override PartName="/word/media/rId268.png" ContentType="image/png"/>
  <Override PartName="/word/media/rId271.png" ContentType="image/png"/>
  <Override PartName="/word/media/rId272.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8.png" ContentType="image/png"/>
  <Override PartName="/word/media/rId299.png" ContentType="image/png"/>
  <Override PartName="/word/media/rId303.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1.png" ContentType="image/png"/>
  <Override PartName="/word/media/rId333.png" ContentType="image/png"/>
  <Override PartName="/word/media/rId320.png" ContentType="image/png"/>
  <Override PartName="/word/media/rId3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2020-01-03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2.24    0.00    2.23</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2.05    0.00    2.05</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10.376358  9.365984</w:t>
      </w:r>
      <w:r>
        <w:br/>
      </w:r>
      <w:r>
        <w:rPr>
          <w:rStyle w:val="VerbatimChar"/>
        </w:rPr>
        <w:t xml:space="preserve">## 2 11.053741  9.729257</w:t>
      </w:r>
      <w:r>
        <w:br/>
      </w:r>
      <w:r>
        <w:rPr>
          <w:rStyle w:val="VerbatimChar"/>
        </w:rPr>
        <w:t xml:space="preserve">## 3  8.220489  9.613126</w:t>
      </w:r>
      <w:r>
        <w:br/>
      </w:r>
      <w:r>
        <w:rPr>
          <w:rStyle w:val="VerbatimChar"/>
        </w:rPr>
        <w:t xml:space="preserve">## 4 10.784643 10.412700</w:t>
      </w:r>
      <w:r>
        <w:br/>
      </w:r>
      <w:r>
        <w:rPr>
          <w:rStyle w:val="VerbatimChar"/>
        </w:rPr>
        <w:t xml:space="preserve">## 5 10.330820  8.765429</w:t>
      </w:r>
      <w:r>
        <w:br/>
      </w:r>
      <w:r>
        <w:rPr>
          <w:rStyle w:val="VerbatimChar"/>
        </w:rPr>
        <w:t xml:space="preserve">## 6  9.534126 11.396521</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10.376358  9.365984 1.01037401    small</w:t>
      </w:r>
      <w:r>
        <w:br/>
      </w:r>
      <w:r>
        <w:rPr>
          <w:rStyle w:val="VerbatimChar"/>
        </w:rPr>
        <w:t xml:space="preserve">## 2  11.053741  9.729257 1.32448415    small</w:t>
      </w:r>
      <w:r>
        <w:br/>
      </w:r>
      <w:r>
        <w:rPr>
          <w:rStyle w:val="VerbatimChar"/>
        </w:rPr>
        <w:t xml:space="preserve">## 3   8.220489  9.613126 1.39263669    small</w:t>
      </w:r>
      <w:r>
        <w:br/>
      </w:r>
      <w:r>
        <w:rPr>
          <w:rStyle w:val="VerbatimChar"/>
        </w:rPr>
        <w:t xml:space="preserve">## 4  10.784643 10.412700 0.37194323    small</w:t>
      </w:r>
      <w:r>
        <w:br/>
      </w:r>
      <w:r>
        <w:rPr>
          <w:rStyle w:val="VerbatimChar"/>
        </w:rPr>
        <w:t xml:space="preserve">## 5  10.330820  8.765429 1.56539105    small</w:t>
      </w:r>
      <w:r>
        <w:br/>
      </w:r>
      <w:r>
        <w:rPr>
          <w:rStyle w:val="VerbatimChar"/>
        </w:rPr>
        <w:t xml:space="preserve">## 6   9.534126 11.396521 1.86239503    small</w:t>
      </w:r>
      <w:r>
        <w:br/>
      </w:r>
      <w:r>
        <w:rPr>
          <w:rStyle w:val="VerbatimChar"/>
        </w:rPr>
        <w:t xml:space="preserve">## 7   9.689511  9.568931 0.12058055    small</w:t>
      </w:r>
      <w:r>
        <w:br/>
      </w:r>
      <w:r>
        <w:rPr>
          <w:rStyle w:val="VerbatimChar"/>
        </w:rPr>
        <w:t xml:space="preserve">## 8   9.583971 10.483532 0.89956084    small</w:t>
      </w:r>
      <w:r>
        <w:br/>
      </w:r>
      <w:r>
        <w:rPr>
          <w:rStyle w:val="VerbatimChar"/>
        </w:rPr>
        <w:t xml:space="preserve">## 9   9.414109  9.489064 0.07495518    small</w:t>
      </w:r>
      <w:r>
        <w:br/>
      </w:r>
      <w:r>
        <w:rPr>
          <w:rStyle w:val="VerbatimChar"/>
        </w:rPr>
        <w:t xml:space="preserve">## 10 10.367054 10.124360 0.24269386    small</w:t>
      </w:r>
      <w:r>
        <w:br/>
      </w:r>
      <w:r>
        <w:rPr>
          <w:rStyle w:val="VerbatimChar"/>
        </w:rPr>
        <w:t xml:space="preserve">## 11 11.508275 10.203796 1.30447933    small</w:t>
      </w:r>
      <w:r>
        <w:br/>
      </w:r>
      <w:r>
        <w:rPr>
          <w:rStyle w:val="VerbatimChar"/>
        </w:rPr>
        <w:t xml:space="preserve">## 12  8.723058  7.778475 0.94458298    small</w:t>
      </w:r>
      <w:r>
        <w:br/>
      </w:r>
      <w:r>
        <w:rPr>
          <w:rStyle w:val="VerbatimChar"/>
        </w:rPr>
        <w:t xml:space="preserve">## 13  9.605483  9.827003 0.22152061    small</w:t>
      </w:r>
      <w:r>
        <w:br/>
      </w:r>
      <w:r>
        <w:rPr>
          <w:rStyle w:val="VerbatimChar"/>
        </w:rPr>
        <w:t xml:space="preserve">## 14  9.802330  9.071445 0.73088465    small</w:t>
      </w:r>
      <w:r>
        <w:br/>
      </w:r>
      <w:r>
        <w:rPr>
          <w:rStyle w:val="VerbatimChar"/>
        </w:rPr>
        <w:t xml:space="preserve">## 15  9.143165  8.709609 0.43355549    small</w:t>
      </w:r>
      <w:r>
        <w:br/>
      </w:r>
      <w:r>
        <w:rPr>
          <w:rStyle w:val="VerbatimChar"/>
        </w:rPr>
        <w:t xml:space="preserve">## 16 10.180521  8.142635 2.03788642    small</w:t>
      </w:r>
      <w:r>
        <w:br/>
      </w:r>
      <w:r>
        <w:rPr>
          <w:rStyle w:val="VerbatimChar"/>
        </w:rPr>
        <w:t xml:space="preserve">## 17  8.369610 11.430184 3.06057376      big</w:t>
      </w:r>
      <w:r>
        <w:br/>
      </w:r>
      <w:r>
        <w:rPr>
          <w:rStyle w:val="VerbatimChar"/>
        </w:rPr>
        <w:t xml:space="preserve">## 18  8.990249 11.155458 2.16520980    small</w:t>
      </w:r>
      <w:r>
        <w:br/>
      </w:r>
      <w:r>
        <w:rPr>
          <w:rStyle w:val="VerbatimChar"/>
        </w:rPr>
        <w:t xml:space="preserve">## 19  8.867595  9.855122 0.98752617    small</w:t>
      </w:r>
      <w:r>
        <w:br/>
      </w:r>
      <w:r>
        <w:rPr>
          <w:rStyle w:val="VerbatimChar"/>
        </w:rPr>
        <w:t xml:space="preserve">## 20  9.886353 10.011448 0.12509490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10.376358  9.365984 1.01037401    small</w:t>
      </w:r>
      <w:r>
        <w:br/>
      </w:r>
      <w:r>
        <w:rPr>
          <w:rStyle w:val="VerbatimChar"/>
        </w:rPr>
        <w:t xml:space="preserve">## 2  11.053741  9.729257 1.32448415    small</w:t>
      </w:r>
      <w:r>
        <w:br/>
      </w:r>
      <w:r>
        <w:rPr>
          <w:rStyle w:val="VerbatimChar"/>
        </w:rPr>
        <w:t xml:space="preserve">## 3   8.220489  9.613126 1.39263669    small</w:t>
      </w:r>
      <w:r>
        <w:br/>
      </w:r>
      <w:r>
        <w:rPr>
          <w:rStyle w:val="VerbatimChar"/>
        </w:rPr>
        <w:t xml:space="preserve">## 4  10.784643 10.412700 0.37194323    small</w:t>
      </w:r>
      <w:r>
        <w:br/>
      </w:r>
      <w:r>
        <w:rPr>
          <w:rStyle w:val="VerbatimChar"/>
        </w:rPr>
        <w:t xml:space="preserve">## 5  10.330820  8.765429 1.56539105    small</w:t>
      </w:r>
      <w:r>
        <w:br/>
      </w:r>
      <w:r>
        <w:rPr>
          <w:rStyle w:val="VerbatimChar"/>
        </w:rPr>
        <w:t xml:space="preserve">## 6   9.534126 11.396521 1.86239503    small</w:t>
      </w:r>
      <w:r>
        <w:br/>
      </w:r>
      <w:r>
        <w:rPr>
          <w:rStyle w:val="VerbatimChar"/>
        </w:rPr>
        <w:t xml:space="preserve">## 7   9.689511  9.568931 0.12058055    small</w:t>
      </w:r>
      <w:r>
        <w:br/>
      </w:r>
      <w:r>
        <w:rPr>
          <w:rStyle w:val="VerbatimChar"/>
        </w:rPr>
        <w:t xml:space="preserve">## 8   9.583971 10.483532 0.89956084    small</w:t>
      </w:r>
      <w:r>
        <w:br/>
      </w:r>
      <w:r>
        <w:rPr>
          <w:rStyle w:val="VerbatimChar"/>
        </w:rPr>
        <w:t xml:space="preserve">## 9   9.414109  9.489064 0.07495518    small</w:t>
      </w:r>
      <w:r>
        <w:br/>
      </w:r>
      <w:r>
        <w:rPr>
          <w:rStyle w:val="VerbatimChar"/>
        </w:rPr>
        <w:t xml:space="preserve">## 10 10.367054 10.124360 0.24269386    small</w:t>
      </w:r>
      <w:r>
        <w:br/>
      </w:r>
      <w:r>
        <w:rPr>
          <w:rStyle w:val="VerbatimChar"/>
        </w:rPr>
        <w:t xml:space="preserve">## 11 11.508275 10.203796 1.30447933    small</w:t>
      </w:r>
      <w:r>
        <w:br/>
      </w:r>
      <w:r>
        <w:rPr>
          <w:rStyle w:val="VerbatimChar"/>
        </w:rPr>
        <w:t xml:space="preserve">## 12  8.723058  7.778475 0.94458298    small</w:t>
      </w:r>
      <w:r>
        <w:br/>
      </w:r>
      <w:r>
        <w:rPr>
          <w:rStyle w:val="VerbatimChar"/>
        </w:rPr>
        <w:t xml:space="preserve">## 13  9.605483  9.827003 0.22152061    small</w:t>
      </w:r>
      <w:r>
        <w:br/>
      </w:r>
      <w:r>
        <w:rPr>
          <w:rStyle w:val="VerbatimChar"/>
        </w:rPr>
        <w:t xml:space="preserve">## 14  9.802330  9.071445 0.73088465    small</w:t>
      </w:r>
      <w:r>
        <w:br/>
      </w:r>
      <w:r>
        <w:rPr>
          <w:rStyle w:val="VerbatimChar"/>
        </w:rPr>
        <w:t xml:space="preserve">## 15  9.143165  8.709609 0.43355549    small</w:t>
      </w:r>
      <w:r>
        <w:br/>
      </w:r>
      <w:r>
        <w:rPr>
          <w:rStyle w:val="VerbatimChar"/>
        </w:rPr>
        <w:t xml:space="preserve">## 16 10.180521  8.142635 2.03788642    small</w:t>
      </w:r>
      <w:r>
        <w:br/>
      </w:r>
      <w:r>
        <w:rPr>
          <w:rStyle w:val="VerbatimChar"/>
        </w:rPr>
        <w:t xml:space="preserve">## 17  8.369610 11.430184 3.06057376      big</w:t>
      </w:r>
      <w:r>
        <w:br/>
      </w:r>
      <w:r>
        <w:rPr>
          <w:rStyle w:val="VerbatimChar"/>
        </w:rPr>
        <w:t xml:space="preserve">## 18  8.990249 11.155458 2.16520980    small</w:t>
      </w:r>
      <w:r>
        <w:br/>
      </w:r>
      <w:r>
        <w:rPr>
          <w:rStyle w:val="VerbatimChar"/>
        </w:rPr>
        <w:t xml:space="preserve">## 19  8.867595  9.855122 0.98752617    small</w:t>
      </w:r>
      <w:r>
        <w:br/>
      </w:r>
      <w:r>
        <w:rPr>
          <w:rStyle w:val="VerbatimChar"/>
        </w:rPr>
        <w:t xml:space="preserve">## 20  9.886353 10.011448 0.12509490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8</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8</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3.444</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3.542</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527 598 294 557 375 655 356 320 565 376 450 670 521 626 421 461 542 342</w:t>
      </w:r>
      <w:r>
        <w:br/>
      </w:r>
      <w:r>
        <w:rPr>
          <w:rStyle w:val="VerbatimChar"/>
        </w:rPr>
        <w:t xml:space="preserve">##  [19] 542 553 583 560 575 576 427 532 587 597 522 483 454 317 516 543 363 693</w:t>
      </w:r>
      <w:r>
        <w:br/>
      </w:r>
      <w:r>
        <w:rPr>
          <w:rStyle w:val="VerbatimChar"/>
        </w:rPr>
        <w:t xml:space="preserve">##  [37] 524 587 569 599 449 548 344 343 570 675 607 548 367 537 443 533 452 487</w:t>
      </w:r>
      <w:r>
        <w:br/>
      </w:r>
      <w:r>
        <w:rPr>
          <w:rStyle w:val="VerbatimChar"/>
        </w:rPr>
        <w:t xml:space="preserve">##  [55] 438 560 354 373 462 563 588 438 515 370 575 536 526 665 636 521 517 433</w:t>
      </w:r>
      <w:r>
        <w:br/>
      </w:r>
      <w:r>
        <w:rPr>
          <w:rStyle w:val="VerbatimChar"/>
        </w:rPr>
        <w:t xml:space="preserve">##  [73] 636 562 502 534 440 464 644 468 422 453 524 690 623 599 417 662 469 513</w:t>
      </w:r>
      <w:r>
        <w:br/>
      </w:r>
      <w:r>
        <w:rPr>
          <w:rStyle w:val="VerbatimChar"/>
        </w:rPr>
        <w:t xml:space="preserve">##  [91] 473 626 375 572 406 359 487 691 404 538</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527 598 294 557 375 655 356 320 565 376 450 670 521 626 421 461 542 342</w:t>
      </w:r>
      <w:r>
        <w:br/>
      </w:r>
      <w:r>
        <w:rPr>
          <w:rStyle w:val="VerbatimChar"/>
        </w:rPr>
        <w:t xml:space="preserve">##  [19] 542 553 583 560 575 576 427 532 587 597 522 483 454 317 516 543 363 693</w:t>
      </w:r>
      <w:r>
        <w:br/>
      </w:r>
      <w:r>
        <w:rPr>
          <w:rStyle w:val="VerbatimChar"/>
        </w:rPr>
        <w:t xml:space="preserve">##  [37] 524 587 569 599 449 548 344 343 570 675 607 548 367 537 443 533 452 487</w:t>
      </w:r>
      <w:r>
        <w:br/>
      </w:r>
      <w:r>
        <w:rPr>
          <w:rStyle w:val="VerbatimChar"/>
        </w:rPr>
        <w:t xml:space="preserve">##  [55] 438 560 354 373 462 563 588 438 515 370 575 536 526 665 636 521 517 433</w:t>
      </w:r>
      <w:r>
        <w:br/>
      </w:r>
      <w:r>
        <w:rPr>
          <w:rStyle w:val="VerbatimChar"/>
        </w:rPr>
        <w:t xml:space="preserve">##  [73] 636 562 502 534 440 464 644 468 422 453 524 690 623 599 417 662 469 513</w:t>
      </w:r>
      <w:r>
        <w:br/>
      </w:r>
      <w:r>
        <w:rPr>
          <w:rStyle w:val="VerbatimChar"/>
        </w:rPr>
        <w:t xml:space="preserve">##  [91] 473 626 375 572 406 359 487 691 404 538</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1.78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0.25</w:t>
      </w:r>
      <w:r>
        <w:br/>
      </w:r>
      <w:r>
        <w:rPr>
          <w:rStyle w:val="VerbatimChar"/>
        </w:rPr>
        <w:t xml:space="preserve">## [1] 0.656</w:t>
      </w:r>
      <w:r>
        <w:br/>
      </w:r>
      <w:r>
        <w:rPr>
          <w:rStyle w:val="VerbatimChar"/>
        </w:rPr>
        <w:t xml:space="preserve">## [1] 0.703</w:t>
      </w:r>
      <w:r>
        <w:br/>
      </w:r>
      <w:r>
        <w:rPr>
          <w:rStyle w:val="VerbatimChar"/>
        </w:rPr>
        <w:t xml:space="preserve">## [1] 0.359</w:t>
      </w:r>
      <w:r>
        <w:br/>
      </w:r>
      <w:r>
        <w:rPr>
          <w:rStyle w:val="VerbatimChar"/>
        </w:rPr>
        <w:t xml:space="preserve">## [1] 0.453</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520 667 484 540 599 526 504 570 452 420 501 464 564 449 522 466 405 713</w:t>
      </w:r>
      <w:r>
        <w:br/>
      </w:r>
      <w:r>
        <w:rPr>
          <w:rStyle w:val="VerbatimChar"/>
        </w:rPr>
        <w:t xml:space="preserve">##  [19] 526 437 448 434 697 522 489 574 656 559 405 550 451 586 488 537 613 506</w:t>
      </w:r>
      <w:r>
        <w:br/>
      </w:r>
      <w:r>
        <w:rPr>
          <w:rStyle w:val="VerbatimChar"/>
        </w:rPr>
        <w:t xml:space="preserve">##  [37] 513 556 438 593 701 416 396 580 422 527 464 494 429 589 685 371 412 513</w:t>
      </w:r>
      <w:r>
        <w:br/>
      </w:r>
      <w:r>
        <w:rPr>
          <w:rStyle w:val="VerbatimChar"/>
        </w:rPr>
        <w:t xml:space="preserve">##  [55] 556 481 515 544 588 440 465 457 623 440 465 395 482 609 444 624 544 532</w:t>
      </w:r>
      <w:r>
        <w:br/>
      </w:r>
      <w:r>
        <w:rPr>
          <w:rStyle w:val="VerbatimChar"/>
        </w:rPr>
        <w:t xml:space="preserve">##  [73] 541 482 501 479 515 500 340 484 429 431 546 460 455 531 401 513 546 507</w:t>
      </w:r>
      <w:r>
        <w:br/>
      </w:r>
      <w:r>
        <w:rPr>
          <w:rStyle w:val="VerbatimChar"/>
        </w:rPr>
        <w:t xml:space="preserve">##  [91] 478 534 529 580 569 426 543 403 325 508</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49.0 52.5 53.0 52.5 56.0 59.0 38.5 38.5 51.5 53.0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53.14 47.02 48.45 45.06 51.09 52.88 57.16 50.99 46.54 53.42</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53.14 47.02 48.45 45.06 51.09 52.88 57.16 50.99 46.54 53.42</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52.30 51.38 51.20 47.16 46.02 55.52 57.88 46.68 51.78 45.82 50.46 55.06</w:t>
      </w:r>
      <w:r>
        <w:br/>
      </w:r>
      <w:r>
        <w:rPr>
          <w:rStyle w:val="VerbatimChar"/>
        </w:rPr>
        <w:t xml:space="preserve">## [13] 57.34 54.42 39.28 48.52 54.40 44.24 55.34 46.70</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52.30 51.38 51.20 47.16 46.02 55.52 57.88 46.68 51.78 45.82 50.46 55.06</w:t>
      </w:r>
      <w:r>
        <w:br/>
      </w:r>
      <w:r>
        <w:rPr>
          <w:rStyle w:val="VerbatimChar"/>
        </w:rPr>
        <w:t xml:space="preserve">## [13] 57.34 54.42 39.28 48.52 54.40 44.24 55.34 46.70</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55.515 47.320 50.470 51.060 48.510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55.515 47.320 50.470 51.060 48.510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59.2 59.6 52.8 33.6 65.0 58.6 45.8 59.8 69.2  56.8  51.8  54.6  40.8</w:t>
      </w:r>
      <w:r>
        <w:br/>
      </w:r>
      <w:r>
        <w:rPr>
          <w:rStyle w:val="VerbatimChar"/>
        </w:rPr>
        <w:t xml:space="preserve">##  [2,] 44.8 56.8 45.0 46.6 42.8 55.0 50.0 51.6 32.8  54.0  51.0  51.4  37.0</w:t>
      </w:r>
      <w:r>
        <w:br/>
      </w:r>
      <w:r>
        <w:rPr>
          <w:rStyle w:val="VerbatimChar"/>
        </w:rPr>
        <w:t xml:space="preserve">##  [3,] 49.8 35.4 54.4 39.8 67.0 36.8 68.0 40.8 54.8  41.0  39.6  50.2  55.6</w:t>
      </w:r>
      <w:r>
        <w:br/>
      </w:r>
      <w:r>
        <w:rPr>
          <w:rStyle w:val="VerbatimChar"/>
        </w:rPr>
        <w:t xml:space="preserve">##  [4,] 33.6 39.2 41.0 41.4 43.8 62.4 55.6 48.0 40.8  16.4  60.2  42.8  47.4</w:t>
      </w:r>
      <w:r>
        <w:br/>
      </w:r>
      <w:r>
        <w:rPr>
          <w:rStyle w:val="VerbatimChar"/>
        </w:rPr>
        <w:t xml:space="preserve">##  [5,] 70.0 53.8 57.4 64.8 46.4 45.4 65.2 32.4 63.4  37.0  46.6  39.6  79.4</w:t>
      </w:r>
      <w:r>
        <w:br/>
      </w:r>
      <w:r>
        <w:rPr>
          <w:rStyle w:val="VerbatimChar"/>
        </w:rPr>
        <w:t xml:space="preserve">##  [6,] 61.0 53.0 37.2 49.8 48.0 58.4 63.4 59.6 70.4  47.8  40.6  61.2  59.2</w:t>
      </w:r>
      <w:r>
        <w:br/>
      </w:r>
      <w:r>
        <w:rPr>
          <w:rStyle w:val="VerbatimChar"/>
        </w:rPr>
        <w:t xml:space="preserve">##  [7,] 37.2 72.0 70.0 28.8 45.4 68.4 80.2 42.2 53.4  56.4  65.0  78.8  80.2</w:t>
      </w:r>
      <w:r>
        <w:br/>
      </w:r>
      <w:r>
        <w:rPr>
          <w:rStyle w:val="VerbatimChar"/>
        </w:rPr>
        <w:t xml:space="preserve">##  [8,] 55.8 43.2 42.6 62.8 34.4 66.6 47.0 46.2 43.2  47.6  64.0  42.8  44.4</w:t>
      </w:r>
      <w:r>
        <w:br/>
      </w:r>
      <w:r>
        <w:rPr>
          <w:rStyle w:val="VerbatimChar"/>
        </w:rPr>
        <w:t xml:space="preserve">##  [9,] 54.4 33.0 42.8 49.0 26.2 45.6 37.0 58.0 35.6  63.2  42.4  58.8  56.0</w:t>
      </w:r>
      <w:r>
        <w:br/>
      </w:r>
      <w:r>
        <w:rPr>
          <w:rStyle w:val="VerbatimChar"/>
        </w:rPr>
        <w:t xml:space="preserve">## [10,] 57.2 67.8 68.8 55.0 41.2 58.0 66.6 28.2 54.2  38.0  43.4  70.4  73.4</w:t>
      </w:r>
      <w:r>
        <w:br/>
      </w:r>
      <w:r>
        <w:rPr>
          <w:rStyle w:val="VerbatimChar"/>
        </w:rPr>
        <w:t xml:space="preserve">##       [,14] [,15] [,16] [,17] [,18] [,19] [,20]</w:t>
      </w:r>
      <w:r>
        <w:br/>
      </w:r>
      <w:r>
        <w:rPr>
          <w:rStyle w:val="VerbatimChar"/>
        </w:rPr>
        <w:t xml:space="preserve">##  [1,]  68.6  21.4  51.6  56.6  67.4  44.4  45.2</w:t>
      </w:r>
      <w:r>
        <w:br/>
      </w:r>
      <w:r>
        <w:rPr>
          <w:rStyle w:val="VerbatimChar"/>
        </w:rPr>
        <w:t xml:space="preserve">##  [2,]  43.4  24.8  41.0  71.6  43.6  56.2  41.0</w:t>
      </w:r>
      <w:r>
        <w:br/>
      </w:r>
      <w:r>
        <w:rPr>
          <w:rStyle w:val="VerbatimChar"/>
        </w:rPr>
        <w:t xml:space="preserve">##  [3,]  39.4  37.6  52.6  56.4  32.0  61.2  56.6</w:t>
      </w:r>
      <w:r>
        <w:br/>
      </w:r>
      <w:r>
        <w:rPr>
          <w:rStyle w:val="VerbatimChar"/>
        </w:rPr>
        <w:t xml:space="preserve">##  [4,]  52.4  56.6  44.4  39.4  46.4  53.0  36.4</w:t>
      </w:r>
      <w:r>
        <w:br/>
      </w:r>
      <w:r>
        <w:rPr>
          <w:rStyle w:val="VerbatimChar"/>
        </w:rPr>
        <w:t xml:space="preserve">##  [5,]  64.0  37.6  55.2  43.4  51.8  45.0  23.4</w:t>
      </w:r>
      <w:r>
        <w:br/>
      </w:r>
      <w:r>
        <w:rPr>
          <w:rStyle w:val="VerbatimChar"/>
        </w:rPr>
        <w:t xml:space="preserve">##  [6,]  44.0  34.0  44.8  48.4  64.6  65.8  46.4</w:t>
      </w:r>
      <w:r>
        <w:br/>
      </w:r>
      <w:r>
        <w:rPr>
          <w:rStyle w:val="VerbatimChar"/>
        </w:rPr>
        <w:t xml:space="preserve">##  [7,]  51.6  47.0  36.0  68.6  36.6  56.0  69.4</w:t>
      </w:r>
      <w:r>
        <w:br/>
      </w:r>
      <w:r>
        <w:rPr>
          <w:rStyle w:val="VerbatimChar"/>
        </w:rPr>
        <w:t xml:space="preserve">##  [8,]  64.6  47.6  57.2  56.2  36.8  62.0  54.8</w:t>
      </w:r>
      <w:r>
        <w:br/>
      </w:r>
      <w:r>
        <w:rPr>
          <w:rStyle w:val="VerbatimChar"/>
        </w:rPr>
        <w:t xml:space="preserve">##  [9,]  60.8  43.8  48.2  73.8  25.2  32.8  44.2</w:t>
      </w:r>
      <w:r>
        <w:br/>
      </w:r>
      <w:r>
        <w:rPr>
          <w:rStyle w:val="VerbatimChar"/>
        </w:rPr>
        <w:t xml:space="preserve">## [10,]  55.4  42.4  54.2  29.6  38.0  77.0  49.6</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78 38 82 45 41 99 23 70 33 63</w:t>
      </w:r>
      <w:r>
        <w:br/>
      </w:r>
      <w:r>
        <w:rPr>
          <w:rStyle w:val="VerbatimChar"/>
        </w:rPr>
        <w:t xml:space="preserve">## </w:t>
      </w:r>
      <w:r>
        <w:br/>
      </w:r>
      <w:r>
        <w:rPr>
          <w:rStyle w:val="VerbatimChar"/>
        </w:rPr>
        <w:t xml:space="preserve">## $b</w:t>
      </w:r>
      <w:r>
        <w:br/>
      </w:r>
      <w:r>
        <w:rPr>
          <w:rStyle w:val="VerbatimChar"/>
        </w:rPr>
        <w:t xml:space="preserve">##  [1]  1 69 44 70 54 36 99 39 87 89</w:t>
      </w:r>
      <w:r>
        <w:br/>
      </w:r>
      <w:r>
        <w:rPr>
          <w:rStyle w:val="VerbatimChar"/>
        </w:rPr>
        <w:t xml:space="preserve">## </w:t>
      </w:r>
      <w:r>
        <w:br/>
      </w:r>
      <w:r>
        <w:rPr>
          <w:rStyle w:val="VerbatimChar"/>
        </w:rPr>
        <w:t xml:space="preserve">## $c</w:t>
      </w:r>
      <w:r>
        <w:br/>
      </w:r>
      <w:r>
        <w:rPr>
          <w:rStyle w:val="VerbatimChar"/>
        </w:rPr>
        <w:t xml:space="preserve">##  [1] 64 31  5 22 11 86 81 85 69 27</w:t>
      </w:r>
      <w:r>
        <w:br/>
      </w:r>
      <w:r>
        <w:rPr>
          <w:rStyle w:val="VerbatimChar"/>
        </w:rPr>
        <w:t xml:space="preserve">## </w:t>
      </w:r>
      <w:r>
        <w:br/>
      </w:r>
      <w:r>
        <w:rPr>
          <w:rStyle w:val="VerbatimChar"/>
        </w:rPr>
        <w:t xml:space="preserve">## $d</w:t>
      </w:r>
      <w:r>
        <w:br/>
      </w:r>
      <w:r>
        <w:rPr>
          <w:rStyle w:val="VerbatimChar"/>
        </w:rPr>
        <w:t xml:space="preserve">##  [1]  4  5 93  7 77 68  1 65 31 90</w:t>
      </w:r>
      <w:r>
        <w:br/>
      </w:r>
      <w:r>
        <w:rPr>
          <w:rStyle w:val="VerbatimChar"/>
        </w:rPr>
        <w:t xml:space="preserve">## </w:t>
      </w:r>
      <w:r>
        <w:br/>
      </w:r>
      <w:r>
        <w:rPr>
          <w:rStyle w:val="VerbatimChar"/>
        </w:rPr>
        <w:t xml:space="preserve">## $e</w:t>
      </w:r>
      <w:r>
        <w:br/>
      </w:r>
      <w:r>
        <w:rPr>
          <w:rStyle w:val="VerbatimChar"/>
        </w:rPr>
        <w:t xml:space="preserve">##  [1] 70 43 98 56 23 66 59 14 83 50</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57.2</w:t>
      </w:r>
      <w:r>
        <w:br/>
      </w:r>
      <w:r>
        <w:rPr>
          <w:rStyle w:val="VerbatimChar"/>
        </w:rPr>
        <w:t xml:space="preserve">## </w:t>
      </w:r>
      <w:r>
        <w:br/>
      </w:r>
      <w:r>
        <w:rPr>
          <w:rStyle w:val="VerbatimChar"/>
        </w:rPr>
        <w:t xml:space="preserve">## $b</w:t>
      </w:r>
      <w:r>
        <w:br/>
      </w:r>
      <w:r>
        <w:rPr>
          <w:rStyle w:val="VerbatimChar"/>
        </w:rPr>
        <w:t xml:space="preserve">## [1] 58.8</w:t>
      </w:r>
      <w:r>
        <w:br/>
      </w:r>
      <w:r>
        <w:rPr>
          <w:rStyle w:val="VerbatimChar"/>
        </w:rPr>
        <w:t xml:space="preserve">## </w:t>
      </w:r>
      <w:r>
        <w:br/>
      </w:r>
      <w:r>
        <w:rPr>
          <w:rStyle w:val="VerbatimChar"/>
        </w:rPr>
        <w:t xml:space="preserve">## $c</w:t>
      </w:r>
      <w:r>
        <w:br/>
      </w:r>
      <w:r>
        <w:rPr>
          <w:rStyle w:val="VerbatimChar"/>
        </w:rPr>
        <w:t xml:space="preserve">## [1] 48.1</w:t>
      </w:r>
      <w:r>
        <w:br/>
      </w:r>
      <w:r>
        <w:rPr>
          <w:rStyle w:val="VerbatimChar"/>
        </w:rPr>
        <w:t xml:space="preserve">## </w:t>
      </w:r>
      <w:r>
        <w:br/>
      </w:r>
      <w:r>
        <w:rPr>
          <w:rStyle w:val="VerbatimChar"/>
        </w:rPr>
        <w:t xml:space="preserve">## $d</w:t>
      </w:r>
      <w:r>
        <w:br/>
      </w:r>
      <w:r>
        <w:rPr>
          <w:rStyle w:val="VerbatimChar"/>
        </w:rPr>
        <w:t xml:space="preserve">## [1] 44.1</w:t>
      </w:r>
      <w:r>
        <w:br/>
      </w:r>
      <w:r>
        <w:rPr>
          <w:rStyle w:val="VerbatimChar"/>
        </w:rPr>
        <w:t xml:space="preserve">## </w:t>
      </w:r>
      <w:r>
        <w:br/>
      </w:r>
      <w:r>
        <w:rPr>
          <w:rStyle w:val="VerbatimChar"/>
        </w:rPr>
        <w:t xml:space="preserve">## $e</w:t>
      </w:r>
      <w:r>
        <w:br/>
      </w:r>
      <w:r>
        <w:rPr>
          <w:rStyle w:val="VerbatimChar"/>
        </w:rPr>
        <w:t xml:space="preserve">## [1] 56.2</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57.2</w:t>
      </w:r>
      <w:r>
        <w:br/>
      </w:r>
      <w:r>
        <w:rPr>
          <w:rStyle w:val="VerbatimChar"/>
        </w:rPr>
        <w:t xml:space="preserve">## </w:t>
      </w:r>
      <w:r>
        <w:br/>
      </w:r>
      <w:r>
        <w:rPr>
          <w:rStyle w:val="VerbatimChar"/>
        </w:rPr>
        <w:t xml:space="preserve">## $b</w:t>
      </w:r>
      <w:r>
        <w:br/>
      </w:r>
      <w:r>
        <w:rPr>
          <w:rStyle w:val="VerbatimChar"/>
        </w:rPr>
        <w:t xml:space="preserve">## [1] 58.8</w:t>
      </w:r>
      <w:r>
        <w:br/>
      </w:r>
      <w:r>
        <w:rPr>
          <w:rStyle w:val="VerbatimChar"/>
        </w:rPr>
        <w:t xml:space="preserve">## </w:t>
      </w:r>
      <w:r>
        <w:br/>
      </w:r>
      <w:r>
        <w:rPr>
          <w:rStyle w:val="VerbatimChar"/>
        </w:rPr>
        <w:t xml:space="preserve">## $c</w:t>
      </w:r>
      <w:r>
        <w:br/>
      </w:r>
      <w:r>
        <w:rPr>
          <w:rStyle w:val="VerbatimChar"/>
        </w:rPr>
        <w:t xml:space="preserve">## [1] 48.1</w:t>
      </w:r>
      <w:r>
        <w:br/>
      </w:r>
      <w:r>
        <w:rPr>
          <w:rStyle w:val="VerbatimChar"/>
        </w:rPr>
        <w:t xml:space="preserve">## </w:t>
      </w:r>
      <w:r>
        <w:br/>
      </w:r>
      <w:r>
        <w:rPr>
          <w:rStyle w:val="VerbatimChar"/>
        </w:rPr>
        <w:t xml:space="preserve">## $d</w:t>
      </w:r>
      <w:r>
        <w:br/>
      </w:r>
      <w:r>
        <w:rPr>
          <w:rStyle w:val="VerbatimChar"/>
        </w:rPr>
        <w:t xml:space="preserve">## [1] 44.1</w:t>
      </w:r>
      <w:r>
        <w:br/>
      </w:r>
      <w:r>
        <w:rPr>
          <w:rStyle w:val="VerbatimChar"/>
        </w:rPr>
        <w:t xml:space="preserve">## </w:t>
      </w:r>
      <w:r>
        <w:br/>
      </w:r>
      <w:r>
        <w:rPr>
          <w:rStyle w:val="VerbatimChar"/>
        </w:rPr>
        <w:t xml:space="preserve">## $e</w:t>
      </w:r>
      <w:r>
        <w:br/>
      </w:r>
      <w:r>
        <w:rPr>
          <w:rStyle w:val="VerbatimChar"/>
        </w:rPr>
        <w:t xml:space="preserve">## [1] 56.2</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  3  3  5 NA  5  2  4  4  1</w:t>
      </w:r>
      <w:r>
        <w:br/>
      </w:r>
      <w:r>
        <w:rPr>
          <w:rStyle w:val="VerbatimChar"/>
        </w:rPr>
        <w:t xml:space="preserve">## </w:t>
      </w:r>
      <w:r>
        <w:br/>
      </w:r>
      <w:r>
        <w:rPr>
          <w:rStyle w:val="VerbatimChar"/>
        </w:rPr>
        <w:t xml:space="preserve">## $b</w:t>
      </w:r>
      <w:r>
        <w:br/>
      </w:r>
      <w:r>
        <w:rPr>
          <w:rStyle w:val="VerbatimChar"/>
        </w:rPr>
        <w:t xml:space="preserve">##  [1] 4 5 1 1 2 1 4 4 3 2</w:t>
      </w:r>
      <w:r>
        <w:br/>
      </w:r>
      <w:r>
        <w:rPr>
          <w:rStyle w:val="VerbatimChar"/>
        </w:rPr>
        <w:t xml:space="preserve">## </w:t>
      </w:r>
      <w:r>
        <w:br/>
      </w:r>
      <w:r>
        <w:rPr>
          <w:rStyle w:val="VerbatimChar"/>
        </w:rPr>
        <w:t xml:space="preserve">## $c</w:t>
      </w:r>
      <w:r>
        <w:br/>
      </w:r>
      <w:r>
        <w:rPr>
          <w:rStyle w:val="VerbatimChar"/>
        </w:rPr>
        <w:t xml:space="preserve">##  [1]  5 NA  5 NA NA  2  2  1  1  1</w:t>
      </w:r>
      <w:r>
        <w:br/>
      </w:r>
      <w:r>
        <w:rPr>
          <w:rStyle w:val="VerbatimChar"/>
        </w:rPr>
        <w:t xml:space="preserve">## </w:t>
      </w:r>
      <w:r>
        <w:br/>
      </w:r>
      <w:r>
        <w:rPr>
          <w:rStyle w:val="VerbatimChar"/>
        </w:rPr>
        <w:t xml:space="preserve">## $d</w:t>
      </w:r>
      <w:r>
        <w:br/>
      </w:r>
      <w:r>
        <w:rPr>
          <w:rStyle w:val="VerbatimChar"/>
        </w:rPr>
        <w:t xml:space="preserve">##  [1]  3  5 NA  5  1  2  5 NA  5  1</w:t>
      </w:r>
      <w:r>
        <w:br/>
      </w:r>
      <w:r>
        <w:rPr>
          <w:rStyle w:val="VerbatimChar"/>
        </w:rPr>
        <w:t xml:space="preserve">## </w:t>
      </w:r>
      <w:r>
        <w:br/>
      </w:r>
      <w:r>
        <w:rPr>
          <w:rStyle w:val="VerbatimChar"/>
        </w:rPr>
        <w:t xml:space="preserve">## $e</w:t>
      </w:r>
      <w:r>
        <w:br/>
      </w:r>
      <w:r>
        <w:rPr>
          <w:rStyle w:val="VerbatimChar"/>
        </w:rPr>
        <w:t xml:space="preserve">##  [1]  3  5  4 NA  4  5 NA  3  1  5</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2.7</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3.222222</w:t>
      </w:r>
      <w:r>
        <w:br/>
      </w:r>
      <w:r>
        <w:rPr>
          <w:rStyle w:val="VerbatimChar"/>
        </w:rPr>
        <w:t xml:space="preserve">## </w:t>
      </w:r>
      <w:r>
        <w:br/>
      </w:r>
      <w:r>
        <w:rPr>
          <w:rStyle w:val="VerbatimChar"/>
        </w:rPr>
        <w:t xml:space="preserve">## $b</w:t>
      </w:r>
      <w:r>
        <w:br/>
      </w:r>
      <w:r>
        <w:rPr>
          <w:rStyle w:val="VerbatimChar"/>
        </w:rPr>
        <w:t xml:space="preserve">## [1] 2.7</w:t>
      </w:r>
      <w:r>
        <w:br/>
      </w:r>
      <w:r>
        <w:rPr>
          <w:rStyle w:val="VerbatimChar"/>
        </w:rPr>
        <w:t xml:space="preserve">## </w:t>
      </w:r>
      <w:r>
        <w:br/>
      </w:r>
      <w:r>
        <w:rPr>
          <w:rStyle w:val="VerbatimChar"/>
        </w:rPr>
        <w:t xml:space="preserve">## $c</w:t>
      </w:r>
      <w:r>
        <w:br/>
      </w:r>
      <w:r>
        <w:rPr>
          <w:rStyle w:val="VerbatimChar"/>
        </w:rPr>
        <w:t xml:space="preserve">## [1] 2.428571</w:t>
      </w:r>
      <w:r>
        <w:br/>
      </w:r>
      <w:r>
        <w:rPr>
          <w:rStyle w:val="VerbatimChar"/>
        </w:rPr>
        <w:t xml:space="preserve">## </w:t>
      </w:r>
      <w:r>
        <w:br/>
      </w:r>
      <w:r>
        <w:rPr>
          <w:rStyle w:val="VerbatimChar"/>
        </w:rPr>
        <w:t xml:space="preserve">## $d</w:t>
      </w:r>
      <w:r>
        <w:br/>
      </w:r>
      <w:r>
        <w:rPr>
          <w:rStyle w:val="VerbatimChar"/>
        </w:rPr>
        <w:t xml:space="preserve">## [1] 3.375</w:t>
      </w:r>
      <w:r>
        <w:br/>
      </w:r>
      <w:r>
        <w:rPr>
          <w:rStyle w:val="VerbatimChar"/>
        </w:rPr>
        <w:t xml:space="preserve">## </w:t>
      </w:r>
      <w:r>
        <w:br/>
      </w:r>
      <w:r>
        <w:rPr>
          <w:rStyle w:val="VerbatimChar"/>
        </w:rPr>
        <w:t xml:space="preserve">## $e</w:t>
      </w:r>
      <w:r>
        <w:br/>
      </w:r>
      <w:r>
        <w:rPr>
          <w:rStyle w:val="VerbatimChar"/>
        </w:rPr>
        <w:t xml:space="preserve">## [1] 3.75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3.222222</w:t>
      </w:r>
      <w:r>
        <w:br/>
      </w:r>
      <w:r>
        <w:rPr>
          <w:rStyle w:val="VerbatimChar"/>
        </w:rPr>
        <w:t xml:space="preserve">## </w:t>
      </w:r>
      <w:r>
        <w:br/>
      </w:r>
      <w:r>
        <w:rPr>
          <w:rStyle w:val="VerbatimChar"/>
        </w:rPr>
        <w:t xml:space="preserve">## $b</w:t>
      </w:r>
      <w:r>
        <w:br/>
      </w:r>
      <w:r>
        <w:rPr>
          <w:rStyle w:val="VerbatimChar"/>
        </w:rPr>
        <w:t xml:space="preserve">## [1] 2.7</w:t>
      </w:r>
      <w:r>
        <w:br/>
      </w:r>
      <w:r>
        <w:rPr>
          <w:rStyle w:val="VerbatimChar"/>
        </w:rPr>
        <w:t xml:space="preserve">## </w:t>
      </w:r>
      <w:r>
        <w:br/>
      </w:r>
      <w:r>
        <w:rPr>
          <w:rStyle w:val="VerbatimChar"/>
        </w:rPr>
        <w:t xml:space="preserve">## $c</w:t>
      </w:r>
      <w:r>
        <w:br/>
      </w:r>
      <w:r>
        <w:rPr>
          <w:rStyle w:val="VerbatimChar"/>
        </w:rPr>
        <w:t xml:space="preserve">## [1] 2.428571</w:t>
      </w:r>
      <w:r>
        <w:br/>
      </w:r>
      <w:r>
        <w:rPr>
          <w:rStyle w:val="VerbatimChar"/>
        </w:rPr>
        <w:t xml:space="preserve">## </w:t>
      </w:r>
      <w:r>
        <w:br/>
      </w:r>
      <w:r>
        <w:rPr>
          <w:rStyle w:val="VerbatimChar"/>
        </w:rPr>
        <w:t xml:space="preserve">## $d</w:t>
      </w:r>
      <w:r>
        <w:br/>
      </w:r>
      <w:r>
        <w:rPr>
          <w:rStyle w:val="VerbatimChar"/>
        </w:rPr>
        <w:t xml:space="preserve">## [1] 3.375</w:t>
      </w:r>
      <w:r>
        <w:br/>
      </w:r>
      <w:r>
        <w:rPr>
          <w:rStyle w:val="VerbatimChar"/>
        </w:rPr>
        <w:t xml:space="preserve">## </w:t>
      </w:r>
      <w:r>
        <w:br/>
      </w:r>
      <w:r>
        <w:rPr>
          <w:rStyle w:val="VerbatimChar"/>
        </w:rPr>
        <w:t xml:space="preserve">## $e</w:t>
      </w:r>
      <w:r>
        <w:br/>
      </w:r>
      <w:r>
        <w:rPr>
          <w:rStyle w:val="VerbatimChar"/>
        </w:rPr>
        <w:t xml:space="preserve">## [1] 3.75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4  9  9 25 NA 25  4 16 16  1</w:t>
      </w:r>
      <w:r>
        <w:br/>
      </w:r>
      <w:r>
        <w:rPr>
          <w:rStyle w:val="VerbatimChar"/>
        </w:rPr>
        <w:t xml:space="preserve">## </w:t>
      </w:r>
      <w:r>
        <w:br/>
      </w:r>
      <w:r>
        <w:rPr>
          <w:rStyle w:val="VerbatimChar"/>
        </w:rPr>
        <w:t xml:space="preserve">## $b</w:t>
      </w:r>
      <w:r>
        <w:br/>
      </w:r>
      <w:r>
        <w:rPr>
          <w:rStyle w:val="VerbatimChar"/>
        </w:rPr>
        <w:t xml:space="preserve">##  [1]  64 125   1   1   8   1  64  64  27   8</w:t>
      </w:r>
      <w:r>
        <w:br/>
      </w:r>
      <w:r>
        <w:rPr>
          <w:rStyle w:val="VerbatimChar"/>
        </w:rPr>
        <w:t xml:space="preserve">## </w:t>
      </w:r>
      <w:r>
        <w:br/>
      </w:r>
      <w:r>
        <w:rPr>
          <w:rStyle w:val="VerbatimChar"/>
        </w:rPr>
        <w:t xml:space="preserve">## $c</w:t>
      </w:r>
      <w:r>
        <w:br/>
      </w:r>
      <w:r>
        <w:rPr>
          <w:rStyle w:val="VerbatimChar"/>
        </w:rPr>
        <w:t xml:space="preserve">##  [1] 125  NA 125  NA  NA   8   8   1   1   1</w:t>
      </w:r>
      <w:r>
        <w:br/>
      </w:r>
      <w:r>
        <w:rPr>
          <w:rStyle w:val="VerbatimChar"/>
        </w:rPr>
        <w:t xml:space="preserve">## </w:t>
      </w:r>
      <w:r>
        <w:br/>
      </w:r>
      <w:r>
        <w:rPr>
          <w:rStyle w:val="VerbatimChar"/>
        </w:rPr>
        <w:t xml:space="preserve">## $d</w:t>
      </w:r>
      <w:r>
        <w:br/>
      </w:r>
      <w:r>
        <w:rPr>
          <w:rStyle w:val="VerbatimChar"/>
        </w:rPr>
        <w:t xml:space="preserve">##  [1]  9 25 NA 25  1  4 25 NA 25  1</w:t>
      </w:r>
      <w:r>
        <w:br/>
      </w:r>
      <w:r>
        <w:rPr>
          <w:rStyle w:val="VerbatimChar"/>
        </w:rPr>
        <w:t xml:space="preserve">## </w:t>
      </w:r>
      <w:r>
        <w:br/>
      </w:r>
      <w:r>
        <w:rPr>
          <w:rStyle w:val="VerbatimChar"/>
        </w:rPr>
        <w:t xml:space="preserve">## $e</w:t>
      </w:r>
      <w:r>
        <w:br/>
      </w:r>
      <w:r>
        <w:rPr>
          <w:rStyle w:val="VerbatimChar"/>
        </w:rPr>
        <w:t xml:space="preserve">##  [1]  9 25 16 NA 16 25 NA  9  1 25</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3.222222</w:t>
      </w:r>
      <w:r>
        <w:br/>
      </w:r>
      <w:r>
        <w:rPr>
          <w:rStyle w:val="VerbatimChar"/>
        </w:rPr>
        <w:t xml:space="preserve">## </w:t>
      </w:r>
      <w:r>
        <w:br/>
      </w:r>
      <w:r>
        <w:rPr>
          <w:rStyle w:val="VerbatimChar"/>
        </w:rPr>
        <w:t xml:space="preserve">## $b</w:t>
      </w:r>
      <w:r>
        <w:br/>
      </w:r>
      <w:r>
        <w:rPr>
          <w:rStyle w:val="VerbatimChar"/>
        </w:rPr>
        <w:t xml:space="preserve">## [1] 2.7</w:t>
      </w:r>
      <w:r>
        <w:br/>
      </w:r>
      <w:r>
        <w:rPr>
          <w:rStyle w:val="VerbatimChar"/>
        </w:rPr>
        <w:t xml:space="preserve">## </w:t>
      </w:r>
      <w:r>
        <w:br/>
      </w:r>
      <w:r>
        <w:rPr>
          <w:rStyle w:val="VerbatimChar"/>
        </w:rPr>
        <w:t xml:space="preserve">## $c</w:t>
      </w:r>
      <w:r>
        <w:br/>
      </w:r>
      <w:r>
        <w:rPr>
          <w:rStyle w:val="VerbatimChar"/>
        </w:rPr>
        <w:t xml:space="preserve">## [1] 2.428571</w:t>
      </w:r>
      <w:r>
        <w:br/>
      </w:r>
      <w:r>
        <w:rPr>
          <w:rStyle w:val="VerbatimChar"/>
        </w:rPr>
        <w:t xml:space="preserve">## </w:t>
      </w:r>
      <w:r>
        <w:br/>
      </w:r>
      <w:r>
        <w:rPr>
          <w:rStyle w:val="VerbatimChar"/>
        </w:rPr>
        <w:t xml:space="preserve">## $d</w:t>
      </w:r>
      <w:r>
        <w:br/>
      </w:r>
      <w:r>
        <w:rPr>
          <w:rStyle w:val="VerbatimChar"/>
        </w:rPr>
        <w:t xml:space="preserve">## [1] 3.375</w:t>
      </w:r>
      <w:r>
        <w:br/>
      </w:r>
      <w:r>
        <w:rPr>
          <w:rStyle w:val="VerbatimChar"/>
        </w:rPr>
        <w:t xml:space="preserve">## </w:t>
      </w:r>
      <w:r>
        <w:br/>
      </w:r>
      <w:r>
        <w:rPr>
          <w:rStyle w:val="VerbatimChar"/>
        </w:rPr>
        <w:t xml:space="preserve">## $e</w:t>
      </w:r>
      <w:r>
        <w:br/>
      </w:r>
      <w:r>
        <w:rPr>
          <w:rStyle w:val="VerbatimChar"/>
        </w:rPr>
        <w:t xml:space="preserve">## [1] 3.75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3.222222 2.700000 2.428571 3.375000 3.750000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3  5 NA  5  5</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C  9.891167 36755.36 18.748159</w:t>
      </w:r>
      <w:r>
        <w:br/>
      </w:r>
      <w:r>
        <w:rPr>
          <w:rStyle w:val="VerbatimChar"/>
        </w:rPr>
        <w:t xml:space="preserve">## 2        H 10.197038 45126.82 13.889450</w:t>
      </w:r>
      <w:r>
        <w:br/>
      </w:r>
      <w:r>
        <w:rPr>
          <w:rStyle w:val="VerbatimChar"/>
        </w:rPr>
        <w:t xml:space="preserve">## 3        J  9.804474 30112.16  9.007482</w:t>
      </w:r>
      <w:r>
        <w:br/>
      </w:r>
      <w:r>
        <w:rPr>
          <w:rStyle w:val="VerbatimChar"/>
        </w:rPr>
        <w:t xml:space="preserve">## 4        H  9.917015 16841.33 21.247463</w:t>
      </w:r>
      <w:r>
        <w:br/>
      </w:r>
      <w:r>
        <w:rPr>
          <w:rStyle w:val="VerbatimChar"/>
        </w:rPr>
        <w:t xml:space="preserve">## 5        E 10.576490 25286.95  9.968632</w:t>
      </w:r>
      <w:r>
        <w:br/>
      </w:r>
      <w:r>
        <w:rPr>
          <w:rStyle w:val="VerbatimChar"/>
        </w:rPr>
        <w:t xml:space="preserve">## 6        A  9.503875 10967.06 21.080265</w:t>
      </w:r>
      <w:r>
        <w:br/>
      </w:r>
      <w:r>
        <w:rPr>
          <w:rStyle w:val="VerbatimChar"/>
        </w:rPr>
        <w:t xml:space="preserve">## 7        J 10.093429 25050.34 13.805975</w:t>
      </w:r>
      <w:r>
        <w:br/>
      </w:r>
      <w:r>
        <w:rPr>
          <w:rStyle w:val="VerbatimChar"/>
        </w:rPr>
        <w:t xml:space="preserve">## 8        A  9.332944 25550.72 16.712330</w:t>
      </w:r>
      <w:r>
        <w:br/>
      </w:r>
      <w:r>
        <w:rPr>
          <w:rStyle w:val="VerbatimChar"/>
        </w:rPr>
        <w:t xml:space="preserve">## 9        C  9.947982 55821.19 17.194236</w:t>
      </w:r>
      <w:r>
        <w:br/>
      </w:r>
      <w:r>
        <w:rPr>
          <w:rStyle w:val="VerbatimChar"/>
        </w:rPr>
        <w:t xml:space="preserve">## 10       I  9.619801 23881.79 17.971330</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8.727   9.618   9.889   9.920  10.190  11.077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8.453   9.615  10.092  10.001  10.391  11.155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8.784   9.646   9.918   9.938  10.210  11.180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8.819   9.713   9.928  10.045  10.340  12.058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8.613   9.654   9.996  10.028  10.437  11.600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8.862   9.661  10.032  10.037  10.360  11.560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8.621   9.699  10.053  10.066  10.433  11.284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9.033   9.732   9.931   9.982  10.265  11.622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8.846   9.682   9.979   9.972  10.331  10.875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8.566   9.662  10.028   9.976  10.374  10.828</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9.920314 25549.70 20.23473</w:t>
      </w:r>
      <w:r>
        <w:br/>
      </w:r>
      <w:r>
        <w:rPr>
          <w:rStyle w:val="VerbatimChar"/>
        </w:rPr>
        <w:t xml:space="preserve">## B 10.001399 25039.56 20.21960</w:t>
      </w:r>
      <w:r>
        <w:br/>
      </w:r>
      <w:r>
        <w:rPr>
          <w:rStyle w:val="VerbatimChar"/>
        </w:rPr>
        <w:t xml:space="preserve">## C  9.937788 25964.48 20.09130</w:t>
      </w:r>
      <w:r>
        <w:br/>
      </w:r>
      <w:r>
        <w:rPr>
          <w:rStyle w:val="VerbatimChar"/>
        </w:rPr>
        <w:t xml:space="preserve">## D 10.044857 24900.82 20.38778</w:t>
      </w:r>
      <w:r>
        <w:br/>
      </w:r>
      <w:r>
        <w:rPr>
          <w:rStyle w:val="VerbatimChar"/>
        </w:rPr>
        <w:t xml:space="preserve">## E 10.027735 28476.70 19.29252</w:t>
      </w:r>
      <w:r>
        <w:br/>
      </w:r>
      <w:r>
        <w:rPr>
          <w:rStyle w:val="VerbatimChar"/>
        </w:rPr>
        <w:t xml:space="preserve">## F 10.036709 22927.24 19.56426</w:t>
      </w:r>
      <w:r>
        <w:br/>
      </w:r>
      <w:r>
        <w:rPr>
          <w:rStyle w:val="VerbatimChar"/>
        </w:rPr>
        <w:t xml:space="preserve">## G 10.065954 26686.54 19.90050</w:t>
      </w:r>
      <w:r>
        <w:br/>
      </w:r>
      <w:r>
        <w:rPr>
          <w:rStyle w:val="VerbatimChar"/>
        </w:rPr>
        <w:t xml:space="preserve">## H  9.982078 24194.15 20.65203</w:t>
      </w:r>
      <w:r>
        <w:br/>
      </w:r>
      <w:r>
        <w:rPr>
          <w:rStyle w:val="VerbatimChar"/>
        </w:rPr>
        <w:t xml:space="preserve">## I  9.971518 27671.97 20.58522</w:t>
      </w:r>
      <w:r>
        <w:br/>
      </w:r>
      <w:r>
        <w:rPr>
          <w:rStyle w:val="VerbatimChar"/>
        </w:rPr>
        <w:t xml:space="preserve">## J  9.975926 24073.64 19.67947</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9.920314 25549.70 20.23473</w:t>
      </w:r>
      <w:r>
        <w:br/>
      </w:r>
      <w:r>
        <w:rPr>
          <w:rStyle w:val="VerbatimChar"/>
        </w:rPr>
        <w:t xml:space="preserve">## B 10.001399 25039.56 20.21960</w:t>
      </w:r>
      <w:r>
        <w:br/>
      </w:r>
      <w:r>
        <w:rPr>
          <w:rStyle w:val="VerbatimChar"/>
        </w:rPr>
        <w:t xml:space="preserve">## C  9.937788 25964.48 20.09130</w:t>
      </w:r>
      <w:r>
        <w:br/>
      </w:r>
      <w:r>
        <w:rPr>
          <w:rStyle w:val="VerbatimChar"/>
        </w:rPr>
        <w:t xml:space="preserve">## D 10.044857 24900.82 20.38778</w:t>
      </w:r>
      <w:r>
        <w:br/>
      </w:r>
      <w:r>
        <w:rPr>
          <w:rStyle w:val="VerbatimChar"/>
        </w:rPr>
        <w:t xml:space="preserve">## E 10.027735 28476.70 19.29252</w:t>
      </w:r>
      <w:r>
        <w:br/>
      </w:r>
      <w:r>
        <w:rPr>
          <w:rStyle w:val="VerbatimChar"/>
        </w:rPr>
        <w:t xml:space="preserve">## F 10.036709 22927.24 19.56426</w:t>
      </w:r>
      <w:r>
        <w:br/>
      </w:r>
      <w:r>
        <w:rPr>
          <w:rStyle w:val="VerbatimChar"/>
        </w:rPr>
        <w:t xml:space="preserve">## G 10.065954 26686.54 19.90050</w:t>
      </w:r>
      <w:r>
        <w:br/>
      </w:r>
      <w:r>
        <w:rPr>
          <w:rStyle w:val="VerbatimChar"/>
        </w:rPr>
        <w:t xml:space="preserve">## H  9.982078 24194.15 20.65203</w:t>
      </w:r>
      <w:r>
        <w:br/>
      </w:r>
      <w:r>
        <w:rPr>
          <w:rStyle w:val="VerbatimChar"/>
        </w:rPr>
        <w:t xml:space="preserve">## I  9.971518 27671.97 20.58522</w:t>
      </w:r>
      <w:r>
        <w:br/>
      </w:r>
      <w:r>
        <w:rPr>
          <w:rStyle w:val="VerbatimChar"/>
        </w:rPr>
        <w:t xml:space="preserve">## J  9.975926 24073.64 19.67947</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mmuniquer-avec-rmarkdown"/>
      <w:r>
        <w:t xml:space="preserve">Communiquer avec rmarkdown</w:t>
      </w:r>
      <w:bookmarkEnd w:id="221"/>
    </w:p>
    <w:p>
      <w:pPr>
        <w:pStyle w:val="FirstParagraph"/>
      </w:pPr>
      <w:r>
        <w:t xml:space="preserve">Les gestionnaires de version sur serveur sont très utiles car ils permettent à de multiples utilisateurs de contribuer à un même script. Ils constituent des outils collaboratifs très puissants. Cependant dans certains cas nous devons communiquer avec des collaborateurs non-initiés à R et ce en amont du processus de publication scientifique. Dans les cas où le code et les fichiers associés ne suffisent pas (même quand le code est lisible et reproductible), il peut être intéressant de passer par un document qui montrera le code et le résultat de son exécution dans un seul et même fichier. C’est ce que permet le package</w:t>
      </w:r>
      <w:r>
        <w:t xml:space="preserve"> </w:t>
      </w:r>
      <w:r>
        <w:rPr>
          <w:i/>
        </w:rPr>
        <w:t xml:space="preserve">rmarkdown</w:t>
      </w:r>
      <w:r>
        <w:t xml:space="preserve"> </w:t>
      </w:r>
      <w:r>
        <w:t xml:space="preserve">en permettant la génération de documents (eg HTML, PDF, Word) de manière dynamique (</w:t>
      </w:r>
      <w:hyperlink r:id="rId222">
        <w:r>
          <w:rPr>
            <w:rStyle w:val="Hyperlink"/>
          </w:rPr>
          <w:t xml:space="preserve">https://rmarkdown.rstudio.com/</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"rmarkdown"</w:t>
      </w:r>
      <w:r>
        <w:rPr>
          <w:rStyle w:val="NormalTok"/>
        </w:rPr>
        <w:t xml:space="preserve">)</w:t>
      </w:r>
    </w:p>
    <w:p>
      <w:pPr>
        <w:pStyle w:val="FirstParagraph"/>
      </w:pPr>
      <w:r>
        <w:t xml:space="preserve">Les possibilités de</w:t>
      </w:r>
      <w:r>
        <w:t xml:space="preserve"> </w:t>
      </w:r>
      <w:r>
        <w:rPr>
          <w:i/>
        </w:rPr>
        <w:t xml:space="preserve">rmarkdown</w:t>
      </w:r>
      <w:r>
        <w:t xml:space="preserve"> </w:t>
      </w:r>
      <w:r>
        <w:t xml:space="preserve">sont immenses et sortent du cadre de ce livre. Deux ressources de référence couvrent tous les aspects de</w:t>
      </w:r>
      <w:r>
        <w:t xml:space="preserve"> </w:t>
      </w:r>
      <w:r>
        <w:rPr>
          <w:i/>
        </w:rPr>
        <w:t xml:space="preserve">rmarkdown</w:t>
      </w:r>
      <w:r>
        <w:t xml:space="preserve"> </w:t>
      </w:r>
      <w:r>
        <w:t xml:space="preserve">: le site web officiel (</w:t>
      </w:r>
      <w:hyperlink r:id="rId223">
        <w:r>
          <w:rPr>
            <w:rStyle w:val="Hyperlink"/>
          </w:rPr>
          <w:t xml:space="preserve">https://rmarkdown.rstudio.com</w:t>
        </w:r>
      </w:hyperlink>
      <w:r>
        <w:t xml:space="preserve">) et le livre numérique de Yihui Xie, J. J. Allaire, Garrett Grolemund (R Markdown: The Definitive Guide ;</w:t>
      </w:r>
      <w:r>
        <w:t xml:space="preserve"> </w:t>
      </w:r>
      <w:hyperlink r:id="rId224">
        <w:r>
          <w:rPr>
            <w:rStyle w:val="Hyperlink"/>
          </w:rPr>
          <w:t xml:space="preserve">https://bookdown.org/yihui/rmarkdown/</w:t>
        </w:r>
      </w:hyperlink>
      <w:r>
        <w:t xml:space="preserve">). Pour aller plus loin, nous pourrons consulter le livre numérique de Yihui Xie (bookdown: Authoring Books and Technical Documents with R Markdown ;</w:t>
      </w:r>
      <w:r>
        <w:t xml:space="preserve"> </w:t>
      </w:r>
      <w:hyperlink r:id="rId225">
        <w:r>
          <w:rPr>
            <w:rStyle w:val="Hyperlink"/>
          </w:rPr>
          <w:t xml:space="preserve">https://bookdown.org/yihui/bookdown/</w:t>
        </w:r>
      </w:hyperlink>
      <w:r>
        <w:t xml:space="preserve">).</w:t>
      </w:r>
    </w:p>
    <w:p>
      <w:pPr>
        <w:pStyle w:val="Heading2"/>
      </w:pPr>
      <w:bookmarkStart w:id="226" w:name="conclusion-7"/>
      <w:r>
        <w:t xml:space="preserve">Conclusion</w:t>
      </w:r>
      <w:bookmarkEnd w:id="226"/>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7" w:name="graph1"/>
      <w:r>
        <w:t xml:space="preserve">Graphiques simples</w:t>
      </w:r>
      <w:bookmarkEnd w:id="227"/>
    </w:p>
    <w:p>
      <w:pPr>
        <w:pStyle w:val="Heading2"/>
      </w:pPr>
      <w:bookmarkStart w:id="228" w:name="graph1plot"/>
      <w:r>
        <w:rPr>
          <w:rStyle w:val="VerbatimChar"/>
        </w:rPr>
        <w:t xml:space="preserve">plot</w:t>
      </w:r>
      <w:bookmarkEnd w:id="228"/>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1" w:name="graph1hist"/>
      <w:r>
        <w:rPr>
          <w:rStyle w:val="VerbatimChar"/>
        </w:rPr>
        <w:t xml:space="preserve">hist</w:t>
      </w:r>
      <w:bookmarkEnd w:id="241"/>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arplot"/>
      <w:r>
        <w:rPr>
          <w:rStyle w:val="VerbatimChar"/>
        </w:rPr>
        <w:t xml:space="preserve">barplot</w:t>
      </w:r>
      <w:bookmarkEnd w:id="243"/>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0" w:name="graph1boxplot"/>
      <w:r>
        <w:rPr>
          <w:rStyle w:val="VerbatimChar"/>
        </w:rPr>
        <w:t xml:space="preserve">boxplot</w:t>
      </w:r>
      <w:bookmarkEnd w:id="250"/>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autres-graphiques"/>
      <w:r>
        <w:t xml:space="preserve">Autres graphiques</w:t>
      </w:r>
      <w:bookmarkEnd w:id="255"/>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6">
        <w:r>
          <w:rPr>
            <w:rStyle w:val="Hyperlink"/>
          </w:rPr>
          <w:t xml:space="preserve">https://www.data-to-viz.com/</w:t>
        </w:r>
      </w:hyperlink>
      <w:r>
        <w:t xml:space="preserve"> </w:t>
      </w:r>
      <w:r>
        <w:t xml:space="preserve">ou encore la galerie de graphiques R</w:t>
      </w:r>
      <w:r>
        <w:t xml:space="preserve"> </w:t>
      </w:r>
      <w:hyperlink r:id="rId257">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8" w:name="conclusion-8"/>
      <w:r>
        <w:t xml:space="preserve">Conclusion</w:t>
      </w:r>
      <w:bookmarkEnd w:id="258"/>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9" w:name="graph2"/>
      <w:r>
        <w:t xml:space="preserve">La gestion des couleurs</w:t>
      </w:r>
      <w:bookmarkEnd w:id="259"/>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1" w:name="colors"/>
      <w:r>
        <w:rPr>
          <w:rStyle w:val="VerbatimChar"/>
        </w:rPr>
        <w:t xml:space="preserve">colors()</w:t>
      </w:r>
      <w:bookmarkEnd w:id="261"/>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62"/>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3" w:name="rgb"/>
      <w:r>
        <w:rPr>
          <w:rStyle w:val="VerbatimChar"/>
        </w:rPr>
        <w:t xml:space="preserve">rgb()</w:t>
      </w:r>
      <w:bookmarkEnd w:id="263"/>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5" w:name="palettes"/>
      <w:r>
        <w:t xml:space="preserve">Palettes</w:t>
      </w:r>
      <w:bookmarkEnd w:id="265"/>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9">
        <w:r>
          <w:rPr>
            <w:rStyle w:val="Hyperlink"/>
          </w:rPr>
          <w:t xml:space="preserve">http://paletton.com/</w:t>
        </w:r>
      </w:hyperlink>
      <w:r>
        <w:t xml:space="preserve"> </w:t>
      </w:r>
      <w:r>
        <w:t xml:space="preserve">ou</w:t>
      </w:r>
      <w:r>
        <w:t xml:space="preserve"> </w:t>
      </w:r>
      <w:hyperlink r:id="rId270">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74" w:name="conclusion-9"/>
      <w:r>
        <w:t xml:space="preserve">Conclusion</w:t>
      </w:r>
      <w:bookmarkEnd w:id="274"/>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5" w:name="graph3"/>
      <w:r>
        <w:t xml:space="preserve">Les packages graphiques</w:t>
      </w:r>
      <w:bookmarkEnd w:id="275"/>
    </w:p>
    <w:p>
      <w:pPr>
        <w:pStyle w:val="Heading2"/>
      </w:pPr>
      <w:bookmarkStart w:id="276" w:name="les-packages-de-palettes"/>
      <w:r>
        <w:t xml:space="preserve">les packages de palettes</w:t>
      </w:r>
      <w:bookmarkEnd w:id="276"/>
    </w:p>
    <w:p>
      <w:pPr>
        <w:pStyle w:val="Heading3"/>
      </w:pPr>
      <w:bookmarkStart w:id="277" w:name="rcolorbrewer"/>
      <w:r>
        <w:rPr>
          <w:rStyle w:val="VerbatimChar"/>
        </w:rPr>
        <w:t xml:space="preserve">RColorBrewer</w:t>
      </w:r>
      <w:bookmarkEnd w:id="277"/>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display.brewer.all</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8"/>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3"/>
      </w:pPr>
      <w:bookmarkStart w:id="280" w:name="palettesforr"/>
      <w:r>
        <w:rPr>
          <w:rStyle w:val="VerbatimChar"/>
        </w:rPr>
        <w:t xml:space="preserve">palettesForR</w:t>
      </w:r>
      <w:bookmarkEnd w:id="280"/>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4" w:name="les-autres-packages"/>
      <w:r>
        <w:t xml:space="preserve">Les autres packages</w:t>
      </w:r>
      <w:bookmarkEnd w:id="284"/>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5">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6">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7">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8" w:name="ggplot2-package"/>
      <w:r>
        <w:t xml:space="preserve">ggplot2 package</w:t>
      </w:r>
      <w:bookmarkEnd w:id="288"/>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9"/>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90"/>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91"/>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92"/>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br/>
      </w:r>
      <w:r>
        <w:rPr>
          <w:rStyle w:val="NormalTok"/>
        </w:rPr>
        <w:t xml:space="preserve">    </w:t>
      </w:r>
      <w:r>
        <w:rPr>
          <w:rStyle w:val="StringTok"/>
        </w:rPr>
        <w:t xml:space="preserve">"; r2="</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93"/>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94"/>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5">
        <w:r>
          <w:rPr>
            <w:rStyle w:val="Hyperlink"/>
          </w:rPr>
          <w:t xml:space="preserve">https://ggplot2.tidyverse.org/</w:t>
        </w:r>
      </w:hyperlink>
      <w:r>
        <w:t xml:space="preserve"> </w:t>
      </w:r>
      <w:r>
        <w:t xml:space="preserve">(fiche de résumé :</w:t>
      </w:r>
      <w:r>
        <w:t xml:space="preserve"> </w:t>
      </w:r>
      <w:hyperlink r:id="rId296">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7">
        <w:r>
          <w:rPr>
            <w:rStyle w:val="Hyperlink"/>
          </w:rPr>
          <w:t xml:space="preserve">http://www.ggplot2-exts.org/gallery/</w:t>
        </w:r>
      </w:hyperlink>
      <w:r>
        <w:t xml:space="preserve">.</w:t>
      </w:r>
    </w:p>
    <w:p>
      <w:pPr>
        <w:pStyle w:val="BodyText"/>
      </w:pPr>
      <w:r>
        <w:t xml:space="preserve">Si nous souhaitons réaliser des graphiques avec le rendu de ggplot2, mais en conservant la méthode inclue avec R, il nous suffit de changer les paramètres graphiques. En voici un exemple qui pourrait servir de base à la construction d’une fonction.</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xlab =</w:t>
      </w:r>
      <w:r>
        <w:rPr>
          <w:rStyle w:val="NormalTok"/>
        </w:rPr>
        <w:t xml:space="preserve"> </w:t>
      </w:r>
      <w:r>
        <w:rPr>
          <w:rStyle w:val="StringTok"/>
        </w:rPr>
        <w:t xml:space="preserve">"Sepal.Length"</w:t>
      </w:r>
      <w:r>
        <w:rPr>
          <w:rStyle w:val="NormalTok"/>
        </w:rPr>
        <w:t xml:space="preserve">, </w:t>
      </w:r>
      <w:r>
        <w:rPr>
          <w:rStyle w:val="DataTypeTok"/>
        </w:rPr>
        <w:t xml:space="preserve">ylab =</w:t>
      </w:r>
      <w:r>
        <w:rPr>
          <w:rStyle w:val="NormalTok"/>
        </w:rPr>
        <w:t xml:space="preserve"> </w:t>
      </w:r>
      <w:r>
        <w:rPr>
          <w:rStyle w:val="StringTok"/>
        </w:rPr>
        <w:t xml:space="preserve">"Sepal.Width"</w:t>
      </w:r>
      <w:r>
        <w:rPr>
          <w:rStyle w:val="NormalTok"/>
        </w:rPr>
        <w:t xml:space="preserve">,</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rect</w:t>
      </w:r>
      <w:r>
        <w:rPr>
          <w:rStyle w:val="NormalTok"/>
        </w:rPr>
        <w:t xml:space="preserve">(</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2</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4</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StringTok"/>
        </w:rPr>
        <w:t xml:space="preserve">"lightgray"</w:t>
      </w:r>
      <w:r>
        <w:rPr>
          <w:rStyle w:val="NormalTok"/>
        </w:rPr>
        <w:t xml:space="preserve">,  </w:t>
      </w:r>
      <w:r>
        <w:rPr>
          <w:rStyle w:val="DataTypeTok"/>
        </w:rPr>
        <w:t xml:space="preserve">border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grid</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KeywordTok"/>
        </w:rPr>
        <w:t xml:space="preserve">title</w:t>
      </w:r>
      <w:r>
        <w:rPr>
          <w:rStyle w:val="NormalTok"/>
        </w:rPr>
        <w:t xml:space="preserve">(</w:t>
      </w:r>
      <w:r>
        <w:rPr>
          <w:rStyle w:val="StringTok"/>
        </w:rPr>
        <w:t xml:space="preserve">"base"</w:t>
      </w:r>
      <w:r>
        <w:rPr>
          <w:rStyle w:val="NormalTok"/>
        </w:rPr>
        <w:t xml:space="preserve">, </w:t>
      </w:r>
      <w:r>
        <w:rPr>
          <w:rStyle w:val="DataTypeTok"/>
        </w:rPr>
        <w:t xml:space="preserve">adj =</w:t>
      </w:r>
      <w:r>
        <w:rPr>
          <w:rStyle w:val="NormalTok"/>
        </w:rPr>
        <w:t xml:space="preserve"> </w:t>
      </w:r>
      <w:r>
        <w:rPr>
          <w:rStyle w:val="DecValTok"/>
        </w:rPr>
        <w:t xml:space="preserve">0</w:t>
      </w:r>
      <w:r>
        <w:rPr>
          <w:rStyle w:val="NormalTok"/>
        </w:rPr>
        <w:t xml:space="preserve">, </w:t>
      </w:r>
      <w:r>
        <w:rPr>
          <w:rStyle w:val="DataTypeTok"/>
        </w:rPr>
        <w:t xml:space="preserve">line =</w:t>
      </w:r>
      <w:r>
        <w:rPr>
          <w:rStyle w:val="NormalTok"/>
        </w:rPr>
        <w:t xml:space="preserve"> </w:t>
      </w:r>
      <w:r>
        <w:rPr>
          <w:rStyle w:val="FloatTok"/>
        </w:rPr>
        <w:t xml:space="preserve">0.5</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par</w:t>
      </w:r>
      <w:r>
        <w:rPr>
          <w:rStyle w:val="NormalTok"/>
        </w:rPr>
        <w:t xml:space="preserve">(</w:t>
      </w:r>
      <w:r>
        <w:rPr>
          <w:rStyle w:val="DataTypeTok"/>
        </w:rPr>
        <w:t xml:space="preserve">xpd =</w:t>
      </w:r>
      <w:r>
        <w:rPr>
          <w:rStyle w:val="NormalTok"/>
        </w:rPr>
        <w:t xml:space="preserve"> </w:t>
      </w:r>
      <w:r>
        <w:rPr>
          <w:rStyle w:val="OtherTok"/>
        </w:rPr>
        <w:t xml:space="preserve">TRUE</w:t>
      </w:r>
      <w:r>
        <w:rPr>
          <w:rStyle w:val="NormalTok"/>
        </w:rPr>
        <w:t xml:space="preserve">)</w:t>
      </w:r>
      <w:r>
        <w:br/>
      </w:r>
      <w:r>
        <w:rPr>
          <w:rStyle w:val="KeywordTok"/>
        </w:rPr>
        <w:t xml:space="preserve">legend</w:t>
      </w:r>
      <w:r>
        <w:rPr>
          <w:rStyle w:val="NormalTok"/>
        </w:rPr>
        <w:t xml:space="preserve">(</w:t>
      </w:r>
      <w:r>
        <w:rPr>
          <w:rStyle w:val="FloatTok"/>
        </w:rPr>
        <w:t xml:space="preserve">8.2</w:t>
      </w:r>
      <w:r>
        <w:rPr>
          <w:rStyle w:val="NormalTok"/>
        </w:rPr>
        <w:t xml:space="preserve">, </w:t>
      </w:r>
      <w:r>
        <w:rPr>
          <w:rStyle w:val="FloatTok"/>
        </w:rPr>
        <w:t xml:space="preserve">3.5</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w:t>
      </w:r>
      <w:r>
        <w:rPr>
          <w:rStyle w:val="KeywordTok"/>
        </w:rPr>
        <w:t xml:space="preserve">unique</w:t>
      </w:r>
      <w:r>
        <w:rPr>
          <w:rStyle w:val="NormalTok"/>
        </w:rPr>
        <w:t xml:space="preserve">(iris</w:t>
      </w:r>
      <w:r>
        <w:rPr>
          <w:rStyle w:val="OperatorTok"/>
        </w:rPr>
        <w:t xml:space="preserve">$</w:t>
      </w:r>
      <w:r>
        <w:rPr>
          <w:rStyle w:val="NormalTok"/>
        </w:rPr>
        <w:t xml:space="preserve">Species)), </w:t>
      </w:r>
      <w:r>
        <w:br/>
      </w:r>
      <w:r>
        <w:rPr>
          <w:rStyle w:val="NormalTok"/>
        </w:rPr>
        <w:t xml:space="preserve">  </w:t>
      </w:r>
      <w:r>
        <w:rPr>
          <w:rStyle w:val="DataTypeTok"/>
        </w:rPr>
        <w:t xml:space="preserve">title =</w:t>
      </w:r>
      <w:r>
        <w:rPr>
          <w:rStyle w:val="NormalTok"/>
        </w:rPr>
        <w:t xml:space="preserve"> </w:t>
      </w:r>
      <w:r>
        <w:rPr>
          <w:rStyle w:val="StringTok"/>
        </w:rPr>
        <w:t xml:space="preserve">"Species"</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mySpp)</w:t>
      </w:r>
      <w:r>
        <w:br/>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b-1.png" id="0" name="Picture"/>
                    <pic:cNvPicPr>
                      <a:picLocks noChangeArrowheads="1" noChangeAspect="1"/>
                    </pic:cNvPicPr>
                  </pic:nvPicPr>
                  <pic:blipFill>
                    <a:blip r:embed="rId298"/>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Le package graphics de R permet tout comme le package ggplot2 de réaliser des graphiques de qualité mettant en valeur les résultats scientifiques. A nous de choisir le package qui correspond le mieux aux objectifs poursuivis.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my3col &lt;-</w:t>
      </w:r>
      <w:r>
        <w:rPr>
          <w:rStyle w:val="StringTok"/>
        </w:rPr>
        <w:t xml:space="preserve"> </w:t>
      </w:r>
      <w:r>
        <w:rPr>
          <w:rStyle w:val="KeywordTok"/>
        </w:rPr>
        <w:t xml:space="preserve">c</w:t>
      </w:r>
      <w:r>
        <w:rPr>
          <w:rStyle w:val="NormalTok"/>
        </w:rPr>
        <w:t xml:space="preserve">(</w:t>
      </w:r>
      <w:r>
        <w:rPr>
          <w:rStyle w:val="StringTok"/>
        </w:rPr>
        <w:t xml:space="preserve">"#3b86ff"</w:t>
      </w:r>
      <w:r>
        <w:rPr>
          <w:rStyle w:val="NormalTok"/>
        </w:rPr>
        <w:t xml:space="preserve">, </w:t>
      </w:r>
      <w:r>
        <w:rPr>
          <w:rStyle w:val="StringTok"/>
        </w:rPr>
        <w:t xml:space="preserve">"#e653c8"</w:t>
      </w:r>
      <w:r>
        <w:rPr>
          <w:rStyle w:val="NormalTok"/>
        </w:rPr>
        <w:t xml:space="preserve">, </w:t>
      </w:r>
      <w:r>
        <w:rPr>
          <w:rStyle w:val="StringTok"/>
        </w:rPr>
        <w:t xml:space="preserve">"#ffd82b"</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trash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my3col[mySpp])</w:t>
      </w:r>
      <w:r>
        <w:br/>
      </w:r>
      <w:r>
        <w:rPr>
          <w:rStyle w:val="NormalTok"/>
        </w:rPr>
        <w:t xml:space="preserve">  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(my3col[mySpp], </w:t>
      </w:r>
      <w:r>
        <w:rPr>
          <w:rStyle w:val="StringTok"/>
        </w:rPr>
        <w:t xml:space="preserve">"darkred"</w:t>
      </w:r>
      <w:r>
        <w:rPr>
          <w:rStyle w:val="NormalTok"/>
        </w:rPr>
        <w:t xml:space="preserve">))(</w:t>
      </w:r>
      <w:r>
        <w:rPr>
          <w:rStyle w:val="DecValTok"/>
        </w:rPr>
        <w:t xml:space="preserve">101</w:t>
      </w:r>
      <w:r>
        <w:rPr>
          <w:rStyle w:val="NormalTok"/>
        </w:rPr>
        <w:t xml:space="preserve">)</w:t>
      </w:r>
      <w:r>
        <w:br/>
      </w:r>
      <w:r>
        <w:rPr>
          <w:rStyle w:val="NormalTok"/>
        </w:rPr>
        <w:t xml:space="preserve">  colRank &lt;-</w:t>
      </w:r>
      <w:r>
        <w:rPr>
          <w:rStyle w:val="StringTok"/>
        </w:rPr>
        <w:t xml:space="preserve"> </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KeywordTok"/>
        </w:rPr>
        <w:t xml:space="preserve">predict</w:t>
      </w:r>
      <w:r>
        <w:rPr>
          <w:rStyle w:val="NormalTok"/>
        </w:rPr>
        <w:t xml:space="preserve">(lmX))</w:t>
      </w:r>
      <w:r>
        <w:rPr>
          <w:rStyle w:val="OperatorTok"/>
        </w:rPr>
        <w:t xml:space="preserve">^</w:t>
      </w:r>
      <w:r>
        <w:rPr>
          <w:rStyle w:val="DecValTok"/>
        </w:rPr>
        <w:t xml:space="preserve">2</w:t>
      </w:r>
      <w:r>
        <w:br/>
      </w:r>
      <w:r>
        <w:rPr>
          <w:rStyle w:val="NormalTok"/>
        </w:rPr>
        <w:t xml:space="preserve">  colRank &lt;-</w:t>
      </w:r>
      <w:r>
        <w:rPr>
          <w:rStyle w:val="StringTok"/>
        </w:rPr>
        <w:t xml:space="preserve"> </w:t>
      </w:r>
      <w:r>
        <w:rPr>
          <w:rStyle w:val="KeywordTok"/>
        </w:rPr>
        <w:t xml:space="preserve">round</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points</w:t>
      </w:r>
      <w:r>
        <w:rPr>
          <w:rStyle w:val="NormalTok"/>
        </w:rPr>
        <w:t xml:space="preserve">(</w:t>
      </w:r>
      <w:r>
        <w:br/>
      </w:r>
      <w:r>
        <w:rPr>
          <w:rStyle w:val="NormalTok"/>
        </w:rPr>
        <w:t xml:space="preserve">    </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DataTypeTok"/>
        </w:rPr>
        <w:t xml:space="preserve">y =</w:t>
      </w:r>
      <w:r>
        <w:rPr>
          <w:rStyle w:val="NormalTok"/>
        </w:rPr>
        <w:t xml:space="preserve"> 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bg =</w:t>
      </w:r>
      <w:r>
        <w:rPr>
          <w:rStyle w:val="NormalTok"/>
        </w:rPr>
        <w:t xml:space="preserve"> my3col[mySpp], </w:t>
      </w:r>
      <w:r>
        <w:rPr>
          <w:rStyle w:val="DataTypeTok"/>
        </w:rPr>
        <w:t xml:space="preserve">col =</w:t>
      </w:r>
      <w:r>
        <w:rPr>
          <w:rStyle w:val="NormalTok"/>
        </w:rPr>
        <w:t xml:space="preserve"> myCol[colRank], </w:t>
      </w:r>
      <w:r>
        <w:rPr>
          <w:rStyle w:val="DataTypeTok"/>
        </w:rPr>
        <w:t xml:space="preserve">pch =</w:t>
      </w:r>
      <w:r>
        <w:rPr>
          <w:rStyle w:val="NormalTok"/>
        </w:rPr>
        <w:t xml:space="preserve"> </w:t>
      </w:r>
      <w:r>
        <w:rPr>
          <w:rStyle w:val="DecValTok"/>
        </w:rPr>
        <w:t xml:space="preserve">21</w:t>
      </w:r>
      <w:r>
        <w:rPr>
          <w:rStyle w:val="NormalTok"/>
        </w:rPr>
        <w:t xml:space="preserve">, </w:t>
      </w:r>
      <w:r>
        <w:br/>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colRank</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fill =</w:t>
      </w:r>
      <w:r>
        <w:rPr>
          <w:rStyle w:val="NormalTok"/>
        </w:rPr>
        <w:t xml:space="preserve"> my3col, </w:t>
      </w:r>
      <w:r>
        <w:br/>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c-1.png" id="0" name="Picture"/>
                    <pic:cNvPicPr>
                      <a:picLocks noChangeArrowheads="1" noChangeAspect="1"/>
                    </pic:cNvPicPr>
                  </pic:nvPicPr>
                  <pic:blipFill>
                    <a:blip r:embed="rId29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2"/>
      </w:pPr>
      <w:bookmarkStart w:id="300" w:name="X077a247e7d44799c056cc7955f7d54714454c90"/>
      <w:r>
        <w:t xml:space="preserve">Les graphiques interactifs et dynamiques avec</w:t>
      </w:r>
      <w:r>
        <w:t xml:space="preserve"> </w:t>
      </w:r>
      <w:r>
        <w:rPr>
          <w:rStyle w:val="VerbatimChar"/>
        </w:rPr>
        <w:t xml:space="preserve">Plotly</w:t>
      </w:r>
      <w:bookmarkEnd w:id="30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 (sous license MIT -</w:t>
      </w:r>
      <w:hyperlink r:id="rId301">
        <w:r>
          <w:rPr>
            <w:rStyle w:val="Hyperlink"/>
          </w:rPr>
          <w:t xml:space="preserve">https://github.com/ropensci/plotly/blob/master/LICENSE.md-</w:t>
        </w:r>
      </w:hyperlink>
      <w:r>
        <w:t xml:space="preserve">).</w:t>
      </w:r>
    </w:p>
    <w:p>
      <w:pPr>
        <w:pStyle w:val="BodyText"/>
      </w:pPr>
      <w:r>
        <w:t xml:space="preserve">Cet exemple a été copié depuis le site web de plotly (</w:t>
      </w:r>
      <w:hyperlink r:id="rId302">
        <w:r>
          <w:rPr>
            <w:rStyle w:val="Hyperlink"/>
          </w:rPr>
          <w:t xml:space="preserve">https://plot.ly/r/animations/</w:t>
        </w:r>
      </w:hyperlink>
      <w:r>
        <w:t xml:space="preserve">). Nous pouvons visualiser l’animation dans son format HTML depuis le site web de plotly. Lors du passage de la souris au-dessus des points, le nom du pays apparaît. En cliquant sur PLAY, une animation parcours l’ensemble des années ente 1952 et 2007.</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"plotly"</w:t>
      </w:r>
      <w:r>
        <w:rPr>
          <w:rStyle w:val="NormalTok"/>
        </w:rPr>
        <w:t xml:space="preserve">, </w:t>
      </w:r>
      <w:r>
        <w:rPr>
          <w:rStyle w:val="StringTok"/>
        </w:rPr>
        <w:t xml:space="preserve">"gapminder"</w:t>
      </w:r>
      <w:r>
        <w:rPr>
          <w:rStyle w:val="NormalTok"/>
        </w:rPr>
        <w:t xml:space="preserve">))</w:t>
      </w:r>
      <w:r>
        <w:br/>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plot_ly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OperatorTok"/>
        </w:rPr>
        <w:t xml:space="preserve">~</w:t>
      </w:r>
      <w:r>
        <w:rPr>
          <w:rStyle w:val="NormalTok"/>
        </w:rPr>
        <w:t xml:space="preserve">gdpPercap, </w:t>
      </w:r>
      <w:r>
        <w:br/>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lifeExp, </w:t>
      </w:r>
      <w:r>
        <w:br/>
      </w:r>
      <w:r>
        <w:rPr>
          <w:rStyle w:val="NormalTok"/>
        </w:rPr>
        <w:t xml:space="preserve">    </w:t>
      </w:r>
      <w:r>
        <w:rPr>
          <w:rStyle w:val="DataTypeTok"/>
        </w:rPr>
        <w:t xml:space="preserve">size =</w:t>
      </w:r>
      <w:r>
        <w:rPr>
          <w:rStyle w:val="NormalTok"/>
        </w:rPr>
        <w:t xml:space="preserve"> </w:t>
      </w:r>
      <w:r>
        <w:rPr>
          <w:rStyle w:val="OperatorTok"/>
        </w:rPr>
        <w:t xml:space="preserve">~</w:t>
      </w:r>
      <w:r>
        <w:rPr>
          <w:rStyle w:val="NormalTok"/>
        </w:rPr>
        <w:t xml:space="preserve">pop, </w:t>
      </w:r>
      <w:r>
        <w:br/>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continent, </w:t>
      </w:r>
      <w:r>
        <w:br/>
      </w:r>
      <w:r>
        <w:rPr>
          <w:rStyle w:val="NormalTok"/>
        </w:rPr>
        <w:t xml:space="preserve">    </w:t>
      </w:r>
      <w:r>
        <w:rPr>
          <w:rStyle w:val="DataTypeTok"/>
        </w:rPr>
        <w:t xml:space="preserve">frame =</w:t>
      </w:r>
      <w:r>
        <w:rPr>
          <w:rStyle w:val="NormalTok"/>
        </w:rPr>
        <w:t xml:space="preserve"> </w:t>
      </w:r>
      <w:r>
        <w:rPr>
          <w:rStyle w:val="OperatorTok"/>
        </w:rPr>
        <w:t xml:space="preserve">~</w:t>
      </w:r>
      <w:r>
        <w:rPr>
          <w:rStyle w:val="NormalTok"/>
        </w:rPr>
        <w:t xml:space="preserve">year, </w:t>
      </w:r>
      <w:r>
        <w:br/>
      </w:r>
      <w:r>
        <w:rPr>
          <w:rStyle w:val="NormalTok"/>
        </w:rPr>
        <w:t xml:space="preserve">    </w:t>
      </w:r>
      <w:r>
        <w:rPr>
          <w:rStyle w:val="DataTypeTok"/>
        </w:rPr>
        <w:t xml:space="preserve">text =</w:t>
      </w:r>
      <w:r>
        <w:rPr>
          <w:rStyle w:val="NormalTok"/>
        </w:rPr>
        <w:t xml:space="preserve"> </w:t>
      </w:r>
      <w:r>
        <w:rPr>
          <w:rStyle w:val="OperatorTok"/>
        </w:rPr>
        <w:t xml:space="preserve">~</w:t>
      </w:r>
      <w:r>
        <w:rPr>
          <w:rStyle w:val="NormalTok"/>
        </w:rPr>
        <w:t xml:space="preserve">country, </w:t>
      </w:r>
      <w:r>
        <w:br/>
      </w:r>
      <w:r>
        <w:rPr>
          <w:rStyle w:val="NormalTok"/>
        </w:rPr>
        <w:t xml:space="preserve">    </w:t>
      </w:r>
      <w:r>
        <w:rPr>
          <w:rStyle w:val="DataTypeTok"/>
        </w:rPr>
        <w:t xml:space="preserve">hoverinfo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w:t>
      </w:r>
      <w:r>
        <w:br/>
      </w:r>
      <w:r>
        <w:rPr>
          <w:rStyle w:val="NormalTok"/>
        </w:rPr>
        <w:t xml:space="preserve">    </w:t>
      </w:r>
      <w:r>
        <w:rPr>
          <w:rStyle w:val="DataTypeTok"/>
        </w:rPr>
        <w:t xml:space="preserve">mode =</w:t>
      </w:r>
      <w:r>
        <w:rPr>
          <w:rStyle w:val="NormalTok"/>
        </w:rPr>
        <w:t xml:space="preserve"> </w:t>
      </w:r>
      <w:r>
        <w:rPr>
          <w:rStyle w:val="StringTok"/>
        </w:rPr>
        <w:t xml:space="preserve">'markers'</w:t>
      </w:r>
      <w:r>
        <w:br/>
      </w:r>
      <w:r>
        <w:rPr>
          <w:rStyle w:val="NormalTok"/>
        </w:rPr>
        <w:t xml:space="preserve">  ) </w:t>
      </w:r>
      <w:r>
        <w:rPr>
          <w:rStyle w:val="OperatorTok"/>
        </w:rPr>
        <w:t xml:space="preserve">%&gt;%</w:t>
      </w:r>
      <w:r>
        <w:br/>
      </w:r>
      <w:r>
        <w:rPr>
          <w:rStyle w:val="StringTok"/>
        </w:rPr>
        <w:t xml:space="preserve">  </w:t>
      </w:r>
      <w:r>
        <w:rPr>
          <w:rStyle w:val="KeywordTok"/>
        </w:rPr>
        <w:t xml:space="preserve">layout</w:t>
      </w:r>
      <w:r>
        <w:rPr>
          <w:rStyle w:val="NormalTok"/>
        </w:rPr>
        <w:t xml:space="preserve">(</w:t>
      </w:r>
      <w:r>
        <w:br/>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"log"</w:t>
      </w:r>
      <w:r>
        <w:br/>
      </w:r>
      <w:r>
        <w:rPr>
          <w:rStyle w:val="NormalTok"/>
        </w:rPr>
        <w:t xml:space="preserve">    )</w:t>
      </w:r>
      <w:r>
        <w:br/>
      </w:r>
      <w:r>
        <w:rPr>
          <w:rStyle w:val="NormalTok"/>
        </w:rPr>
        <w:t xml:space="preserve">  )</w:t>
      </w:r>
      <w:r>
        <w:br/>
      </w:r>
      <w:r>
        <w:rPr>
          <w:rStyle w:val="NormalTok"/>
        </w:rPr>
        <w:t xml:space="preserve">p</w:t>
      </w:r>
    </w:p>
    <w:p>
      <w:pPr>
        <w:pStyle w:val="FirstParagraph"/>
      </w:pPr>
      <w:r>
        <w:drawing>
          <wp:inline>
            <wp:extent cx="5334000" cy="3080197"/>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303"/>
                    <a:stretch>
                      <a:fillRect/>
                    </a:stretch>
                  </pic:blipFill>
                  <pic:spPr bwMode="auto">
                    <a:xfrm>
                      <a:off x="0" y="0"/>
                      <a:ext cx="5334000" cy="3080197"/>
                    </a:xfrm>
                    <a:prstGeom prst="rect">
                      <a:avLst/>
                    </a:prstGeom>
                    <a:noFill/>
                    <a:ln w="9525">
                      <a:noFill/>
                      <a:headEnd/>
                      <a:tailEnd/>
                    </a:ln>
                  </pic:spPr>
                </pic:pic>
              </a:graphicData>
            </a:graphic>
          </wp:inline>
        </w:drawing>
      </w:r>
    </w:p>
    <w:p>
      <w:pPr>
        <w:pStyle w:val="Heading2"/>
      </w:pPr>
      <w:bookmarkStart w:id="304" w:name="conclusion-10"/>
      <w:r>
        <w:t xml:space="preserve">Conclusion</w:t>
      </w:r>
      <w:bookmarkEnd w:id="30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305">
        <w:r>
          <w:rPr>
            <w:rStyle w:val="Hyperlink"/>
          </w:rPr>
          <w:t xml:space="preserve">https://www.data-to-viz.com</w:t>
        </w:r>
      </w:hyperlink>
      <w:r>
        <w:t xml:space="preserve"> </w:t>
      </w:r>
      <w:r>
        <w:t xml:space="preserve">;</w:t>
      </w:r>
      <w:r>
        <w:t xml:space="preserve"> </w:t>
      </w:r>
      <w:hyperlink r:id="rId257">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w:t>
      </w:r>
    </w:p>
    <w:p>
      <w:pPr>
        <w:pStyle w:val="Heading1"/>
      </w:pPr>
      <w:bookmarkStart w:id="306" w:name="graph4"/>
      <w:r>
        <w:t xml:space="preserve">Du graphique à la figure dans un article scientifique</w:t>
      </w:r>
      <w:bookmarkEnd w:id="306"/>
    </w:p>
    <w:p>
      <w:pPr>
        <w:pStyle w:val="FirstParagraph"/>
      </w:pPr>
      <w:r>
        <w:t xml:space="preserve">Une fois nos résultats obtenus, il est utile de les communiquer et ainsi de contribuer à la science. Cela peut se faire via des communications dans des congrès, via des posters, ou encore (et c’est le plus fréquent), via des articles scientifiques. Le choix de la revue sort du cadre de ce livre et les exemples montrés ici n’ont été choisi que pour mettre en évidence la diversité des règles à suivre en fonction des revues.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Quand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8" w:name="inkscape"/>
      <w:r>
        <w:t xml:space="preserve">Inkscape</w:t>
      </w:r>
      <w:bookmarkEnd w:id="30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1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1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dégrouper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11" w:name="the-gimp"/>
      <w:r>
        <w:t xml:space="preserve">The Gimp</w:t>
      </w:r>
      <w:bookmarkEnd w:id="31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1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1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1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14" w:name="table-de-référence"/>
      <w:r>
        <w:t xml:space="preserve">Table de référence</w:t>
      </w:r>
      <w:bookmarkEnd w:id="314"/>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2"/>
      </w:pPr>
      <w:bookmarkStart w:id="315" w:name="conclusion-11"/>
      <w:r>
        <w:t xml:space="preserve">Conclusion</w:t>
      </w:r>
      <w:bookmarkEnd w:id="315"/>
    </w:p>
    <w:p>
      <w:pPr>
        <w:pStyle w:val="FirstParagraph"/>
      </w:pPr>
      <w:r>
        <w:t xml:space="preserve">Ce chapitre est différent des autres car il ne traite pas directement de R. Il est néanmoins important car il montre une des nombreuses possibilités pour passer d’un graphique sous R à une figure dans un article scientifique. A l’usage de Inkscape et de Gimp, nous verrons rapidement que certaines modifications sont plus faciles à réaliser que sous R. Il s’agira alors de trouver le bon compromis entre R et ces deux logiciels pour la réalisation de nos figures. Il est bon de noter que les modifications apportées a posteriori ne sont pas reproductibles. Il faudra veiller à ce que les rendus sous R soit suffisant pour interpréter les données et assurer la reproductibilité des résultats.</w:t>
      </w:r>
    </w:p>
    <w:p>
      <w:pPr>
        <w:pStyle w:val="Heading1"/>
      </w:pPr>
      <w:bookmarkStart w:id="316" w:name="index"/>
      <w:r>
        <w:t xml:space="preserve">Index</w:t>
      </w:r>
      <w:bookmarkEnd w:id="316"/>
    </w:p>
    <w:p>
      <w:pPr>
        <w:pStyle w:val="Heading1"/>
      </w:pPr>
      <w:bookmarkStart w:id="317" w:name="studyCase001"/>
      <w:r>
        <w:t xml:space="preserve">Manipuler des dates et des heures : données de datalogger de température</w:t>
      </w:r>
      <w:bookmarkEnd w:id="317"/>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18">
        <w:r>
          <w:rPr>
            <w:rStyle w:val="Hyperlink"/>
          </w:rPr>
          <w:t xml:space="preserve">https://github.com/frareb/myRBook_FR/blob/master/myFiles/E05C13.csv</w:t>
        </w:r>
      </w:hyperlink>
      <w:r>
        <w:t xml:space="preserve">), ou alors lu directement par R depuis sa source (</w:t>
      </w:r>
      <w:hyperlink r:id="rId319">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2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27"/>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CommentTok"/>
        </w:rPr>
        <w:t xml:space="preserve"># for (i in seq_along(tempDayEachMonth)){ # pour tous les mois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uniquement Janvier et Février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28"/>
                    <a:stretch>
                      <a:fillRect/>
                    </a:stretch>
                  </pic:blipFill>
                  <pic:spPr bwMode="auto">
                    <a:xfrm>
                      <a:off x="0" y="0"/>
                      <a:ext cx="5334000" cy="3200400"/>
                    </a:xfrm>
                    <a:prstGeom prst="rect">
                      <a:avLst/>
                    </a:prstGeom>
                    <a:noFill/>
                    <a:ln w="9525">
                      <a:noFill/>
                      <a:headEnd/>
                      <a:tailEnd/>
                    </a:ln>
                  </pic:spPr>
                </pic:pic>
              </a:graphicData>
            </a:graphic>
          </wp:inline>
        </w:drawing>
      </w:r>
      <w:r>
        <w:drawing>
          <wp:inline>
            <wp:extent cx="5334000" cy="3200400"/>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30"/>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3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32">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33"/>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334" w:name="studyCase002"/>
      <w:r>
        <w:t xml:space="preserve">R et Internet, manipuler des URLs : WOS d’un article à partir de son numéro DOI</w:t>
      </w:r>
      <w:bookmarkEnd w:id="334"/>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35">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7" Target="media/rId30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60" Target="media/rId260.png" /><Relationship Type="http://schemas.openxmlformats.org/officeDocument/2006/relationships/image" Id="rId273" Target="media/rId273.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1" Target="media/rId331.png" /><Relationship Type="http://schemas.openxmlformats.org/officeDocument/2006/relationships/image" Id="rId333" Target="media/rId333.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5"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8"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9"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2"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5"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8"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9"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2"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2020-01-03T14:51:00Z</dcterms:created>
  <dcterms:modified xsi:type="dcterms:W3CDTF">2020-01-03T14:51:00Z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2020-01-03</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