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2.png" ContentType="image/png"/>
  <Override PartName="/word/media/rId299.png" ContentType="image/png"/>
  <Override PartName="/word/media/rId221.png" ContentType="image/png"/>
  <Override PartName="/word/media/rId231.png" ContentType="image/png"/>
  <Override PartName="/word/media/rId232.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0.png" ContentType="image/png"/>
  <Override PartName="/word/media/rId241.png" ContentType="image/png"/>
  <Override PartName="/word/media/rId243.png" ContentType="image/png"/>
  <Override PartName="/word/media/rId222.png" ContentType="image/png"/>
  <Override PartName="/word/media/rId244.png" ContentType="image/png"/>
  <Override PartName="/word/media/rId245.png" ContentType="image/png"/>
  <Override PartName="/word/media/rId246.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52.png" ContentType="image/png"/>
  <Override PartName="/word/media/rId265.png" ContentType="image/png"/>
  <Override PartName="/word/media/rId254.png" ContentType="image/png"/>
  <Override PartName="/word/media/rId256.png" ContentType="image/png"/>
  <Override PartName="/word/media/rId258.png" ContentType="image/png"/>
  <Override PartName="/word/media/rId259.png" ContentType="image/png"/>
  <Override PartName="/word/media/rId260.png" ContentType="image/png"/>
  <Override PartName="/word/media/rId263.png" ContentType="image/png"/>
  <Override PartName="/word/media/rId264.png" ContentType="image/png"/>
  <Override PartName="/word/media/rId270.png" ContentType="image/png"/>
  <Override PartName="/word/media/rId271.png" ContentType="image/png"/>
  <Override PartName="/word/media/rId273.png" ContentType="image/png"/>
  <Override PartName="/word/media/rId274.png" ContentType="image/png"/>
  <Override PartName="/word/media/rId275.png" ContentType="image/png"/>
  <Override PartName="/word/media/rId281.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93.png" ContentType="image/png"/>
  <Override PartName="/word/media/rId310.png" ContentType="image/png"/>
  <Override PartName="/word/media/rId311.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1.png" ContentType="image/png"/>
  <Override PartName="/word/media/rId308.png" ContentType="image/png"/>
  <Override PartName="/word/media/rId3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2019-12-17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miVec03</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aussi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èder-aux-valeurs-dun-vector"/>
      <w:r>
        <w:t xml:space="preserve">Accèder aux valeurs d’un</w:t>
      </w:r>
      <w:r>
        <w:t xml:space="preserve"> </w:t>
      </w:r>
      <w:r>
        <w:rPr>
          <w:rStyle w:val="VerbatimChar"/>
        </w:rPr>
        <w:t xml:space="preserve">vector</w:t>
      </w:r>
      <w:bookmarkEnd w:id="105"/>
    </w:p>
    <w:p>
      <w:pPr>
        <w:pStyle w:val="FirstParagraph"/>
      </w:pPr>
      <w:r>
        <w:t xml:space="preserve">Il souvent nécessaire de pouvoir accèder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à un élément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selectionner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part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 vecteur 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 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 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reorganiser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réferrant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la technique la plus rapide consiste à 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fait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èder-aux-valeurs-dun-data.frame"/>
      <w:r>
        <w:t xml:space="preserve">Accèder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aute forme qui consiste à spécifier le ou les lignes suivi d’une virgule (et donc d’un espace après la virgule), puis le ou les colonnes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éléménet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SourceCode"/>
      </w:pP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les lignes et les colonnes. Il correspond à une matrice en mathématique,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 de même type (par exemple que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de 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èder-aux-éléments-dune-matrix"/>
      <w:r>
        <w:t xml:space="preserve">Accèder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accèder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accèder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éléments.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accèder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chiffres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coeur mais bien de savoir que ces fonctions existent et de pouvoir consulter ce chapitre plus tard comme référence. Avec le temps et la pratique nous finirons par les connaître par coeur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w:t>
      </w:r>
    </w:p>
    <w:p>
      <w:pPr>
        <w:pStyle w:val="Heading2"/>
      </w:pPr>
      <w:bookmarkStart w:id="126" w:name="l015mainfun"/>
      <w:r>
        <w:t xml:space="preserve">Les fonctions les plus courantes</w:t>
      </w:r>
      <w:bookmarkEnd w:id="126"/>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 avec la version de base de R et qui correspond à la longeur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L’accès à la documentation est l’objet de la section ci-dessous.</w:t>
      </w:r>
    </w:p>
    <w:p>
      <w:pPr>
        <w:pStyle w:val="Heading3"/>
      </w:pPr>
      <w:bookmarkStart w:id="127" w:name="laccès-à-la-documentation"/>
      <w:r>
        <w:t xml:space="preserve">L’accès à la documentation</w:t>
      </w:r>
      <w:bookmarkEnd w:id="127"/>
    </w:p>
    <w:p>
      <w:pPr>
        <w:pStyle w:val="Heading4"/>
      </w:pPr>
      <w:bookmarkStart w:id="128" w:name="l015help"/>
      <w:r>
        <w:rPr>
          <w:rStyle w:val="VerbatimChar"/>
        </w:rPr>
        <w:t xml:space="preserve">help()</w:t>
      </w:r>
      <w:bookmarkEnd w:id="128"/>
    </w:p>
    <w:p>
      <w:pPr>
        <w:pStyle w:val="FirstParagraph"/>
      </w:pPr>
      <w:r>
        <w:t xml:space="preserve">La fonction indispensable de R est celle permettant d’accèder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w:t>
      </w:r>
      <w:r>
        <w:t xml:space="preserv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En copiant collant</w:t>
      </w:r>
      <w:r>
        <w:t xml:space="preserve"> </w:t>
      </w:r>
      <w:r>
        <w:rPr>
          <w:rStyle w:val="VerbatimChar"/>
        </w:rPr>
        <w:t xml:space="preserve">help(matrix)</w:t>
      </w:r>
      <w:r>
        <w:t xml:space="preserve"> </w:t>
      </w:r>
      <w:r>
        <w:t xml:space="preserve">dans notre console R, 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serons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 par R. Néanmoins par soucis de clarté il est préférable d’utiliser le nom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OtherTok"/>
        </w:rPr>
        <w:t xml:space="preserve">TRUE</w:t>
      </w:r>
      <w:r>
        <w:rPr>
          <w:rStyle w:val="NormalTok"/>
        </w:rPr>
        <w:t xml:space="preserve">)</w:t>
      </w:r>
    </w:p>
    <w:p>
      <w:pPr>
        <w:pStyle w:val="Heading4"/>
      </w:pPr>
      <w:bookmarkStart w:id="129" w:name="l015helpsearch"/>
      <w:r>
        <w:rPr>
          <w:rStyle w:val="VerbatimChar"/>
        </w:rPr>
        <w:t xml:space="preserve">help.search()</w:t>
      </w:r>
      <w:bookmarkEnd w:id="129"/>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0" w:name="visualiser-les-données"/>
      <w:r>
        <w:t xml:space="preserve">Visualiser les données</w:t>
      </w:r>
      <w:bookmarkEnd w:id="130"/>
    </w:p>
    <w:p>
      <w:pPr>
        <w:pStyle w:val="Heading4"/>
      </w:pPr>
      <w:bookmarkStart w:id="131" w:name="l015str"/>
      <w:r>
        <w:rPr>
          <w:rStyle w:val="VerbatimChar"/>
        </w:rPr>
        <w:t xml:space="preserve">str()</w:t>
      </w:r>
      <w:bookmarkEnd w:id="131"/>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chacunes des variables. C’est une fonction utile pour avoir un apperçu d’un jeu de données, mais aussi pour contrôler que les données sont du type voulu avant de procéder à des analyses statistiques.</w:t>
      </w:r>
    </w:p>
    <w:p>
      <w:pPr>
        <w:pStyle w:val="Heading4"/>
      </w:pPr>
      <w:bookmarkStart w:id="132" w:name="l015head"/>
      <w:r>
        <w:rPr>
          <w:rStyle w:val="VerbatimChar"/>
        </w:rPr>
        <w:t xml:space="preserve">head()</w:t>
      </w:r>
      <w:r>
        <w:t xml:space="preserve"> </w:t>
      </w:r>
      <w:r>
        <w:t xml:space="preserve">et</w:t>
      </w:r>
      <w:r>
        <w:t xml:space="preserve"> </w:t>
      </w:r>
      <w:r>
        <w:rPr>
          <w:rStyle w:val="VerbatimChar"/>
        </w:rPr>
        <w:t xml:space="preserve">tail()</w:t>
      </w:r>
      <w:bookmarkEnd w:id="132"/>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3" w:name="l015names"/>
      <w:r>
        <w:rPr>
          <w:rStyle w:val="VerbatimChar"/>
        </w:rPr>
        <w:t xml:space="preserve">names()</w:t>
      </w:r>
      <w:bookmarkEnd w:id="133"/>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4" w:name="l015print"/>
      <w:r>
        <w:rPr>
          <w:rStyle w:val="VerbatimChar"/>
        </w:rPr>
        <w:t xml:space="preserve">cat()</w:t>
      </w:r>
      <w:r>
        <w:t xml:space="preserve"> </w:t>
      </w:r>
      <w:r>
        <w:t xml:space="preserve">et</w:t>
      </w:r>
      <w:r>
        <w:t xml:space="preserve"> </w:t>
      </w:r>
      <w:r>
        <w:rPr>
          <w:rStyle w:val="VerbatimChar"/>
        </w:rPr>
        <w:t xml:space="preserve">print()</w:t>
      </w:r>
      <w:bookmarkEnd w:id="134"/>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conversions.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5" w:name="manipuler-les-données"/>
      <w:r>
        <w:t xml:space="preserve">Manipuler les données</w:t>
      </w:r>
      <w:bookmarkEnd w:id="135"/>
    </w:p>
    <w:p>
      <w:pPr>
        <w:pStyle w:val="Heading4"/>
      </w:pPr>
      <w:bookmarkStart w:id="136" w:name="l015rank"/>
      <w:r>
        <w:rPr>
          <w:rStyle w:val="VerbatimChar"/>
        </w:rPr>
        <w:t xml:space="preserve">rank()</w:t>
      </w:r>
      <w:bookmarkEnd w:id="136"/>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7" w:name="l015order"/>
      <w:r>
        <w:rPr>
          <w:rStyle w:val="VerbatimChar"/>
        </w:rPr>
        <w:t xml:space="preserve">order()</w:t>
      </w:r>
      <w:bookmarkEnd w:id="137"/>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focntion de leur position. Elle est très utile par exemple pour trier un</w:t>
      </w:r>
      <w:r>
        <w:t xml:space="preserve"> </w:t>
      </w:r>
      <w:r>
        <w:rPr>
          <w:rStyle w:val="VerbatimChar"/>
        </w:rPr>
        <w:t xml:space="preserve">data.frame</w:t>
      </w:r>
      <w:r>
        <w:t xml:space="preserve"> </w:t>
      </w:r>
      <w:r>
        <w:t xml:space="preserve">en focntion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8" w:name="l015sort"/>
      <w:r>
        <w:rPr>
          <w:rStyle w:val="VerbatimChar"/>
        </w:rPr>
        <w:t xml:space="preserve">sort()</w:t>
      </w:r>
      <w:bookmarkEnd w:id="138"/>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39" w:name="l015append"/>
      <w:r>
        <w:rPr>
          <w:rStyle w:val="VerbatimChar"/>
        </w:rPr>
        <w:t xml:space="preserve">append()</w:t>
      </w:r>
      <w:bookmarkEnd w:id="139"/>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0" w:name="l015cbind"/>
      <w:r>
        <w:rPr>
          <w:rStyle w:val="VerbatimChar"/>
        </w:rPr>
        <w:t xml:space="preserve">cbind()</w:t>
      </w:r>
      <w:r>
        <w:t xml:space="preserve"> </w:t>
      </w:r>
      <w:r>
        <w:t xml:space="preserve">et</w:t>
      </w:r>
      <w:r>
        <w:t xml:space="preserve"> </w:t>
      </w:r>
      <w:r>
        <w:rPr>
          <w:rStyle w:val="VerbatimChar"/>
        </w:rPr>
        <w:t xml:space="preserve">rbind()</w:t>
      </w:r>
      <w:bookmarkEnd w:id="140"/>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1" w:name="l015paste"/>
      <w:r>
        <w:rPr>
          <w:rStyle w:val="VerbatimChar"/>
        </w:rPr>
        <w:t xml:space="preserve">paste()</w:t>
      </w:r>
      <w:r>
        <w:t xml:space="preserve"> </w:t>
      </w:r>
      <w:r>
        <w:t xml:space="preserve">et</w:t>
      </w:r>
      <w:r>
        <w:t xml:space="preserve"> </w:t>
      </w:r>
      <w:r>
        <w:rPr>
          <w:rStyle w:val="VerbatimChar"/>
        </w:rPr>
        <w:t xml:space="preserve">paste0()</w:t>
      </w:r>
      <w:bookmarkEnd w:id="141"/>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2" w:name="l015rev"/>
      <w:r>
        <w:rPr>
          <w:rStyle w:val="VerbatimChar"/>
        </w:rPr>
        <w:t xml:space="preserve">rev()</w:t>
      </w:r>
      <w:bookmarkEnd w:id="142"/>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3" w:name="l015in"/>
      <w:r>
        <w:rPr>
          <w:rStyle w:val="VerbatimChar"/>
        </w:rPr>
        <w:t xml:space="preserve">%in%</w:t>
      </w:r>
      <w:bookmarkEnd w:id="143"/>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4" w:name="fonctions-mathématiques"/>
      <w:r>
        <w:t xml:space="preserve">Fonctions mathématiques</w:t>
      </w:r>
      <w:bookmarkEnd w:id="144"/>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5" w:name="statistiques-descriptives"/>
      <w:r>
        <w:t xml:space="preserve">Statistiques descriptives</w:t>
      </w:r>
      <w:bookmarkEnd w:id="145"/>
    </w:p>
    <w:p>
      <w:pPr>
        <w:pStyle w:val="FirstParagraph"/>
      </w:pPr>
      <w:r>
        <w:t xml:space="preserve">Nous pouvons également effectuer des statistiques descriptives très simplement à partir d’un jeu de données.</w:t>
      </w:r>
    </w:p>
    <w:p>
      <w:pPr>
        <w:pStyle w:val="Heading4"/>
      </w:pPr>
      <w:bookmarkStart w:id="146" w:name="l015mean"/>
      <w:r>
        <w:rPr>
          <w:rStyle w:val="VerbatimChar"/>
        </w:rPr>
        <w:t xml:space="preserve">mean()</w:t>
      </w:r>
      <w:bookmarkEnd w:id="146"/>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7" w:name="l015sd"/>
      <w:r>
        <w:rPr>
          <w:rStyle w:val="VerbatimChar"/>
        </w:rPr>
        <w:t xml:space="preserve">sd()</w:t>
      </w:r>
      <w:bookmarkEnd w:id="147"/>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8" w:name="l015max"/>
      <w:r>
        <w:rPr>
          <w:rStyle w:val="VerbatimChar"/>
        </w:rPr>
        <w:t xml:space="preserve">max()</w:t>
      </w:r>
      <w:r>
        <w:t xml:space="preserve"> </w:t>
      </w:r>
      <w:r>
        <w:t xml:space="preserve">et</w:t>
      </w:r>
      <w:r>
        <w:t xml:space="preserve"> </w:t>
      </w:r>
      <w:r>
        <w:rPr>
          <w:rStyle w:val="VerbatimChar"/>
        </w:rPr>
        <w:t xml:space="preserve">min()</w:t>
      </w:r>
      <w:bookmarkEnd w:id="148"/>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49" w:name="l015quantile"/>
      <w:r>
        <w:rPr>
          <w:rStyle w:val="VerbatimChar"/>
        </w:rPr>
        <w:t xml:space="preserve">quantile()</w:t>
      </w:r>
      <w:bookmarkEnd w:id="149"/>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0" w:name="l015summary"/>
      <w:r>
        <w:rPr>
          <w:rStyle w:val="VerbatimChar"/>
        </w:rPr>
        <w:t xml:space="preserve">summary()</w:t>
      </w:r>
      <w:bookmarkEnd w:id="150"/>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1" w:name="l015median"/>
      <w:r>
        <w:rPr>
          <w:rStyle w:val="VerbatimChar"/>
        </w:rPr>
        <w:t xml:space="preserve">median()</w:t>
      </w:r>
      <w:bookmarkEnd w:id="151"/>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2" w:name="l015length"/>
      <w:r>
        <w:rPr>
          <w:rStyle w:val="VerbatimChar"/>
        </w:rPr>
        <w:t xml:space="preserve">length()</w:t>
      </w:r>
      <w:bookmarkEnd w:id="152"/>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3" w:name="l015nrow"/>
      <w:r>
        <w:rPr>
          <w:rStyle w:val="VerbatimChar"/>
        </w:rPr>
        <w:t xml:space="preserve">nrow()</w:t>
      </w:r>
      <w:r>
        <w:t xml:space="preserve"> </w:t>
      </w:r>
      <w:r>
        <w:t xml:space="preserve">et</w:t>
      </w:r>
      <w:r>
        <w:t xml:space="preserve"> </w:t>
      </w:r>
      <w:r>
        <w:rPr>
          <w:rStyle w:val="VerbatimChar"/>
        </w:rPr>
        <w:t xml:space="preserve">ncol()</w:t>
      </w:r>
      <w:bookmarkEnd w:id="153"/>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4"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4"/>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inférieure à la valeur rensignée.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supérieure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5" w:name="l015rowsums"/>
      <w:r>
        <w:rPr>
          <w:rStyle w:val="VerbatimChar"/>
        </w:rPr>
        <w:t xml:space="preserve">rowSums()</w:t>
      </w:r>
      <w:r>
        <w:t xml:space="preserve"> </w:t>
      </w:r>
      <w:r>
        <w:t xml:space="preserve">et</w:t>
      </w:r>
      <w:r>
        <w:t xml:space="preserve"> </w:t>
      </w:r>
      <w:r>
        <w:rPr>
          <w:rStyle w:val="VerbatimChar"/>
        </w:rPr>
        <w:t xml:space="preserve">colSums()</w:t>
      </w:r>
      <w:bookmarkEnd w:id="155"/>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6" w:name="l015rowmeans"/>
      <w:r>
        <w:rPr>
          <w:rStyle w:val="VerbatimChar"/>
        </w:rPr>
        <w:t xml:space="preserve">rowMeans()</w:t>
      </w:r>
      <w:r>
        <w:t xml:space="preserve"> </w:t>
      </w:r>
      <w:r>
        <w:t xml:space="preserve">et</w:t>
      </w:r>
      <w:r>
        <w:t xml:space="preserve"> </w:t>
      </w:r>
      <w:r>
        <w:rPr>
          <w:rStyle w:val="VerbatimChar"/>
        </w:rPr>
        <w:t xml:space="preserve">colMeans()</w:t>
      </w:r>
      <w:bookmarkEnd w:id="156"/>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7" w:name="l015aggregate"/>
      <w:r>
        <w:rPr>
          <w:rStyle w:val="VerbatimChar"/>
        </w:rPr>
        <w:t xml:space="preserve">aggregate()</w:t>
      </w:r>
      <w:bookmarkEnd w:id="157"/>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8" w:name="l015range"/>
      <w:r>
        <w:rPr>
          <w:rStyle w:val="VerbatimChar"/>
        </w:rPr>
        <w:t xml:space="preserve">range()</w:t>
      </w:r>
      <w:bookmarkEnd w:id="158"/>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59" w:name="l015unique"/>
      <w:r>
        <w:rPr>
          <w:rStyle w:val="VerbatimChar"/>
        </w:rPr>
        <w:t xml:space="preserve">unique()</w:t>
      </w:r>
      <w:bookmarkEnd w:id="159"/>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0" w:name="autres-fonctions-utiles"/>
      <w:r>
        <w:t xml:space="preserve">Autres fonctions utiles</w:t>
      </w:r>
      <w:bookmarkEnd w:id="160"/>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1" w:name="l015seqalong"/>
      <w:r>
        <w:rPr>
          <w:rStyle w:val="VerbatimChar"/>
        </w:rPr>
        <w:t xml:space="preserve">seq_along()</w:t>
      </w:r>
      <w:bookmarkEnd w:id="161"/>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2" w:name="l0152points"/>
      <w:r>
        <w:rPr>
          <w:rStyle w:val="VerbatimChar"/>
        </w:rPr>
        <w:t xml:space="preserve">:</w:t>
      </w:r>
      <w:bookmarkEnd w:id="162"/>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 Voici quelques exemples.</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3" w:name="l015rep"/>
      <w:r>
        <w:rPr>
          <w:rStyle w:val="VerbatimChar"/>
        </w:rPr>
        <w:t xml:space="preserve">rep()</w:t>
      </w:r>
      <w:bookmarkEnd w:id="163"/>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4" w:name="l015seq"/>
      <w:r>
        <w:rPr>
          <w:rStyle w:val="VerbatimChar"/>
        </w:rPr>
        <w:t xml:space="preserve">seq()</w:t>
      </w:r>
      <w:bookmarkEnd w:id="164"/>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5" w:name="l015getwd"/>
      <w:r>
        <w:rPr>
          <w:rStyle w:val="VerbatimChar"/>
        </w:rPr>
        <w:t xml:space="preserve">getwd()</w:t>
      </w:r>
      <w:bookmarkEnd w:id="165"/>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6" w:name="l015setwd"/>
      <w:r>
        <w:rPr>
          <w:rStyle w:val="VerbatimChar"/>
        </w:rPr>
        <w:t xml:space="preserve">setwd()</w:t>
      </w:r>
      <w:bookmarkEnd w:id="166"/>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listfiles"/>
      <w:r>
        <w:rPr>
          <w:rStyle w:val="VerbatimChar"/>
        </w:rPr>
        <w:t xml:space="preserve">list.files()</w:t>
      </w:r>
      <w:bookmarkEnd w:id="167"/>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8" w:name="l015ls"/>
      <w:r>
        <w:rPr>
          <w:rStyle w:val="VerbatimChar"/>
        </w:rPr>
        <w:t xml:space="preserve">ls()</w:t>
      </w:r>
      <w:bookmarkEnd w:id="168"/>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"terme01"     </w:t>
      </w:r>
      <w:r>
        <w:br/>
      </w:r>
      <w:r>
        <w:rPr>
          <w:rStyle w:val="VerbatimChar"/>
        </w:rPr>
        <w:t xml:space="preserve">## [76] "terme02"      "vecForMat01"  "vecForMat02"  "vecForMat03"  "vecForMatrix"</w:t>
      </w:r>
      <w:r>
        <w:br/>
      </w:r>
      <w:r>
        <w:rPr>
          <w:rStyle w:val="VerbatimChar"/>
        </w:rPr>
        <w:t xml:space="preserve">## [81] "vecManip"     "vecManip2"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"terme01"     </w:t>
      </w:r>
      <w:r>
        <w:br/>
      </w:r>
      <w:r>
        <w:rPr>
          <w:rStyle w:val="VerbatimChar"/>
        </w:rPr>
        <w:t xml:space="preserve">## [76] "terme02"      "vecForMat01"  "vecForMat02"  "vecForMat03"  "vecForMatrix"</w:t>
      </w:r>
      <w:r>
        <w:br/>
      </w:r>
      <w:r>
        <w:rPr>
          <w:rStyle w:val="VerbatimChar"/>
        </w:rPr>
        <w:t xml:space="preserve">## [81] "vecManip"     "vecManip2"    "vecManip3"    "zzz"</w:t>
      </w:r>
    </w:p>
    <w:p>
      <w:pPr>
        <w:pStyle w:val="Heading3"/>
      </w:pPr>
      <w:bookmarkStart w:id="169" w:name="l015rm"/>
      <w:r>
        <w:rPr>
          <w:rStyle w:val="VerbatimChar"/>
        </w:rPr>
        <w:t xml:space="preserve">rm()</w:t>
      </w:r>
      <w:bookmarkEnd w:id="169"/>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"terme01"     </w:t>
      </w:r>
      <w:r>
        <w:br/>
      </w:r>
      <w:r>
        <w:rPr>
          <w:rStyle w:val="VerbatimChar"/>
        </w:rPr>
        <w:t xml:space="preserve">## [76] "terme02"      "vecForMat01"  "vecForMat02"  "vecForMat03"  "vecForMatrix"</w:t>
      </w:r>
      <w:r>
        <w:br/>
      </w:r>
      <w:r>
        <w:rPr>
          <w:rStyle w:val="VerbatimChar"/>
        </w:rPr>
        <w:t xml:space="preserve">## [81] "vecManip"     "vecManip2"    "vecManip3"</w:t>
      </w:r>
    </w:p>
    <w:p>
      <w:pPr>
        <w:pStyle w:val="Heading2"/>
      </w:pPr>
      <w:bookmarkStart w:id="170" w:name="quelques-exercices"/>
      <w:r>
        <w:t xml:space="preserve">Quelques exercices</w:t>
      </w:r>
      <w:bookmarkEnd w:id="170"/>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1" w:name="séquences"/>
      <w:r>
        <w:t xml:space="preserve">Séquences</w:t>
      </w:r>
      <w:bookmarkEnd w:id="171"/>
    </w:p>
    <w:p>
      <w:pPr>
        <w:pStyle w:val="Heading4"/>
      </w:pPr>
      <w:bookmarkStart w:id="172" w:name="reproduisons-les-séquences-suivantes"/>
      <w:r>
        <w:t xml:space="preserve">Reproduisons les séquences suivantes :</w:t>
      </w:r>
      <w:bookmarkEnd w:id="172"/>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3" w:name="X0a51057039a898b22ec33f2a18ef871140bc967"/>
      <w:r>
        <w:t xml:space="preserve">Solutions possibles (car il y a toujours plusieurs solutions) :</w:t>
      </w:r>
      <w:bookmarkEnd w:id="173"/>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4" w:name="statistiques-descriptives-1"/>
      <w:r>
        <w:t xml:space="preserve">Statistiques descriptives</w:t>
      </w:r>
      <w:bookmarkEnd w:id="174"/>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5" w:name="l015function"/>
      <w:r>
        <w:t xml:space="preserve">Ecrire une fonction</w:t>
      </w:r>
      <w:bookmarkEnd w:id="175"/>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recommandée de gérer les erreurs renvoyées par nos fonctions afin que notre code soit plus facile à débogger.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 être plus rapide en terme de vitesse d’exécution (même en répétant l’utilisation de la fonction 10000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0.2     0.0     0.2</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0.24    0.00    0.23</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6" w:name="X9a1f89bcafdf52dffd291bdfed647de14eb4fd7"/>
      <w:r>
        <w:t xml:space="preserve">Autres fonctions développées par la communauté des utilisateurs : les packages</w:t>
      </w:r>
      <w:bookmarkEnd w:id="176"/>
    </w:p>
    <w:p>
      <w:pPr>
        <w:pStyle w:val="FirstParagraph"/>
      </w:pPr>
      <w:r>
        <w:t xml:space="preserve">Un package est un ensemble de fichiers que l’on va ajouter à R pour pouvoir utiliser des fonctions (ou des jeux de données) que d’autres personnes ont développés. Il ya à ce jour plus de 10000 packages sur les serveurs de R (CRAN ;</w:t>
      </w:r>
      <w:r>
        <w:t xml:space="preserve"> </w:t>
      </w:r>
      <w:hyperlink r:id="rId177">
        <w:r>
          <w:rPr>
            <w:rStyle w:val="Hyperlink"/>
          </w:rPr>
          <w:t xml:space="preserve">https://cran.r-project.org/web/packages/</w:t>
        </w:r>
      </w:hyperlink>
      <w:r>
        <w:t xml:space="preserve">), plus de 1000 sur les serveurs de BioConductor (pour l’analyse génomique), et plusieurs centaines sur GitHub.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8" w:name="installer-un-package"/>
      <w:r>
        <w:t xml:space="preserve">Installer un package</w:t>
      </w:r>
      <w:bookmarkEnd w:id="178"/>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défault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79" w:name="charger-un-package"/>
      <w:r>
        <w:t xml:space="preserve">Charger un package</w:t>
      </w:r>
      <w:bookmarkEnd w:id="179"/>
    </w:p>
    <w:p>
      <w:pPr>
        <w:pStyle w:val="FirstParagraph"/>
      </w:pPr>
      <w:r>
        <w:t xml:space="preserve">Pour pouvoir utiliser les fonctions d’un package, nous devons le charger dans notre session de R. Il y a tellement de packages disponibles que R ne va pas charger par défault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0" w:name="portabilité-du-code"/>
      <w:r>
        <w:t xml:space="preserve">Portabilité du code</w:t>
      </w:r>
      <w:bookmarkEnd w:id="180"/>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1">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2" w:name="conclusion-4"/>
      <w:r>
        <w:t xml:space="preserve">Conclusion</w:t>
      </w:r>
      <w:bookmarkEnd w:id="182"/>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3" w:name="import"/>
      <w:r>
        <w:t xml:space="preserve">Importer et exporter des données</w:t>
      </w:r>
      <w:bookmarkEnd w:id="183"/>
    </w:p>
    <w:p>
      <w:pPr>
        <w:pStyle w:val="Heading2"/>
      </w:pPr>
      <w:bookmarkStart w:id="184" w:name="l016read"/>
      <w:r>
        <w:t xml:space="preserve">Lire des données depuis un fichier</w:t>
      </w:r>
      <w:bookmarkEnd w:id="184"/>
    </w:p>
    <w:p>
      <w:pPr>
        <w:pStyle w:val="Heading3"/>
      </w:pPr>
      <w:bookmarkStart w:id="185" w:name="l016transfo"/>
      <w:r>
        <w:t xml:space="preserve">Transformer ses données au format TXT ou CSV</w:t>
      </w:r>
      <w:bookmarkEnd w:id="185"/>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fichier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6">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 notes de Windows ou encore avec Notepad++. Il est d’ailleurs préférables d’ouvrir les fichiers CSV avec un éditeur de texte car les tableurs ont la facheuse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7" w:name="l016readCSV"/>
      <w:r>
        <w:t xml:space="preserve">Lire un fichier CSV</w:t>
      </w:r>
      <w:bookmarkEnd w:id="187"/>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tenter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spécifier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rPr>
          <w:rStyle w:val="VerbatimChar"/>
        </w:rPr>
        <w:t xml:space="preserve">/home/myName/myFile.csv</w:t>
      </w:r>
      <w:r>
        <w:t xml:space="preserve"> </w:t>
      </w:r>
      <w:r>
        <w:t xml:space="preserve">sous un environnement UNIX</w:t>
      </w:r>
    </w:p>
    <w:p>
      <w:pPr>
        <w:pStyle w:val="Compact"/>
        <w:numPr>
          <w:numId w:val="1011"/>
          <w:ilvl w:val="0"/>
        </w:numPr>
      </w:pPr>
      <w:r>
        <w:rPr>
          <w:rStyle w:val="VerbatimChar"/>
        </w:rPr>
        <w:t xml:space="preserve">C:/users/myName/myFile.csv</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rPr>
          <w:rStyle w:val="VerbatimChar"/>
        </w:rP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rPr>
          <w:rStyle w:val="VerbatimChar"/>
        </w:rPr>
        <w:t xml:space="preserve">data01.csv</w:t>
      </w:r>
      <w:r>
        <w:t xml:space="preserve"> </w:t>
      </w:r>
      <w:r>
        <w:t xml:space="preserve">serait</w:t>
      </w:r>
      <w:r>
        <w:t xml:space="preserve"> </w:t>
      </w:r>
      <w:r>
        <w:rPr>
          <w:rStyle w:val="VerbatimChar"/>
        </w:rPr>
        <w:t xml:space="preserve">../myFiles/data01.csv</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verifier que nous sommes dans le bon repertoire</w:t>
      </w:r>
      <w:r>
        <w:br/>
      </w:r>
      <w:r>
        <w:rPr>
          <w:rStyle w:val="KeywordTok"/>
        </w:rPr>
        <w:t xml:space="preserve">list.files</w:t>
      </w:r>
      <w:r>
        <w:rPr>
          <w:rStyle w:val="NormalTok"/>
        </w:rPr>
        <w:t xml:space="preserve">() </w:t>
      </w:r>
      <w:r>
        <w:rPr>
          <w:rStyle w:val="CommentTok"/>
        </w:rPr>
        <w:t xml:space="preserve"># pour verifier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rPr>
          <w:rStyle w:val="VerbatimChar"/>
        </w:rPr>
        <w:t xml:space="preserve">data01.csv</w:t>
      </w:r>
      <w:r>
        <w:t xml:space="preserve">. Attention aux utilisateurs de Windows car par défaut le nom des fichier apparaît sans leur extension… Ainsi lorsque nous navigons dans les répertoires avec l’explorateur de fichiers, il n’y a pas de fichier</w:t>
      </w:r>
      <w:r>
        <w:t xml:space="preserve"> </w:t>
      </w:r>
      <w:r>
        <w:rPr>
          <w:rStyle w:val="VerbatimChar"/>
        </w:rPr>
        <w:t xml:space="preserve">data01.csv</w:t>
      </w:r>
      <w:r>
        <w:t xml:space="preserve"> </w:t>
      </w:r>
      <w:r>
        <w:t xml:space="preserve">mais uniquement un fichier</w:t>
      </w:r>
      <w:r>
        <w:t xml:space="preserve"> </w:t>
      </w:r>
      <w:r>
        <w:rPr>
          <w:rStyle w:val="VerbatimChar"/>
        </w:rPr>
        <w:t xml:space="preserve">data01</w:t>
      </w:r>
      <w:r>
        <w:t xml:space="preserve">. Il est indispensable de remedier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 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aucun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verifier format des donnees</w:t>
      </w:r>
      <w:r>
        <w:br/>
      </w:r>
      <w:r>
        <w:rPr>
          <w:rStyle w:val="KeywordTok"/>
        </w:rPr>
        <w:t xml:space="preserve">head</w:t>
      </w:r>
      <w:r>
        <w:rPr>
          <w:rStyle w:val="NormalTok"/>
        </w:rPr>
        <w:t xml:space="preserve">(data01) </w:t>
      </w:r>
      <w:r>
        <w:rPr>
          <w:rStyle w:val="CommentTok"/>
        </w:rPr>
        <w:t xml:space="preserve"># verifier les premieres donnees</w:t>
      </w:r>
    </w:p>
    <w:p>
      <w:pPr>
        <w:pStyle w:val="FirstParagraph"/>
      </w:pPr>
      <w:hyperlink w:anchor="studyCase001">
        <w:r>
          <w:rPr>
            <w:rStyle w:val="Hyperlink"/>
          </w:rPr>
          <w:t xml:space="preserve">L’étude de cas sur l’analyse de données de dataloggers</w:t>
        </w:r>
      </w:hyperlink>
      <w:r>
        <w:t xml:space="preserve"> </w:t>
      </w:r>
      <w:r>
        <w:t xml:space="preserve">se base sur un fichier CSV. En voici un extrait :</w:t>
      </w:r>
    </w:p>
    <w:p>
      <w:pPr>
        <w:pStyle w:val="SourceCode"/>
      </w:pP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88" w:name="l016readTXT"/>
      <w:r>
        <w:t xml:space="preserve">Lire un fichier texte</w:t>
      </w:r>
      <w:bookmarkEnd w:id="188"/>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89" w:name="l016save"/>
      <w:r>
        <w:t xml:space="preserve">Exporter ou charger des données pour R</w:t>
      </w:r>
      <w:bookmarkEnd w:id="189"/>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de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NormalTok"/>
        </w:rPr>
        <w:t xml:space="preserve">myObject &lt;-</w:t>
      </w:r>
      <w:r>
        <w:rPr>
          <w:rStyle w:val="StringTok"/>
        </w:rPr>
        <w:t xml:space="preserve"> </w:t>
      </w:r>
      <w:r>
        <w:rPr>
          <w:rStyle w:val="DecValTok"/>
        </w:rPr>
        <w:t xml:space="preserve">5</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KeywordTok"/>
        </w:rPr>
        <w:t xml:space="preserve">rm</w:t>
      </w:r>
      <w:r>
        <w:rPr>
          <w:rStyle w:val="NormalTok"/>
        </w:rPr>
        <w:t xml:space="preserve">(myObject)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de R suivante ou si nous avons à nouveau besoin de l’objet sauvegardé dans un fichier,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0" w:name="l016write"/>
      <w:r>
        <w:t xml:space="preserve">Exporter des données</w:t>
      </w:r>
      <w:bookmarkEnd w:id="190"/>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1" w:name="conclusion-5"/>
      <w:r>
        <w:t xml:space="preserve">Conclusion</w:t>
      </w:r>
      <w:bookmarkEnd w:id="191"/>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2" w:name="algo"/>
      <w:r>
        <w:t xml:space="preserve">Algorithmique</w:t>
      </w:r>
      <w:bookmarkEnd w:id="192"/>
    </w:p>
    <w:p>
      <w:pPr>
        <w:pStyle w:val="Heading2"/>
      </w:pPr>
      <w:bookmarkStart w:id="193" w:name="l17if"/>
      <w:r>
        <w:t xml:space="preserve">Tests logiques avec</w:t>
      </w:r>
      <w:r>
        <w:t xml:space="preserve"> </w:t>
      </w:r>
      <w:r>
        <w:rPr>
          <w:rStyle w:val="VerbatimChar"/>
        </w:rPr>
        <w:t xml:space="preserve">if</w:t>
      </w:r>
      <w:bookmarkEnd w:id="193"/>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4" w:name="l17switch"/>
      <w:r>
        <w:t xml:space="preserve">Tests logiques avec</w:t>
      </w:r>
      <w:r>
        <w:t xml:space="preserve"> </w:t>
      </w:r>
      <w:r>
        <w:rPr>
          <w:rStyle w:val="VerbatimChar"/>
        </w:rPr>
        <w:t xml:space="preserve">switch</w:t>
      </w:r>
      <w:bookmarkEnd w:id="194"/>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5" w:name="l17for"/>
      <w:r>
        <w:t xml:space="preserve">La boucle</w:t>
      </w:r>
      <w:r>
        <w:t xml:space="preserve"> </w:t>
      </w:r>
      <w:r>
        <w:rPr>
          <w:rStyle w:val="VerbatimChar"/>
        </w:rPr>
        <w:t xml:space="preserve">for</w:t>
      </w:r>
      <w:bookmarkEnd w:id="195"/>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10.708099  9.268964</w:t>
      </w:r>
      <w:r>
        <w:br/>
      </w:r>
      <w:r>
        <w:rPr>
          <w:rStyle w:val="VerbatimChar"/>
        </w:rPr>
        <w:t xml:space="preserve">## 2 10.491491  9.975867</w:t>
      </w:r>
      <w:r>
        <w:br/>
      </w:r>
      <w:r>
        <w:rPr>
          <w:rStyle w:val="VerbatimChar"/>
        </w:rPr>
        <w:t xml:space="preserve">## 3  9.801969 11.435523</w:t>
      </w:r>
      <w:r>
        <w:br/>
      </w:r>
      <w:r>
        <w:rPr>
          <w:rStyle w:val="VerbatimChar"/>
        </w:rPr>
        <w:t xml:space="preserve">## 4  9.939014 10.781142</w:t>
      </w:r>
      <w:r>
        <w:br/>
      </w:r>
      <w:r>
        <w:rPr>
          <w:rStyle w:val="VerbatimChar"/>
        </w:rPr>
        <w:t xml:space="preserve">## 5 11.366961  9.042825</w:t>
      </w:r>
      <w:r>
        <w:br/>
      </w:r>
      <w:r>
        <w:rPr>
          <w:rStyle w:val="VerbatimChar"/>
        </w:rPr>
        <w:t xml:space="preserve">## 6 10.001623 10.039057</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10.708099  9.268964 1.43913520    small</w:t>
      </w:r>
      <w:r>
        <w:br/>
      </w:r>
      <w:r>
        <w:rPr>
          <w:rStyle w:val="VerbatimChar"/>
        </w:rPr>
        <w:t xml:space="preserve">## 2  10.491491  9.975867 0.51562355    small</w:t>
      </w:r>
      <w:r>
        <w:br/>
      </w:r>
      <w:r>
        <w:rPr>
          <w:rStyle w:val="VerbatimChar"/>
        </w:rPr>
        <w:t xml:space="preserve">## 3   9.801969 11.435523 1.63355363    small</w:t>
      </w:r>
      <w:r>
        <w:br/>
      </w:r>
      <w:r>
        <w:rPr>
          <w:rStyle w:val="VerbatimChar"/>
        </w:rPr>
        <w:t xml:space="preserve">## 4   9.939014 10.781142 0.84212838    small</w:t>
      </w:r>
      <w:r>
        <w:br/>
      </w:r>
      <w:r>
        <w:rPr>
          <w:rStyle w:val="VerbatimChar"/>
        </w:rPr>
        <w:t xml:space="preserve">## 5  11.366961  9.042825 2.32413627    small</w:t>
      </w:r>
      <w:r>
        <w:br/>
      </w:r>
      <w:r>
        <w:rPr>
          <w:rStyle w:val="VerbatimChar"/>
        </w:rPr>
        <w:t xml:space="preserve">## 6  10.001623 10.039057 0.03743357    small</w:t>
      </w:r>
      <w:r>
        <w:br/>
      </w:r>
      <w:r>
        <w:rPr>
          <w:rStyle w:val="VerbatimChar"/>
        </w:rPr>
        <w:t xml:space="preserve">## 7  12.058400  9.187162 2.87123788    small</w:t>
      </w:r>
      <w:r>
        <w:br/>
      </w:r>
      <w:r>
        <w:rPr>
          <w:rStyle w:val="VerbatimChar"/>
        </w:rPr>
        <w:t xml:space="preserve">## 8   9.421084  8.797419 0.62366519    small</w:t>
      </w:r>
      <w:r>
        <w:br/>
      </w:r>
      <w:r>
        <w:rPr>
          <w:rStyle w:val="VerbatimChar"/>
        </w:rPr>
        <w:t xml:space="preserve">## 9   9.593169 10.696909 1.10373991    small</w:t>
      </w:r>
      <w:r>
        <w:br/>
      </w:r>
      <w:r>
        <w:rPr>
          <w:rStyle w:val="VerbatimChar"/>
        </w:rPr>
        <w:t xml:space="preserve">## 10 11.112915 11.248020 0.13510472    small</w:t>
      </w:r>
      <w:r>
        <w:br/>
      </w:r>
      <w:r>
        <w:rPr>
          <w:rStyle w:val="VerbatimChar"/>
        </w:rPr>
        <w:t xml:space="preserve">## 11  9.868314  8.220394 1.64792001    small</w:t>
      </w:r>
      <w:r>
        <w:br/>
      </w:r>
      <w:r>
        <w:rPr>
          <w:rStyle w:val="VerbatimChar"/>
        </w:rPr>
        <w:t xml:space="preserve">## 12  9.649721 11.412106 1.76238570    small</w:t>
      </w:r>
      <w:r>
        <w:br/>
      </w:r>
      <w:r>
        <w:rPr>
          <w:rStyle w:val="VerbatimChar"/>
        </w:rPr>
        <w:t xml:space="preserve">## 13  9.210558  9.080143 0.13041513    small</w:t>
      </w:r>
      <w:r>
        <w:br/>
      </w:r>
      <w:r>
        <w:rPr>
          <w:rStyle w:val="VerbatimChar"/>
        </w:rPr>
        <w:t xml:space="preserve">## 14  9.724653  8.375193 1.34945966    small</w:t>
      </w:r>
      <w:r>
        <w:br/>
      </w:r>
      <w:r>
        <w:rPr>
          <w:rStyle w:val="VerbatimChar"/>
        </w:rPr>
        <w:t xml:space="preserve">## 15 10.257737  8.899192 1.35854501    small</w:t>
      </w:r>
      <w:r>
        <w:br/>
      </w:r>
      <w:r>
        <w:rPr>
          <w:rStyle w:val="VerbatimChar"/>
        </w:rPr>
        <w:t xml:space="preserve">## 16  9.550680 10.789168 1.23848795    small</w:t>
      </w:r>
      <w:r>
        <w:br/>
      </w:r>
      <w:r>
        <w:rPr>
          <w:rStyle w:val="VerbatimChar"/>
        </w:rPr>
        <w:t xml:space="preserve">## 17 11.142560 11.384521 0.24196108    small</w:t>
      </w:r>
      <w:r>
        <w:br/>
      </w:r>
      <w:r>
        <w:rPr>
          <w:rStyle w:val="VerbatimChar"/>
        </w:rPr>
        <w:t xml:space="preserve">## 18  9.230412 10.453567 1.22315485    small</w:t>
      </w:r>
      <w:r>
        <w:br/>
      </w:r>
      <w:r>
        <w:rPr>
          <w:rStyle w:val="VerbatimChar"/>
        </w:rPr>
        <w:t xml:space="preserve">## 19 10.694201 10.000853 0.69334831    small</w:t>
      </w:r>
      <w:r>
        <w:br/>
      </w:r>
      <w:r>
        <w:rPr>
          <w:rStyle w:val="VerbatimChar"/>
        </w:rPr>
        <w:t xml:space="preserve">## 20  8.596477  9.888874 1.29239697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10.708099  9.268964 1.43913520    small</w:t>
      </w:r>
      <w:r>
        <w:br/>
      </w:r>
      <w:r>
        <w:rPr>
          <w:rStyle w:val="VerbatimChar"/>
        </w:rPr>
        <w:t xml:space="preserve">## 2  10.491491  9.975867 0.51562355    small</w:t>
      </w:r>
      <w:r>
        <w:br/>
      </w:r>
      <w:r>
        <w:rPr>
          <w:rStyle w:val="VerbatimChar"/>
        </w:rPr>
        <w:t xml:space="preserve">## 3   9.801969 11.435523 1.63355363    small</w:t>
      </w:r>
      <w:r>
        <w:br/>
      </w:r>
      <w:r>
        <w:rPr>
          <w:rStyle w:val="VerbatimChar"/>
        </w:rPr>
        <w:t xml:space="preserve">## 4   9.939014 10.781142 0.84212838    small</w:t>
      </w:r>
      <w:r>
        <w:br/>
      </w:r>
      <w:r>
        <w:rPr>
          <w:rStyle w:val="VerbatimChar"/>
        </w:rPr>
        <w:t xml:space="preserve">## 5  11.366961  9.042825 2.32413627    small</w:t>
      </w:r>
      <w:r>
        <w:br/>
      </w:r>
      <w:r>
        <w:rPr>
          <w:rStyle w:val="VerbatimChar"/>
        </w:rPr>
        <w:t xml:space="preserve">## 6  10.001623 10.039057 0.03743357    small</w:t>
      </w:r>
      <w:r>
        <w:br/>
      </w:r>
      <w:r>
        <w:rPr>
          <w:rStyle w:val="VerbatimChar"/>
        </w:rPr>
        <w:t xml:space="preserve">## 7  12.058400  9.187162 2.87123788    small</w:t>
      </w:r>
      <w:r>
        <w:br/>
      </w:r>
      <w:r>
        <w:rPr>
          <w:rStyle w:val="VerbatimChar"/>
        </w:rPr>
        <w:t xml:space="preserve">## 8   9.421084  8.797419 0.62366519    small</w:t>
      </w:r>
      <w:r>
        <w:br/>
      </w:r>
      <w:r>
        <w:rPr>
          <w:rStyle w:val="VerbatimChar"/>
        </w:rPr>
        <w:t xml:space="preserve">## 9   9.593169 10.696909 1.10373991    small</w:t>
      </w:r>
      <w:r>
        <w:br/>
      </w:r>
      <w:r>
        <w:rPr>
          <w:rStyle w:val="VerbatimChar"/>
        </w:rPr>
        <w:t xml:space="preserve">## 10 11.112915 11.248020 0.13510472    small</w:t>
      </w:r>
      <w:r>
        <w:br/>
      </w:r>
      <w:r>
        <w:rPr>
          <w:rStyle w:val="VerbatimChar"/>
        </w:rPr>
        <w:t xml:space="preserve">## 11  9.868314  8.220394 1.64792001    small</w:t>
      </w:r>
      <w:r>
        <w:br/>
      </w:r>
      <w:r>
        <w:rPr>
          <w:rStyle w:val="VerbatimChar"/>
        </w:rPr>
        <w:t xml:space="preserve">## 12  9.649721 11.412106 1.76238570    small</w:t>
      </w:r>
      <w:r>
        <w:br/>
      </w:r>
      <w:r>
        <w:rPr>
          <w:rStyle w:val="VerbatimChar"/>
        </w:rPr>
        <w:t xml:space="preserve">## 13  9.210558  9.080143 0.13041513    small</w:t>
      </w:r>
      <w:r>
        <w:br/>
      </w:r>
      <w:r>
        <w:rPr>
          <w:rStyle w:val="VerbatimChar"/>
        </w:rPr>
        <w:t xml:space="preserve">## 14  9.724653  8.375193 1.34945966    small</w:t>
      </w:r>
      <w:r>
        <w:br/>
      </w:r>
      <w:r>
        <w:rPr>
          <w:rStyle w:val="VerbatimChar"/>
        </w:rPr>
        <w:t xml:space="preserve">## 15 10.257737  8.899192 1.35854501    small</w:t>
      </w:r>
      <w:r>
        <w:br/>
      </w:r>
      <w:r>
        <w:rPr>
          <w:rStyle w:val="VerbatimChar"/>
        </w:rPr>
        <w:t xml:space="preserve">## 16  9.550680 10.789168 1.23848795    small</w:t>
      </w:r>
      <w:r>
        <w:br/>
      </w:r>
      <w:r>
        <w:rPr>
          <w:rStyle w:val="VerbatimChar"/>
        </w:rPr>
        <w:t xml:space="preserve">## 17 11.142560 11.384521 0.24196108    small</w:t>
      </w:r>
      <w:r>
        <w:br/>
      </w:r>
      <w:r>
        <w:rPr>
          <w:rStyle w:val="VerbatimChar"/>
        </w:rPr>
        <w:t xml:space="preserve">## 18  9.230412 10.453567 1.22315485    small</w:t>
      </w:r>
      <w:r>
        <w:br/>
      </w:r>
      <w:r>
        <w:rPr>
          <w:rStyle w:val="VerbatimChar"/>
        </w:rPr>
        <w:t xml:space="preserve">## 19 10.694201 10.000853 0.69334831    small</w:t>
      </w:r>
      <w:r>
        <w:br/>
      </w:r>
      <w:r>
        <w:rPr>
          <w:rStyle w:val="VerbatimChar"/>
        </w:rPr>
        <w:t xml:space="preserve">## 20  8.596477  9.888874 1.29239697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8</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8</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3.521</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3.49</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deveinnent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590 653 613 430 477 545 442 613 414 592 410 618 620 564 585 582 628 454</w:t>
      </w:r>
      <w:r>
        <w:br/>
      </w:r>
      <w:r>
        <w:rPr>
          <w:rStyle w:val="VerbatimChar"/>
        </w:rPr>
        <w:t xml:space="preserve">##  [19] 457 456 666 422 462 478 518 470 388 346 364 430 386 299 474 581 605 442</w:t>
      </w:r>
      <w:r>
        <w:br/>
      </w:r>
      <w:r>
        <w:rPr>
          <w:rStyle w:val="VerbatimChar"/>
        </w:rPr>
        <w:t xml:space="preserve">##  [37] 377 510 502 601 560 426 552 479 583 417 541 504 497 385 713 467 644 646</w:t>
      </w:r>
      <w:r>
        <w:br/>
      </w:r>
      <w:r>
        <w:rPr>
          <w:rStyle w:val="VerbatimChar"/>
        </w:rPr>
        <w:t xml:space="preserve">##  [55] 529 635 603 422 541 466 628 578 604 594 305 413 411 459 385 610 498 478</w:t>
      </w:r>
      <w:r>
        <w:br/>
      </w:r>
      <w:r>
        <w:rPr>
          <w:rStyle w:val="VerbatimChar"/>
        </w:rPr>
        <w:t xml:space="preserve">##  [73] 540 433 520 436 523 567 489 386 515 472 369 569 658 526 283 578 551 500</w:t>
      </w:r>
      <w:r>
        <w:br/>
      </w:r>
      <w:r>
        <w:rPr>
          <w:rStyle w:val="VerbatimChar"/>
        </w:rPr>
        <w:t xml:space="preserve">##  [91] 340 596 611 335 405 552 456 577 578 660</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590 653 613 430 477 545 442 613 414 592 410 618 620 564 585 582 628 454</w:t>
      </w:r>
      <w:r>
        <w:br/>
      </w:r>
      <w:r>
        <w:rPr>
          <w:rStyle w:val="VerbatimChar"/>
        </w:rPr>
        <w:t xml:space="preserve">##  [19] 457 456 666 422 462 478 518 470 388 346 364 430 386 299 474 581 605 442</w:t>
      </w:r>
      <w:r>
        <w:br/>
      </w:r>
      <w:r>
        <w:rPr>
          <w:rStyle w:val="VerbatimChar"/>
        </w:rPr>
        <w:t xml:space="preserve">##  [37] 377 510 502 601 560 426 552 479 583 417 541 504 497 385 713 467 644 646</w:t>
      </w:r>
      <w:r>
        <w:br/>
      </w:r>
      <w:r>
        <w:rPr>
          <w:rStyle w:val="VerbatimChar"/>
        </w:rPr>
        <w:t xml:space="preserve">##  [55] 529 635 603 422 541 466 628 578 604 594 305 413 411 459 385 610 498 478</w:t>
      </w:r>
      <w:r>
        <w:br/>
      </w:r>
      <w:r>
        <w:rPr>
          <w:rStyle w:val="VerbatimChar"/>
        </w:rPr>
        <w:t xml:space="preserve">##  [73] 540 433 520 436 523 567 489 386 515 472 369 569 658 526 283 578 551 500</w:t>
      </w:r>
      <w:r>
        <w:br/>
      </w:r>
      <w:r>
        <w:rPr>
          <w:rStyle w:val="VerbatimChar"/>
        </w:rPr>
        <w:t xml:space="preserve">##  [91] 340 596 611 335 405 552 456 577 578 660</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commes les boucles de la famille</w:t>
      </w:r>
      <w:r>
        <w:t xml:space="preserve"> </w:t>
      </w:r>
      <w:r>
        <w:rPr>
          <w:rStyle w:val="VerbatimChar"/>
        </w:rPr>
        <w:t xml:space="preserve">apply()</w:t>
      </w:r>
      <w:r>
        <w:t xml:space="preserve">.</w:t>
      </w:r>
    </w:p>
    <w:p>
      <w:pPr>
        <w:pStyle w:val="Heading2"/>
      </w:pPr>
      <w:bookmarkStart w:id="196" w:name="l17while"/>
      <w:r>
        <w:t xml:space="preserve">La boucle</w:t>
      </w:r>
      <w:r>
        <w:t xml:space="preserve"> </w:t>
      </w:r>
      <w:r>
        <w:rPr>
          <w:rStyle w:val="VerbatimChar"/>
        </w:rPr>
        <w:t xml:space="preserve">while</w:t>
      </w:r>
      <w:bookmarkEnd w:id="196"/>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1.52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deviner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w:t>
      </w:r>
    </w:p>
    <w:p>
      <w:pPr>
        <w:pStyle w:val="Heading2"/>
      </w:pPr>
      <w:bookmarkStart w:id="197" w:name="l17repeat"/>
      <w:r>
        <w:t xml:space="preserve">La boucle</w:t>
      </w:r>
      <w:r>
        <w:t xml:space="preserve"> </w:t>
      </w:r>
      <w:r>
        <w:rPr>
          <w:rStyle w:val="VerbatimChar"/>
        </w:rPr>
        <w:t xml:space="preserve">repeat</w:t>
      </w:r>
      <w:bookmarkEnd w:id="197"/>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0.744</w:t>
      </w:r>
      <w:r>
        <w:br/>
      </w:r>
      <w:r>
        <w:rPr>
          <w:rStyle w:val="VerbatimChar"/>
        </w:rPr>
        <w:t xml:space="preserve">## [1] 0.868</w:t>
      </w:r>
      <w:r>
        <w:br/>
      </w:r>
      <w:r>
        <w:rPr>
          <w:rStyle w:val="VerbatimChar"/>
        </w:rPr>
        <w:t xml:space="preserve">## [1] 0.003</w:t>
      </w:r>
      <w:r>
        <w:br/>
      </w:r>
      <w:r>
        <w:rPr>
          <w:rStyle w:val="VerbatimChar"/>
        </w:rPr>
        <w:t xml:space="preserve">## [1] 0.298</w:t>
      </w:r>
      <w:r>
        <w:br/>
      </w:r>
      <w:r>
        <w:rPr>
          <w:rStyle w:val="VerbatimChar"/>
        </w:rPr>
        <w:t xml:space="preserve">## [1] 0.423</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198" w:name="l17spe"/>
      <w:r>
        <w:rPr>
          <w:rStyle w:val="VerbatimChar"/>
        </w:rPr>
        <w:t xml:space="preserve">next</w:t>
      </w:r>
      <w:r>
        <w:t xml:space="preserve"> </w:t>
      </w:r>
      <w:r>
        <w:t xml:space="preserve">et</w:t>
      </w:r>
      <w:r>
        <w:t xml:space="preserve"> </w:t>
      </w:r>
      <w:r>
        <w:rPr>
          <w:rStyle w:val="VerbatimChar"/>
        </w:rPr>
        <w:t xml:space="preserve">break</w:t>
      </w:r>
      <w:bookmarkEnd w:id="198"/>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chiffre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199" w:name="l17applyfamily"/>
      <w:r>
        <w:t xml:space="preserve">Les boucles de la famille</w:t>
      </w:r>
      <w:r>
        <w:t xml:space="preserve"> </w:t>
      </w:r>
      <w:r>
        <w:rPr>
          <w:rStyle w:val="VerbatimChar"/>
        </w:rPr>
        <w:t xml:space="preserve">apply</w:t>
      </w:r>
      <w:bookmarkEnd w:id="199"/>
    </w:p>
    <w:p>
      <w:pPr>
        <w:pStyle w:val="Heading3"/>
      </w:pPr>
      <w:bookmarkStart w:id="200" w:name="l17apply"/>
      <w:r>
        <w:rPr>
          <w:rStyle w:val="VerbatimChar"/>
        </w:rPr>
        <w:t xml:space="preserve">apply</w:t>
      </w:r>
      <w:bookmarkEnd w:id="200"/>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570 646 528 616 495 441 463 457 498 440 550 415 514 483 482 442 370 476</w:t>
      </w:r>
      <w:r>
        <w:br/>
      </w:r>
      <w:r>
        <w:rPr>
          <w:rStyle w:val="VerbatimChar"/>
        </w:rPr>
        <w:t xml:space="preserve">##  [19] 386 437 512 630 619 503 475 431 646 531 415 526 483 517 507 622 444 516</w:t>
      </w:r>
      <w:r>
        <w:br/>
      </w:r>
      <w:r>
        <w:rPr>
          <w:rStyle w:val="VerbatimChar"/>
        </w:rPr>
        <w:t xml:space="preserve">##  [37] 379 592 582 418 380 461 656 482 476 531 409 541 553 470 564 449 374 516</w:t>
      </w:r>
      <w:r>
        <w:br/>
      </w:r>
      <w:r>
        <w:rPr>
          <w:rStyle w:val="VerbatimChar"/>
        </w:rPr>
        <w:t xml:space="preserve">##  [55] 355 375 435 707 484 613 470 506 459 431 606 551 444 367 447 367 491 522</w:t>
      </w:r>
      <w:r>
        <w:br/>
      </w:r>
      <w:r>
        <w:rPr>
          <w:rStyle w:val="VerbatimChar"/>
        </w:rPr>
        <w:t xml:space="preserve">##  [73] 559 467 541 588 577 402 603 556 418 510 374 436 597 762 484 525 530 462</w:t>
      </w:r>
      <w:r>
        <w:br/>
      </w:r>
      <w:r>
        <w:rPr>
          <w:rStyle w:val="VerbatimChar"/>
        </w:rPr>
        <w:t xml:space="preserve">##  [91] 396 474 410 468 433 432 624 381 439 452</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45.5 43.5 51.0 55.5 47.0 52.0 49.0 54.5 47.0 52.0</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44.37 50.52 48.05 48.67 52.94 51.88 52.64 53.80 55.44 50.29</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44.37 50.52 48.05 48.67 52.94 51.88 52.64 53.80 55.44 50.29</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53.66 44.86 53.02 51.72 50.90 54.10 43.34 46.18 42.70 52.40 46.96 54.12</w:t>
      </w:r>
      <w:r>
        <w:br/>
      </w:r>
      <w:r>
        <w:rPr>
          <w:rStyle w:val="VerbatimChar"/>
        </w:rPr>
        <w:t xml:space="preserve">## [13] 46.86 50.26 49.58 58.04 56.00 53.42 53.66 55.42</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53.66 44.86 53.02 51.72 50.90 54.10 43.34 46.18 42.70 52.40 46.96 54.12</w:t>
      </w:r>
      <w:r>
        <w:br/>
      </w:r>
      <w:r>
        <w:rPr>
          <w:rStyle w:val="VerbatimChar"/>
        </w:rPr>
        <w:t xml:space="preserve">## [13] 46.86 50.26 49.58 58.04 56.00 53.42 53.66 55.42</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52.315 48.495 53.940 48.240 51.310</w:t>
      </w:r>
    </w:p>
    <w:p>
      <w:pPr>
        <w:pStyle w:val="SourceCode"/>
      </w:pP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52.315 48.495 53.940 48.240 51.310</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44.2 42.4 50.0 36.8 37.8 58.2 51.2 28.2 20.4  58.0  41.8  30.4  39.8</w:t>
      </w:r>
      <w:r>
        <w:br/>
      </w:r>
      <w:r>
        <w:rPr>
          <w:rStyle w:val="VerbatimChar"/>
        </w:rPr>
        <w:t xml:space="preserve">##  [2,] 63.6 45.8 45.2 68.2 34.8 42.4 33.0 37.6 32.0  41.4  77.0  65.2  52.6</w:t>
      </w:r>
      <w:r>
        <w:br/>
      </w:r>
      <w:r>
        <w:rPr>
          <w:rStyle w:val="VerbatimChar"/>
        </w:rPr>
        <w:t xml:space="preserve">##  [3,] 54.0 39.8 43.8 61.8 56.4 44.8 58.8 43.2 43.0  59.2  49.6  56.0  20.4</w:t>
      </w:r>
      <w:r>
        <w:br/>
      </w:r>
      <w:r>
        <w:rPr>
          <w:rStyle w:val="VerbatimChar"/>
        </w:rPr>
        <w:t xml:space="preserve">##  [4,] 38.8 53.0 36.0 35.8 49.4 28.2 50.2 49.0 51.4  60.0  59.2  45.8  63.4</w:t>
      </w:r>
      <w:r>
        <w:br/>
      </w:r>
      <w:r>
        <w:rPr>
          <w:rStyle w:val="VerbatimChar"/>
        </w:rPr>
        <w:t xml:space="preserve">##  [5,] 40.4 33.8 70.2 65.6 60.2 62.6 37.6 55.8 58.2  38.0  29.8  62.2  57.6</w:t>
      </w:r>
      <w:r>
        <w:br/>
      </w:r>
      <w:r>
        <w:rPr>
          <w:rStyle w:val="VerbatimChar"/>
        </w:rPr>
        <w:t xml:space="preserve">##  [6,] 40.2 30.6 55.0 30.2 62.6 76.0 30.0 59.8 41.6  56.8  42.6  70.2  44.6</w:t>
      </w:r>
      <w:r>
        <w:br/>
      </w:r>
      <w:r>
        <w:rPr>
          <w:rStyle w:val="VerbatimChar"/>
        </w:rPr>
        <w:t xml:space="preserve">##  [7,] 80.4 62.4 56.4 53.8 45.8 48.6 27.0 60.4 54.6  36.6  39.4  38.6  61.2</w:t>
      </w:r>
      <w:r>
        <w:br/>
      </w:r>
      <w:r>
        <w:rPr>
          <w:rStyle w:val="VerbatimChar"/>
        </w:rPr>
        <w:t xml:space="preserve">##  [8,] 61.0 52.6 65.2 57.2 54.0 80.0 57.4 30.8 24.2  67.0  36.8  56.4  41.4</w:t>
      </w:r>
      <w:r>
        <w:br/>
      </w:r>
      <w:r>
        <w:rPr>
          <w:rStyle w:val="VerbatimChar"/>
        </w:rPr>
        <w:t xml:space="preserve">##  [9,] 61.2 51.4 57.4 36.8 62.0 60.4 65.4 41.2 49.0  58.2  42.0  66.2  29.6</w:t>
      </w:r>
      <w:r>
        <w:br/>
      </w:r>
      <w:r>
        <w:rPr>
          <w:rStyle w:val="VerbatimChar"/>
        </w:rPr>
        <w:t xml:space="preserve">## [10,] 52.8 36.8 51.0 71.0 46.0 39.8 22.8 55.8 52.6  48.8  51.4  50.2  58.0</w:t>
      </w:r>
      <w:r>
        <w:br/>
      </w:r>
      <w:r>
        <w:rPr>
          <w:rStyle w:val="VerbatimChar"/>
        </w:rPr>
        <w:t xml:space="preserve">##       [,14] [,15] [,16] [,17] [,18] [,19] [,20]</w:t>
      </w:r>
      <w:r>
        <w:br/>
      </w:r>
      <w:r>
        <w:rPr>
          <w:rStyle w:val="VerbatimChar"/>
        </w:rPr>
        <w:t xml:space="preserve">##  [1,]  34.0  49.6  45.4  61.6  45.0  45.6  67.0</w:t>
      </w:r>
      <w:r>
        <w:br/>
      </w:r>
      <w:r>
        <w:rPr>
          <w:rStyle w:val="VerbatimChar"/>
        </w:rPr>
        <w:t xml:space="preserve">##  [2,]  47.0  53.2  52.2  55.6  59.4  62.0  42.2</w:t>
      </w:r>
      <w:r>
        <w:br/>
      </w:r>
      <w:r>
        <w:rPr>
          <w:rStyle w:val="VerbatimChar"/>
        </w:rPr>
        <w:t xml:space="preserve">##  [3,]  30.0  61.8  72.4  44.0  36.2  37.6  48.2</w:t>
      </w:r>
      <w:r>
        <w:br/>
      </w:r>
      <w:r>
        <w:rPr>
          <w:rStyle w:val="VerbatimChar"/>
        </w:rPr>
        <w:t xml:space="preserve">##  [4,]  48.8  24.0  53.4  49.0  67.6  67.2  43.2</w:t>
      </w:r>
      <w:r>
        <w:br/>
      </w:r>
      <w:r>
        <w:rPr>
          <w:rStyle w:val="VerbatimChar"/>
        </w:rPr>
        <w:t xml:space="preserve">##  [5,]  83.0  50.8  43.8  63.4  35.6  51.6  58.6</w:t>
      </w:r>
      <w:r>
        <w:br/>
      </w:r>
      <w:r>
        <w:rPr>
          <w:rStyle w:val="VerbatimChar"/>
        </w:rPr>
        <w:t xml:space="preserve">##  [6,]  42.2  48.2  64.0  66.0  43.2  73.6  60.2</w:t>
      </w:r>
      <w:r>
        <w:br/>
      </w:r>
      <w:r>
        <w:rPr>
          <w:rStyle w:val="VerbatimChar"/>
        </w:rPr>
        <w:t xml:space="preserve">##  [7,]  60.2  32.4  65.8  62.0  64.0  45.8  57.4</w:t>
      </w:r>
      <w:r>
        <w:br/>
      </w:r>
      <w:r>
        <w:rPr>
          <w:rStyle w:val="VerbatimChar"/>
        </w:rPr>
        <w:t xml:space="preserve">##  [8,]  75.4  54.4  57.0  46.0  49.6  30.6  79.0</w:t>
      </w:r>
      <w:r>
        <w:br/>
      </w:r>
      <w:r>
        <w:rPr>
          <w:rStyle w:val="VerbatimChar"/>
        </w:rPr>
        <w:t xml:space="preserve">##  [9,]  45.6  49.0  55.6  61.4  76.4  65.0  75.0</w:t>
      </w:r>
      <w:r>
        <w:br/>
      </w:r>
      <w:r>
        <w:rPr>
          <w:rStyle w:val="VerbatimChar"/>
        </w:rPr>
        <w:t xml:space="preserve">## [10,]  36.4  72.4  70.8  51.0  57.2  57.6  23.4</w:t>
      </w:r>
    </w:p>
    <w:p>
      <w:pPr>
        <w:pStyle w:val="Heading3"/>
      </w:pPr>
      <w:bookmarkStart w:id="201" w:name="l17sapply"/>
      <w:r>
        <w:rPr>
          <w:rStyle w:val="VerbatimChar"/>
        </w:rPr>
        <w:t xml:space="preserve">lapply</w:t>
      </w:r>
      <w:bookmarkEnd w:id="201"/>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44 51 72 16 46 71 87 40 66 29</w:t>
      </w:r>
      <w:r>
        <w:br/>
      </w:r>
      <w:r>
        <w:rPr>
          <w:rStyle w:val="VerbatimChar"/>
        </w:rPr>
        <w:t xml:space="preserve">## </w:t>
      </w:r>
      <w:r>
        <w:br/>
      </w:r>
      <w:r>
        <w:rPr>
          <w:rStyle w:val="VerbatimChar"/>
        </w:rPr>
        <w:t xml:space="preserve">## $b</w:t>
      </w:r>
      <w:r>
        <w:br/>
      </w:r>
      <w:r>
        <w:rPr>
          <w:rStyle w:val="VerbatimChar"/>
        </w:rPr>
        <w:t xml:space="preserve">##  [1] 24 91 85 15 86 53 62 94 26 72</w:t>
      </w:r>
      <w:r>
        <w:br/>
      </w:r>
      <w:r>
        <w:rPr>
          <w:rStyle w:val="VerbatimChar"/>
        </w:rPr>
        <w:t xml:space="preserve">## </w:t>
      </w:r>
      <w:r>
        <w:br/>
      </w:r>
      <w:r>
        <w:rPr>
          <w:rStyle w:val="VerbatimChar"/>
        </w:rPr>
        <w:t xml:space="preserve">## $c</w:t>
      </w:r>
      <w:r>
        <w:br/>
      </w:r>
      <w:r>
        <w:rPr>
          <w:rStyle w:val="VerbatimChar"/>
        </w:rPr>
        <w:t xml:space="preserve">##  [1] 91 47 64 15 18 32  4 70 41 57</w:t>
      </w:r>
      <w:r>
        <w:br/>
      </w:r>
      <w:r>
        <w:rPr>
          <w:rStyle w:val="VerbatimChar"/>
        </w:rPr>
        <w:t xml:space="preserve">## </w:t>
      </w:r>
      <w:r>
        <w:br/>
      </w:r>
      <w:r>
        <w:rPr>
          <w:rStyle w:val="VerbatimChar"/>
        </w:rPr>
        <w:t xml:space="preserve">## $d</w:t>
      </w:r>
      <w:r>
        <w:br/>
      </w:r>
      <w:r>
        <w:rPr>
          <w:rStyle w:val="VerbatimChar"/>
        </w:rPr>
        <w:t xml:space="preserve">##  [1] 15 89 44 25 21 40 77  7 33 59</w:t>
      </w:r>
      <w:r>
        <w:br/>
      </w:r>
      <w:r>
        <w:rPr>
          <w:rStyle w:val="VerbatimChar"/>
        </w:rPr>
        <w:t xml:space="preserve">## </w:t>
      </w:r>
      <w:r>
        <w:br/>
      </w:r>
      <w:r>
        <w:rPr>
          <w:rStyle w:val="VerbatimChar"/>
        </w:rPr>
        <w:t xml:space="preserve">## $e</w:t>
      </w:r>
      <w:r>
        <w:br/>
      </w:r>
      <w:r>
        <w:rPr>
          <w:rStyle w:val="VerbatimChar"/>
        </w:rPr>
        <w:t xml:space="preserve">##  [1] 67 93 87 35 60 33 80  4  8 66</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52.2</w:t>
      </w:r>
      <w:r>
        <w:br/>
      </w:r>
      <w:r>
        <w:rPr>
          <w:rStyle w:val="VerbatimChar"/>
        </w:rPr>
        <w:t xml:space="preserve">## </w:t>
      </w:r>
      <w:r>
        <w:br/>
      </w:r>
      <w:r>
        <w:rPr>
          <w:rStyle w:val="VerbatimChar"/>
        </w:rPr>
        <w:t xml:space="preserve">## $b</w:t>
      </w:r>
      <w:r>
        <w:br/>
      </w:r>
      <w:r>
        <w:rPr>
          <w:rStyle w:val="VerbatimChar"/>
        </w:rPr>
        <w:t xml:space="preserve">## [1] 60.8</w:t>
      </w:r>
      <w:r>
        <w:br/>
      </w:r>
      <w:r>
        <w:rPr>
          <w:rStyle w:val="VerbatimChar"/>
        </w:rPr>
        <w:t xml:space="preserve">## </w:t>
      </w:r>
      <w:r>
        <w:br/>
      </w:r>
      <w:r>
        <w:rPr>
          <w:rStyle w:val="VerbatimChar"/>
        </w:rPr>
        <w:t xml:space="preserve">## $c</w:t>
      </w:r>
      <w:r>
        <w:br/>
      </w:r>
      <w:r>
        <w:rPr>
          <w:rStyle w:val="VerbatimChar"/>
        </w:rPr>
        <w:t xml:space="preserve">## [1] 43.9</w:t>
      </w:r>
      <w:r>
        <w:br/>
      </w:r>
      <w:r>
        <w:rPr>
          <w:rStyle w:val="VerbatimChar"/>
        </w:rPr>
        <w:t xml:space="preserve">## </w:t>
      </w:r>
      <w:r>
        <w:br/>
      </w:r>
      <w:r>
        <w:rPr>
          <w:rStyle w:val="VerbatimChar"/>
        </w:rPr>
        <w:t xml:space="preserve">## $d</w:t>
      </w:r>
      <w:r>
        <w:br/>
      </w:r>
      <w:r>
        <w:rPr>
          <w:rStyle w:val="VerbatimChar"/>
        </w:rPr>
        <w:t xml:space="preserve">## [1] 41</w:t>
      </w:r>
      <w:r>
        <w:br/>
      </w:r>
      <w:r>
        <w:rPr>
          <w:rStyle w:val="VerbatimChar"/>
        </w:rPr>
        <w:t xml:space="preserve">## </w:t>
      </w:r>
      <w:r>
        <w:br/>
      </w:r>
      <w:r>
        <w:rPr>
          <w:rStyle w:val="VerbatimChar"/>
        </w:rPr>
        <w:t xml:space="preserve">## $e</w:t>
      </w:r>
      <w:r>
        <w:br/>
      </w:r>
      <w:r>
        <w:rPr>
          <w:rStyle w:val="VerbatimChar"/>
        </w:rPr>
        <w:t xml:space="preserve">## [1] 53.3</w:t>
      </w:r>
    </w:p>
    <w:p>
      <w:pPr>
        <w:pStyle w:val="FirstParagraph"/>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l’arguement</w:t>
      </w:r>
      <w:r>
        <w:t xml:space="preserve"> </w:t>
      </w:r>
      <w:r>
        <w:rPr>
          <w:rStyle w:val="VerbatimChar"/>
        </w:rPr>
        <w:t xml:space="preserve">na.rm = TRUE</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5  3 NA NA NA  4  3  2 NA  5</w:t>
      </w:r>
      <w:r>
        <w:br/>
      </w:r>
      <w:r>
        <w:rPr>
          <w:rStyle w:val="VerbatimChar"/>
        </w:rPr>
        <w:t xml:space="preserve">## </w:t>
      </w:r>
      <w:r>
        <w:br/>
      </w:r>
      <w:r>
        <w:rPr>
          <w:rStyle w:val="VerbatimChar"/>
        </w:rPr>
        <w:t xml:space="preserve">## $b</w:t>
      </w:r>
      <w:r>
        <w:br/>
      </w:r>
      <w:r>
        <w:rPr>
          <w:rStyle w:val="VerbatimChar"/>
        </w:rPr>
        <w:t xml:space="preserve">##  [1]  3 NA  4 NA  1  3  5  5  4  1</w:t>
      </w:r>
      <w:r>
        <w:br/>
      </w:r>
      <w:r>
        <w:rPr>
          <w:rStyle w:val="VerbatimChar"/>
        </w:rPr>
        <w:t xml:space="preserve">## </w:t>
      </w:r>
      <w:r>
        <w:br/>
      </w:r>
      <w:r>
        <w:rPr>
          <w:rStyle w:val="VerbatimChar"/>
        </w:rPr>
        <w:t xml:space="preserve">## $c</w:t>
      </w:r>
      <w:r>
        <w:br/>
      </w:r>
      <w:r>
        <w:rPr>
          <w:rStyle w:val="VerbatimChar"/>
        </w:rPr>
        <w:t xml:space="preserve">##  [1]  5 NA  2  3  1  3 NA  1  3  3</w:t>
      </w:r>
      <w:r>
        <w:br/>
      </w:r>
      <w:r>
        <w:rPr>
          <w:rStyle w:val="VerbatimChar"/>
        </w:rPr>
        <w:t xml:space="preserve">## </w:t>
      </w:r>
      <w:r>
        <w:br/>
      </w:r>
      <w:r>
        <w:rPr>
          <w:rStyle w:val="VerbatimChar"/>
        </w:rPr>
        <w:t xml:space="preserve">## $d</w:t>
      </w:r>
      <w:r>
        <w:br/>
      </w:r>
      <w:r>
        <w:rPr>
          <w:rStyle w:val="VerbatimChar"/>
        </w:rPr>
        <w:t xml:space="preserve">##  [1]  5  4  1  2  4  5  5  2 NA  2</w:t>
      </w:r>
      <w:r>
        <w:br/>
      </w:r>
      <w:r>
        <w:rPr>
          <w:rStyle w:val="VerbatimChar"/>
        </w:rPr>
        <w:t xml:space="preserve">## </w:t>
      </w:r>
      <w:r>
        <w:br/>
      </w:r>
      <w:r>
        <w:rPr>
          <w:rStyle w:val="VerbatimChar"/>
        </w:rPr>
        <w:t xml:space="preserve">## $e</w:t>
      </w:r>
      <w:r>
        <w:br/>
      </w:r>
      <w:r>
        <w:rPr>
          <w:rStyle w:val="VerbatimChar"/>
        </w:rPr>
        <w:t xml:space="preserve">##  [1]  4  4 NA  2  2  1  1  1 NA  2</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3.666667</w:t>
      </w:r>
      <w:r>
        <w:br/>
      </w:r>
      <w:r>
        <w:rPr>
          <w:rStyle w:val="VerbatimChar"/>
        </w:rPr>
        <w:t xml:space="preserve">## </w:t>
      </w:r>
      <w:r>
        <w:br/>
      </w:r>
      <w:r>
        <w:rPr>
          <w:rStyle w:val="VerbatimChar"/>
        </w:rPr>
        <w:t xml:space="preserve">## $b</w:t>
      </w:r>
      <w:r>
        <w:br/>
      </w:r>
      <w:r>
        <w:rPr>
          <w:rStyle w:val="VerbatimChar"/>
        </w:rPr>
        <w:t xml:space="preserve">## [1] 3.25</w:t>
      </w:r>
      <w:r>
        <w:br/>
      </w:r>
      <w:r>
        <w:rPr>
          <w:rStyle w:val="VerbatimChar"/>
        </w:rPr>
        <w:t xml:space="preserve">## </w:t>
      </w:r>
      <w:r>
        <w:br/>
      </w:r>
      <w:r>
        <w:rPr>
          <w:rStyle w:val="VerbatimChar"/>
        </w:rPr>
        <w:t xml:space="preserve">## $c</w:t>
      </w:r>
      <w:r>
        <w:br/>
      </w:r>
      <w:r>
        <w:rPr>
          <w:rStyle w:val="VerbatimChar"/>
        </w:rPr>
        <w:t xml:space="preserve">## [1] 2.625</w:t>
      </w:r>
      <w:r>
        <w:br/>
      </w:r>
      <w:r>
        <w:rPr>
          <w:rStyle w:val="VerbatimChar"/>
        </w:rPr>
        <w:t xml:space="preserve">## </w:t>
      </w:r>
      <w:r>
        <w:br/>
      </w:r>
      <w:r>
        <w:rPr>
          <w:rStyle w:val="VerbatimChar"/>
        </w:rPr>
        <w:t xml:space="preserve">## $d</w:t>
      </w:r>
      <w:r>
        <w:br/>
      </w:r>
      <w:r>
        <w:rPr>
          <w:rStyle w:val="VerbatimChar"/>
        </w:rPr>
        <w:t xml:space="preserve">## [1] 3.333333</w:t>
      </w:r>
      <w:r>
        <w:br/>
      </w:r>
      <w:r>
        <w:rPr>
          <w:rStyle w:val="VerbatimChar"/>
        </w:rPr>
        <w:t xml:space="preserve">## </w:t>
      </w:r>
      <w:r>
        <w:br/>
      </w:r>
      <w:r>
        <w:rPr>
          <w:rStyle w:val="VerbatimChar"/>
        </w:rPr>
        <w:t xml:space="preserve">## $e</w:t>
      </w:r>
      <w:r>
        <w:br/>
      </w:r>
      <w:r>
        <w:rPr>
          <w:rStyle w:val="VerbatimChar"/>
        </w:rPr>
        <w:t xml:space="preserve">## [1] 2.125</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3.666667</w:t>
      </w:r>
      <w:r>
        <w:br/>
      </w:r>
      <w:r>
        <w:rPr>
          <w:rStyle w:val="VerbatimChar"/>
        </w:rPr>
        <w:t xml:space="preserve">## </w:t>
      </w:r>
      <w:r>
        <w:br/>
      </w:r>
      <w:r>
        <w:rPr>
          <w:rStyle w:val="VerbatimChar"/>
        </w:rPr>
        <w:t xml:space="preserve">## $b</w:t>
      </w:r>
      <w:r>
        <w:br/>
      </w:r>
      <w:r>
        <w:rPr>
          <w:rStyle w:val="VerbatimChar"/>
        </w:rPr>
        <w:t xml:space="preserve">## [1] 3.25</w:t>
      </w:r>
      <w:r>
        <w:br/>
      </w:r>
      <w:r>
        <w:rPr>
          <w:rStyle w:val="VerbatimChar"/>
        </w:rPr>
        <w:t xml:space="preserve">## </w:t>
      </w:r>
      <w:r>
        <w:br/>
      </w:r>
      <w:r>
        <w:rPr>
          <w:rStyle w:val="VerbatimChar"/>
        </w:rPr>
        <w:t xml:space="preserve">## $c</w:t>
      </w:r>
      <w:r>
        <w:br/>
      </w:r>
      <w:r>
        <w:rPr>
          <w:rStyle w:val="VerbatimChar"/>
        </w:rPr>
        <w:t xml:space="preserve">## [1] 2.625</w:t>
      </w:r>
      <w:r>
        <w:br/>
      </w:r>
      <w:r>
        <w:rPr>
          <w:rStyle w:val="VerbatimChar"/>
        </w:rPr>
        <w:t xml:space="preserve">## </w:t>
      </w:r>
      <w:r>
        <w:br/>
      </w:r>
      <w:r>
        <w:rPr>
          <w:rStyle w:val="VerbatimChar"/>
        </w:rPr>
        <w:t xml:space="preserve">## $d</w:t>
      </w:r>
      <w:r>
        <w:br/>
      </w:r>
      <w:r>
        <w:rPr>
          <w:rStyle w:val="VerbatimChar"/>
        </w:rPr>
        <w:t xml:space="preserve">## [1] 3.333333</w:t>
      </w:r>
      <w:r>
        <w:br/>
      </w:r>
      <w:r>
        <w:rPr>
          <w:rStyle w:val="VerbatimChar"/>
        </w:rPr>
        <w:t xml:space="preserve">## </w:t>
      </w:r>
      <w:r>
        <w:br/>
      </w:r>
      <w:r>
        <w:rPr>
          <w:rStyle w:val="VerbatimChar"/>
        </w:rPr>
        <w:t xml:space="preserve">## $e</w:t>
      </w:r>
      <w:r>
        <w:br/>
      </w:r>
      <w:r>
        <w:rPr>
          <w:rStyle w:val="VerbatimChar"/>
        </w:rPr>
        <w:t xml:space="preserve">## [1] 2.125</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25  9 NA NA NA 16  9  4 NA 25</w:t>
      </w:r>
      <w:r>
        <w:br/>
      </w:r>
      <w:r>
        <w:rPr>
          <w:rStyle w:val="VerbatimChar"/>
        </w:rPr>
        <w:t xml:space="preserve">## </w:t>
      </w:r>
      <w:r>
        <w:br/>
      </w:r>
      <w:r>
        <w:rPr>
          <w:rStyle w:val="VerbatimChar"/>
        </w:rPr>
        <w:t xml:space="preserve">## $b</w:t>
      </w:r>
      <w:r>
        <w:br/>
      </w:r>
      <w:r>
        <w:rPr>
          <w:rStyle w:val="VerbatimChar"/>
        </w:rPr>
        <w:t xml:space="preserve">##  [1]  9 NA 16 NA  1  9 25 25 16  1</w:t>
      </w:r>
      <w:r>
        <w:br/>
      </w:r>
      <w:r>
        <w:rPr>
          <w:rStyle w:val="VerbatimChar"/>
        </w:rPr>
        <w:t xml:space="preserve">## </w:t>
      </w:r>
      <w:r>
        <w:br/>
      </w:r>
      <w:r>
        <w:rPr>
          <w:rStyle w:val="VerbatimChar"/>
        </w:rPr>
        <w:t xml:space="preserve">## $c</w:t>
      </w:r>
      <w:r>
        <w:br/>
      </w:r>
      <w:r>
        <w:rPr>
          <w:rStyle w:val="VerbatimChar"/>
        </w:rPr>
        <w:t xml:space="preserve">##  [1] 125  NA   8  27   1  27  NA   1  27  27</w:t>
      </w:r>
      <w:r>
        <w:br/>
      </w:r>
      <w:r>
        <w:rPr>
          <w:rStyle w:val="VerbatimChar"/>
        </w:rPr>
        <w:t xml:space="preserve">## </w:t>
      </w:r>
      <w:r>
        <w:br/>
      </w:r>
      <w:r>
        <w:rPr>
          <w:rStyle w:val="VerbatimChar"/>
        </w:rPr>
        <w:t xml:space="preserve">## $d</w:t>
      </w:r>
      <w:r>
        <w:br/>
      </w:r>
      <w:r>
        <w:rPr>
          <w:rStyle w:val="VerbatimChar"/>
        </w:rPr>
        <w:t xml:space="preserve">##  [1] 25 16  1  4 16 25 25  4 NA  4</w:t>
      </w:r>
      <w:r>
        <w:br/>
      </w:r>
      <w:r>
        <w:rPr>
          <w:rStyle w:val="VerbatimChar"/>
        </w:rPr>
        <w:t xml:space="preserve">## </w:t>
      </w:r>
      <w:r>
        <w:br/>
      </w:r>
      <w:r>
        <w:rPr>
          <w:rStyle w:val="VerbatimChar"/>
        </w:rPr>
        <w:t xml:space="preserve">## $e</w:t>
      </w:r>
      <w:r>
        <w:br/>
      </w:r>
      <w:r>
        <w:rPr>
          <w:rStyle w:val="VerbatimChar"/>
        </w:rPr>
        <w:t xml:space="preserve">##  [1] 64 64 NA  8  8  1  1  1 NA  8</w:t>
      </w:r>
    </w:p>
    <w:p>
      <w:pPr>
        <w:pStyle w:val="Heading3"/>
      </w:pPr>
      <w:bookmarkStart w:id="202" w:name="l17lapply"/>
      <w:r>
        <w:rPr>
          <w:rStyle w:val="VerbatimChar"/>
        </w:rPr>
        <w:t xml:space="preserve">sapply</w:t>
      </w:r>
      <w:bookmarkEnd w:id="202"/>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3.666667</w:t>
      </w:r>
      <w:r>
        <w:br/>
      </w:r>
      <w:r>
        <w:rPr>
          <w:rStyle w:val="VerbatimChar"/>
        </w:rPr>
        <w:t xml:space="preserve">## </w:t>
      </w:r>
      <w:r>
        <w:br/>
      </w:r>
      <w:r>
        <w:rPr>
          <w:rStyle w:val="VerbatimChar"/>
        </w:rPr>
        <w:t xml:space="preserve">## $b</w:t>
      </w:r>
      <w:r>
        <w:br/>
      </w:r>
      <w:r>
        <w:rPr>
          <w:rStyle w:val="VerbatimChar"/>
        </w:rPr>
        <w:t xml:space="preserve">## [1] 3.25</w:t>
      </w:r>
      <w:r>
        <w:br/>
      </w:r>
      <w:r>
        <w:rPr>
          <w:rStyle w:val="VerbatimChar"/>
        </w:rPr>
        <w:t xml:space="preserve">## </w:t>
      </w:r>
      <w:r>
        <w:br/>
      </w:r>
      <w:r>
        <w:rPr>
          <w:rStyle w:val="VerbatimChar"/>
        </w:rPr>
        <w:t xml:space="preserve">## $c</w:t>
      </w:r>
      <w:r>
        <w:br/>
      </w:r>
      <w:r>
        <w:rPr>
          <w:rStyle w:val="VerbatimChar"/>
        </w:rPr>
        <w:t xml:space="preserve">## [1] 2.625</w:t>
      </w:r>
      <w:r>
        <w:br/>
      </w:r>
      <w:r>
        <w:rPr>
          <w:rStyle w:val="VerbatimChar"/>
        </w:rPr>
        <w:t xml:space="preserve">## </w:t>
      </w:r>
      <w:r>
        <w:br/>
      </w:r>
      <w:r>
        <w:rPr>
          <w:rStyle w:val="VerbatimChar"/>
        </w:rPr>
        <w:t xml:space="preserve">## $d</w:t>
      </w:r>
      <w:r>
        <w:br/>
      </w:r>
      <w:r>
        <w:rPr>
          <w:rStyle w:val="VerbatimChar"/>
        </w:rPr>
        <w:t xml:space="preserve">## [1] 3.333333</w:t>
      </w:r>
      <w:r>
        <w:br/>
      </w:r>
      <w:r>
        <w:rPr>
          <w:rStyle w:val="VerbatimChar"/>
        </w:rPr>
        <w:t xml:space="preserve">## </w:t>
      </w:r>
      <w:r>
        <w:br/>
      </w:r>
      <w:r>
        <w:rPr>
          <w:rStyle w:val="VerbatimChar"/>
        </w:rPr>
        <w:t xml:space="preserve">## $e</w:t>
      </w:r>
      <w:r>
        <w:br/>
      </w:r>
      <w:r>
        <w:rPr>
          <w:rStyle w:val="VerbatimChar"/>
        </w:rPr>
        <w:t xml:space="preserve">## [1] 2.125</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3.666667 3.250000 2.625000 3.333333 2.125000</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3 NA NA  4  4</w:t>
      </w:r>
    </w:p>
    <w:p>
      <w:pPr>
        <w:pStyle w:val="Heading3"/>
      </w:pPr>
      <w:bookmarkStart w:id="203" w:name="l17tapply"/>
      <w:r>
        <w:rPr>
          <w:rStyle w:val="VerbatimChar"/>
        </w:rPr>
        <w:t xml:space="preserve">tapply</w:t>
      </w:r>
      <w:bookmarkEnd w:id="203"/>
    </w:p>
    <w:p>
      <w:pPr>
        <w:pStyle w:val="FirstParagraph"/>
      </w:pPr>
      <w:r>
        <w:t xml:space="preserve">La fonction</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I  9.434368 20854.56 11.12038</w:t>
      </w:r>
      <w:r>
        <w:br/>
      </w:r>
      <w:r>
        <w:rPr>
          <w:rStyle w:val="VerbatimChar"/>
        </w:rPr>
        <w:t xml:space="preserve">## 2        J  9.866349 29615.86 20.07339</w:t>
      </w:r>
      <w:r>
        <w:br/>
      </w:r>
      <w:r>
        <w:rPr>
          <w:rStyle w:val="VerbatimChar"/>
        </w:rPr>
        <w:t xml:space="preserve">## 3        H 10.790502 30084.35 16.87539</w:t>
      </w:r>
      <w:r>
        <w:br/>
      </w:r>
      <w:r>
        <w:rPr>
          <w:rStyle w:val="VerbatimChar"/>
        </w:rPr>
        <w:t xml:space="preserve">## 4        C  9.981024 22755.38 10.42457</w:t>
      </w:r>
      <w:r>
        <w:br/>
      </w:r>
      <w:r>
        <w:rPr>
          <w:rStyle w:val="VerbatimChar"/>
        </w:rPr>
        <w:t xml:space="preserve">## 5        B 10.314707 11805.70 13.27905</w:t>
      </w:r>
      <w:r>
        <w:br/>
      </w:r>
      <w:r>
        <w:rPr>
          <w:rStyle w:val="VerbatimChar"/>
        </w:rPr>
        <w:t xml:space="preserve">## 6        E  9.629464 50244.50 25.05665</w:t>
      </w:r>
      <w:r>
        <w:br/>
      </w:r>
      <w:r>
        <w:rPr>
          <w:rStyle w:val="VerbatimChar"/>
        </w:rPr>
        <w:t xml:space="preserve">## 7        E  9.581419 26308.14 11.67276</w:t>
      </w:r>
      <w:r>
        <w:br/>
      </w:r>
      <w:r>
        <w:rPr>
          <w:rStyle w:val="VerbatimChar"/>
        </w:rPr>
        <w:t xml:space="preserve">## 8        J  9.891549 26210.61 11.71792</w:t>
      </w:r>
      <w:r>
        <w:br/>
      </w:r>
      <w:r>
        <w:rPr>
          <w:rStyle w:val="VerbatimChar"/>
        </w:rPr>
        <w:t xml:space="preserve">## 9        C  9.940259 21773.47 10.76427</w:t>
      </w:r>
      <w:r>
        <w:br/>
      </w:r>
      <w:r>
        <w:rPr>
          <w:rStyle w:val="VerbatimChar"/>
        </w:rPr>
        <w:t xml:space="preserve">## 10       D 10.291546 22611.91 18.78309</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8.681   9.722  10.098  10.028  10.390  11.192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8.824   9.786  10.098  10.128  10.467  11.349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8.831   9.710   9.956  10.013  10.335  11.281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8.869   9.623  10.035  10.056  10.508  11.066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8.286   9.679   9.988   9.983  10.314  10.944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8.897   9.735  10.038  10.039  10.378  11.316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8.626   9.472   9.925   9.930  10.338  11.175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8.467   9.671  10.004  10.003  10.396  11.280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8.307   9.592   9.910   9.904  10.249  10.927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8.581   9.653   9.897   9.940  10.213  11.269</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10.027799 23663.72 19.70215</w:t>
      </w:r>
      <w:r>
        <w:br/>
      </w:r>
      <w:r>
        <w:rPr>
          <w:rStyle w:val="VerbatimChar"/>
        </w:rPr>
        <w:t xml:space="preserve">## B 10.128274 21995.73 18.18350</w:t>
      </w:r>
      <w:r>
        <w:br/>
      </w:r>
      <w:r>
        <w:rPr>
          <w:rStyle w:val="VerbatimChar"/>
        </w:rPr>
        <w:t xml:space="preserve">## C 10.012641 25441.19 20.31286</w:t>
      </w:r>
      <w:r>
        <w:br/>
      </w:r>
      <w:r>
        <w:rPr>
          <w:rStyle w:val="VerbatimChar"/>
        </w:rPr>
        <w:t xml:space="preserve">## D 10.055530 25765.54 20.68375</w:t>
      </w:r>
      <w:r>
        <w:br/>
      </w:r>
      <w:r>
        <w:rPr>
          <w:rStyle w:val="VerbatimChar"/>
        </w:rPr>
        <w:t xml:space="preserve">## E  9.983373 23521.90 19.15492</w:t>
      </w:r>
      <w:r>
        <w:br/>
      </w:r>
      <w:r>
        <w:rPr>
          <w:rStyle w:val="VerbatimChar"/>
        </w:rPr>
        <w:t xml:space="preserve">## F 10.038754 25357.11 19.04440</w:t>
      </w:r>
      <w:r>
        <w:br/>
      </w:r>
      <w:r>
        <w:rPr>
          <w:rStyle w:val="VerbatimChar"/>
        </w:rPr>
        <w:t xml:space="preserve">## G  9.930362 26629.60 20.13140</w:t>
      </w:r>
      <w:r>
        <w:br/>
      </w:r>
      <w:r>
        <w:rPr>
          <w:rStyle w:val="VerbatimChar"/>
        </w:rPr>
        <w:t xml:space="preserve">## H 10.002604 26478.35 20.64548</w:t>
      </w:r>
      <w:r>
        <w:br/>
      </w:r>
      <w:r>
        <w:rPr>
          <w:rStyle w:val="VerbatimChar"/>
        </w:rPr>
        <w:t xml:space="preserve">## I  9.904033 24609.09 19.54107</w:t>
      </w:r>
      <w:r>
        <w:br/>
      </w:r>
      <w:r>
        <w:rPr>
          <w:rStyle w:val="VerbatimChar"/>
        </w:rPr>
        <w:t xml:space="preserve">## J  9.939577 28863.42 19.81667</w:t>
      </w:r>
    </w:p>
    <w:p>
      <w:pPr>
        <w:pStyle w:val="Heading3"/>
      </w:pPr>
      <w:bookmarkStart w:id="204" w:name="l17mapply"/>
      <w:r>
        <w:rPr>
          <w:rStyle w:val="VerbatimChar"/>
        </w:rPr>
        <w:t xml:space="preserve">mapply</w:t>
      </w:r>
      <w:bookmarkEnd w:id="204"/>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5" w:name="conclusion-6"/>
      <w:r>
        <w:t xml:space="preserve">Conclusion</w:t>
      </w:r>
      <w:bookmarkEnd w:id="205"/>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6" w:name="project"/>
      <w:r>
        <w:t xml:space="preserve">Gestion d’un projet avec R</w:t>
      </w:r>
      <w:bookmarkEnd w:id="206"/>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s’agit ici que d’une façon de faire parmis les inombrables possibilités, à adapter pour chacun et chacune.</w:t>
      </w:r>
    </w:p>
    <w:p>
      <w:pPr>
        <w:pStyle w:val="Heading2"/>
      </w:pPr>
      <w:bookmarkStart w:id="207" w:name="X4e065f74765f5912198636da380d660ef9d5d62"/>
      <w:r>
        <w:t xml:space="preserve">Gestion des fichiers et des répertoires de travail</w:t>
      </w:r>
      <w:bookmarkEnd w:id="207"/>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08" w:name="gestion-des-versions-de-script"/>
      <w:r>
        <w:t xml:space="preserve">Gestion des versions de script</w:t>
      </w:r>
      <w:bookmarkEnd w:id="208"/>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 il y a des services de gestion des versions, les plus connus étant GIT (</w:t>
      </w:r>
      <w:hyperlink r:id="rId209">
        <w:r>
          <w:rPr>
            <w:rStyle w:val="Hyperlink"/>
          </w:rPr>
          <w:t xml:space="preserve">https://git-scm.com/</w:t>
        </w:r>
      </w:hyperlink>
      <w:r>
        <w:t xml:space="preserve">) et Subversion (</w:t>
      </w:r>
      <w:hyperlink r:id="rId210">
        <w:r>
          <w:rPr>
            <w:rStyle w:val="Hyperlink"/>
          </w:rPr>
          <w:t xml:space="preserve">https://subversion.apache.org/</w:t>
        </w:r>
      </w:hyperlink>
      <w:r>
        <w:t xml:space="preserve">). Lorsque GIT ou Subversion sont disponibles il est recommandé de les utiliser. Si nous n’avons pas accès à ces services il existe des services gratuits en ligne comme GitHub (</w:t>
      </w:r>
      <w:hyperlink r:id="rId211">
        <w:r>
          <w:rPr>
            <w:rStyle w:val="Hyperlink"/>
          </w:rPr>
          <w:t xml:space="preserve">https://github.com/</w:t>
        </w:r>
      </w:hyperlink>
      <w:r>
        <w:t xml:space="preserve"> </w:t>
      </w:r>
      <w:r>
        <w:t xml:space="preserve">; ce livre utilise GitHub). Il existe de nombreuses autres solutions comme GitLab (</w:t>
      </w:r>
      <w:hyperlink r:id="rId212">
        <w:r>
          <w:rPr>
            <w:rStyle w:val="Hyperlink"/>
          </w:rPr>
          <w:t xml:space="preserve">https://about.gitlab.com/</w:t>
        </w:r>
      </w:hyperlink>
      <w:r>
        <w:t xml:space="preserve">), Bitbucket (</w:t>
      </w:r>
      <w:hyperlink r:id="rId213">
        <w:r>
          <w:rPr>
            <w:rStyle w:val="Hyperlink"/>
          </w:rPr>
          <w:t xml:space="preserve">https://bitbucket.org/</w:t>
        </w:r>
      </w:hyperlink>
      <w:r>
        <w:t xml:space="preserve">), SourceForge (</w:t>
      </w:r>
      <w:hyperlink r:id="rId214">
        <w:r>
          <w:rPr>
            <w:rStyle w:val="Hyperlink"/>
          </w:rPr>
          <w:t xml:space="preserve">https://sourceforge.net/</w:t>
        </w:r>
      </w:hyperlink>
      <w:r>
        <w:t xml:space="preserve">), GitKraken (</w:t>
      </w:r>
      <w:hyperlink r:id="rId215">
        <w:r>
          <w:rPr>
            <w:rStyle w:val="Hyperlink"/>
          </w:rPr>
          <w:t xml:space="preserve">https://www.gitkraken.com/</w:t>
        </w:r>
      </w:hyperlink>
      <w:r>
        <w:t xml:space="preserve">), ou encore Launchpad (</w:t>
      </w:r>
      <w:hyperlink r:id="rId216">
        <w:r>
          <w:rPr>
            <w:rStyle w:val="Hyperlink"/>
          </w:rPr>
          <w:t xml:space="preserve">https://launchpad.net/</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7" w:name="gestion-de-la-documentation"/>
      <w:r>
        <w:t xml:space="preserve">Gestion de la documentation</w:t>
      </w:r>
      <w:bookmarkEnd w:id="217"/>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techniques.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soit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petit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 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la package R roxigen2. Sans entrer dans les détails, voici quelques examples issus de la documentation du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focntion.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18" w:name="conclusion-7"/>
      <w:r>
        <w:t xml:space="preserve">Conclusion</w:t>
      </w:r>
      <w:bookmarkEnd w:id="218"/>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19" w:name="graph1"/>
      <w:r>
        <w:t xml:space="preserve">Graphiques simples</w:t>
      </w:r>
      <w:bookmarkEnd w:id="219"/>
    </w:p>
    <w:p>
      <w:pPr>
        <w:pStyle w:val="Heading2"/>
      </w:pPr>
      <w:bookmarkStart w:id="220" w:name="graph1plot"/>
      <w:r>
        <w:rPr>
          <w:rStyle w:val="VerbatimChar"/>
        </w:rPr>
        <w:t xml:space="preserve">plot</w:t>
      </w:r>
      <w:bookmarkEnd w:id="220"/>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chiffre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représenter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c(4, 4, 4, 4)</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3" w:name="graph1hist"/>
      <w:r>
        <w:rPr>
          <w:rStyle w:val="VerbatimChar"/>
        </w:rPr>
        <w:t xml:space="preserve">hist</w:t>
      </w:r>
      <w:bookmarkEnd w:id="233"/>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5" w:name="graph1barplot"/>
      <w:r>
        <w:rPr>
          <w:rStyle w:val="VerbatimChar"/>
        </w:rPr>
        <w:t xml:space="preserve">barplot</w:t>
      </w:r>
      <w:bookmarkEnd w:id="235"/>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chiffre corresponde à une couleur nous n’allons conserver que sa partie entière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2" w:name="graph1boxplot"/>
      <w:r>
        <w:rPr>
          <w:rStyle w:val="VerbatimChar"/>
        </w:rPr>
        <w:t xml:space="preserve">boxplot</w:t>
      </w:r>
      <w:bookmarkEnd w:id="242"/>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apperçu d’un jeu de données en représentant les valeurs extrèmes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7" w:name="autres-graphiques"/>
      <w:r>
        <w:t xml:space="preserve">Autres graphiques</w:t>
      </w:r>
      <w:bookmarkEnd w:id="247"/>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48">
        <w:r>
          <w:rPr>
            <w:rStyle w:val="Hyperlink"/>
          </w:rPr>
          <w:t xml:space="preserve">https://www.data-to-viz.com/</w:t>
        </w:r>
      </w:hyperlink>
      <w:r>
        <w:t xml:space="preserve"> </w:t>
      </w:r>
      <w:r>
        <w:t xml:space="preserve">ou encore la gallerie de graphiques R</w:t>
      </w:r>
      <w:r>
        <w:t xml:space="preserve"> </w:t>
      </w:r>
      <w:hyperlink r:id="rId249">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demonstration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0" w:name="conclusion-8"/>
      <w:r>
        <w:t xml:space="preserve">Conclusion</w:t>
      </w:r>
      <w:bookmarkEnd w:id="250"/>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1" w:name="graph2"/>
      <w:r>
        <w:t xml:space="preserve">La gestion des couleurs</w:t>
      </w:r>
      <w:bookmarkEnd w:id="251"/>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3" w:name="colors"/>
      <w:r>
        <w:rPr>
          <w:rStyle w:val="VerbatimChar"/>
        </w:rPr>
        <w:t xml:space="preserve">colors()</w:t>
      </w:r>
      <w:bookmarkEnd w:id="253"/>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5" w:name="rgb"/>
      <w:r>
        <w:rPr>
          <w:rStyle w:val="VerbatimChar"/>
        </w:rPr>
        <w:t xml:space="preserve">rgb()</w:t>
      </w:r>
      <w:bookmarkEnd w:id="255"/>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57" w:name="palettes"/>
      <w:r>
        <w:t xml:space="preserve">Palettes</w:t>
      </w:r>
      <w:bookmarkEnd w:id="257"/>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1">
        <w:r>
          <w:rPr>
            <w:rStyle w:val="Hyperlink"/>
          </w:rPr>
          <w:t xml:space="preserve">http://paletton.com/</w:t>
        </w:r>
      </w:hyperlink>
      <w:r>
        <w:t xml:space="preserve"> </w:t>
      </w:r>
      <w:r>
        <w:t xml:space="preserve">ou</w:t>
      </w:r>
      <w:r>
        <w:t xml:space="preserve"> </w:t>
      </w:r>
      <w:hyperlink r:id="rId262">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6" w:name="conclusion-9"/>
      <w:r>
        <w:t xml:space="preserve">Conclusion</w:t>
      </w:r>
      <w:bookmarkEnd w:id="266"/>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67" w:name="graph3"/>
      <w:r>
        <w:t xml:space="preserve">Les packages graphiques</w:t>
      </w:r>
      <w:bookmarkEnd w:id="267"/>
    </w:p>
    <w:p>
      <w:pPr>
        <w:pStyle w:val="Heading2"/>
      </w:pPr>
      <w:bookmarkStart w:id="268" w:name="les-packages-de-palettes"/>
      <w:r>
        <w:t xml:space="preserve">les packages de palettes</w:t>
      </w:r>
      <w:bookmarkEnd w:id="268"/>
    </w:p>
    <w:p>
      <w:pPr>
        <w:pStyle w:val="Heading3"/>
      </w:pPr>
      <w:bookmarkStart w:id="269" w:name="rcolorbrewer"/>
      <w:r>
        <w:rPr>
          <w:rStyle w:val="VerbatimChar"/>
        </w:rPr>
        <w:t xml:space="preserve">RColorBrewer</w:t>
      </w:r>
      <w:bookmarkEnd w:id="269"/>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2" w:name="palettesforr"/>
      <w:r>
        <w:rPr>
          <w:rStyle w:val="VerbatimChar"/>
        </w:rPr>
        <w:t xml:space="preserve">palettesForR</w:t>
      </w:r>
      <w:bookmarkEnd w:id="272"/>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6" w:name="les-autres-packages"/>
      <w:r>
        <w:t xml:space="preserve">Les autres packages</w:t>
      </w:r>
      <w:bookmarkEnd w:id="276"/>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77">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78">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79">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0" w:name="ggplot2-package"/>
      <w:r>
        <w:t xml:space="preserve">ggplot2 package</w:t>
      </w:r>
      <w:bookmarkEnd w:id="280"/>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87">
        <w:r>
          <w:rPr>
            <w:rStyle w:val="Hyperlink"/>
          </w:rPr>
          <w:t xml:space="preserve">https://ggplot2.tidyverse.org/</w:t>
        </w:r>
      </w:hyperlink>
      <w:r>
        <w:t xml:space="preserve"> </w:t>
      </w:r>
      <w:r>
        <w:t xml:space="preserve">(fiche de résumé :</w:t>
      </w:r>
      <w:r>
        <w:t xml:space="preserve"> </w:t>
      </w:r>
      <w:hyperlink r:id="rId288">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89">
        <w:r>
          <w:rPr>
            <w:rStyle w:val="Hyperlink"/>
          </w:rPr>
          <w:t xml:space="preserve">http://www.ggplot2-exts.org/gallery/</w:t>
        </w:r>
      </w:hyperlink>
      <w:r>
        <w:t xml:space="preserve">.</w:t>
      </w:r>
    </w:p>
    <w:p>
      <w:pPr>
        <w:pStyle w:val="Heading2"/>
      </w:pPr>
      <w:bookmarkStart w:id="290" w:name="X077a247e7d44799c056cc7955f7d54714454c90"/>
      <w:r>
        <w:t xml:space="preserve">Les graphiques interactifs et dynamiques avec</w:t>
      </w:r>
      <w:r>
        <w:t xml:space="preserve"> </w:t>
      </w:r>
      <w:r>
        <w:rPr>
          <w:rStyle w:val="VerbatimChar"/>
        </w:rPr>
        <w:t xml:space="preserve">Plotly</w:t>
      </w:r>
      <w:bookmarkEnd w:id="29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1">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2">
        <w:r>
          <w:rPr>
            <w:rStyle w:val="Hyperlink"/>
          </w:rPr>
          <w:t xml:space="preserve">https://creativecommons.org/licenses/by-nc-nd/3.0/us/</w:t>
        </w:r>
      </w:hyperlink>
      <w:r>
        <w:t xml:space="preserve">).</w:t>
      </w:r>
    </w:p>
    <w:p>
      <w:pPr>
        <w:pStyle w:val="BodyText"/>
      </w:pPr>
      <w:r>
        <w:drawing>
          <wp:inline>
            <wp:extent cx="5334000" cy="4419600"/>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3"/>
                    <a:stretch>
                      <a:fillRect/>
                    </a:stretch>
                  </pic:blipFill>
                  <pic:spPr bwMode="auto">
                    <a:xfrm>
                      <a:off x="0" y="0"/>
                      <a:ext cx="5334000" cy="4419600"/>
                    </a:xfrm>
                    <a:prstGeom prst="rect">
                      <a:avLst/>
                    </a:prstGeom>
                    <a:noFill/>
                    <a:ln w="9525">
                      <a:noFill/>
                      <a:headEnd/>
                      <a:tailEnd/>
                    </a:ln>
                  </pic:spPr>
                </pic:pic>
              </a:graphicData>
            </a:graphic>
          </wp:inline>
        </w:drawing>
      </w:r>
    </w:p>
    <w:p>
      <w:pPr>
        <w:pStyle w:val="Heading2"/>
      </w:pPr>
      <w:bookmarkStart w:id="294" w:name="conclusion-10"/>
      <w:r>
        <w:t xml:space="preserve">Conclusion</w:t>
      </w:r>
      <w:bookmarkEnd w:id="29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5">
        <w:r>
          <w:rPr>
            <w:rStyle w:val="Hyperlink"/>
          </w:rPr>
          <w:t xml:space="preserve">https://www.data-to-viz.com</w:t>
        </w:r>
      </w:hyperlink>
      <w:r>
        <w:t xml:space="preserve"> </w:t>
      </w:r>
      <w:r>
        <w:t xml:space="preserve">;</w:t>
      </w:r>
      <w:r>
        <w:t xml:space="preserve"> </w:t>
      </w:r>
      <w:hyperlink r:id="rId249">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6" w:name="graph4"/>
      <w:r>
        <w:t xml:space="preserve">Du graphique à la figure dans un article scientifique</w:t>
      </w:r>
      <w:bookmarkEnd w:id="296"/>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29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298" w:name="inkscape"/>
      <w:r>
        <w:t xml:space="preserve">Inkscape</w:t>
      </w:r>
      <w:bookmarkEnd w:id="29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29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1" w:name="the-gimp"/>
      <w:r>
        <w:t xml:space="preserve">The Gimp</w:t>
      </w:r>
      <w:bookmarkEnd w:id="30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4" w:name="table-de-référence"/>
      <w:r>
        <w:t xml:space="preserve">Table de référence</w:t>
      </w:r>
      <w:bookmarkEnd w:id="304"/>
    </w:p>
    <w:p>
      <w:pPr>
        <w:pStyle w:val="FirstParagraph"/>
      </w:pPr>
      <w:r>
        <w:t xml:space="preserve">Voici une Table de référence (Table</w:t>
      </w:r>
      <w:r>
        <w:t xml:space="preserve"> </w:t>
      </w:r>
      <w:r>
        <w:t xml:space="preserve">4</w:t>
      </w:r>
      <w:r>
        <w:t xml:space="preserve">) avec quelques revues illustrant la diversité des formats pour les figures scientifiques.</w:t>
      </w:r>
    </w:p>
    <w:p>
      <w:pPr>
        <w:pStyle w:val="TableCaption"/>
      </w:pPr>
      <w:r>
        <w:t xml:space="preserve">Table 4: Table de référence pour la construction des figures.</w:t>
      </w:r>
    </w:p>
    <w:tbl>
      <w:tblPr>
        <w:tblStyle w:val="Table"/>
        <w:tblW w:type="pct" w:w="0.0"/>
        <w:tblLook w:firstRow="1"/>
        <w:tblCaption w:val="Table 4: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5" w:name="studyCase001"/>
      <w:r>
        <w:t xml:space="preserve">Analyser des données de datalogger de température</w:t>
      </w:r>
      <w:bookmarkEnd w:id="305"/>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6">
        <w:r>
          <w:rPr>
            <w:rStyle w:val="Hyperlink"/>
          </w:rPr>
          <w:t xml:space="preserve">https://github.com/frareb/myRBook_FR/blob/master/myFiles/E05C13.csv</w:t>
        </w:r>
      </w:hyperlink>
      <w:r>
        <w:t xml:space="preserve">), ou alors lu directement par R depuis sa source (</w:t>
      </w:r>
      <w:hyperlink r:id="rId307">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0">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2" w:name="studyCase002"/>
      <w:r>
        <w:t xml:space="preserve">Obtenir le numéro WOS d’un article scientifique à partir de son numéro DOI</w:t>
      </w:r>
      <w:bookmarkEnd w:id="322"/>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3">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7" Target="media/rId29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2" Target="media/rId302.png" /><Relationship Type="http://schemas.openxmlformats.org/officeDocument/2006/relationships/image" Id="rId299" Target="media/rId299.png" /><Relationship Type="http://schemas.openxmlformats.org/officeDocument/2006/relationships/image" Id="rId221" Target="media/rId221.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22" Target="media/rId22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65" Target="media/rId265.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4" Target="media/rId264.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93" Target="media/rId293.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1" Target="media/rId321.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2019-12-17T16:08:41Z</dcterms:created>
  <dcterms:modified xsi:type="dcterms:W3CDTF">2019-12-17T16:08:41Z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2019-12-17</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