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6186"/>
      </w:tblGrid>
      <w:tr w:rsidR="003B37A8" w:rsidRPr="00F06B74" w14:paraId="5F0CF2F9" w14:textId="77777777" w:rsidTr="00471742">
        <w:trPr>
          <w:trHeight w:val="416"/>
        </w:trPr>
        <w:tc>
          <w:tcPr>
            <w:tcW w:w="9016" w:type="dxa"/>
            <w:gridSpan w:val="3"/>
          </w:tcPr>
          <w:p w14:paraId="69904752" w14:textId="77777777" w:rsidR="003B37A8" w:rsidRPr="001C0AA7" w:rsidRDefault="003B37A8" w:rsidP="00471742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1C0AA7">
              <w:rPr>
                <w:rFonts w:ascii="Arial" w:hAnsi="Arial" w:cs="Arial"/>
                <w:b/>
                <w:bCs/>
                <w:color w:val="2F5496" w:themeColor="accent1" w:themeShade="BF"/>
                <w:sz w:val="40"/>
                <w:szCs w:val="40"/>
              </w:rPr>
              <w:t>Project Milestones</w:t>
            </w:r>
          </w:p>
        </w:tc>
      </w:tr>
      <w:tr w:rsidR="003B37A8" w:rsidRPr="00F06B74" w14:paraId="23DC07F2" w14:textId="77777777" w:rsidTr="00471742">
        <w:trPr>
          <w:trHeight w:val="340"/>
        </w:trPr>
        <w:tc>
          <w:tcPr>
            <w:tcW w:w="1696" w:type="dxa"/>
          </w:tcPr>
          <w:p w14:paraId="50F89522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18 – 22 Nov</w:t>
            </w:r>
          </w:p>
        </w:tc>
        <w:tc>
          <w:tcPr>
            <w:tcW w:w="1134" w:type="dxa"/>
          </w:tcPr>
          <w:p w14:paraId="6B7E2612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9</w:t>
            </w:r>
          </w:p>
        </w:tc>
        <w:tc>
          <w:tcPr>
            <w:tcW w:w="6186" w:type="dxa"/>
          </w:tcPr>
          <w:p w14:paraId="61876FE1" w14:textId="446FC8BB" w:rsidR="003B37A8" w:rsidRPr="00F06B74" w:rsidRDefault="00892A2C" w:rsidP="004717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</w:t>
            </w:r>
            <w:r w:rsidR="000E195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testable</w:t>
            </w:r>
            <w:proofErr w:type="spellEnd"/>
            <w:r>
              <w:rPr>
                <w:rFonts w:ascii="Arial" w:hAnsi="Arial" w:cs="Arial"/>
              </w:rPr>
              <w:t xml:space="preserve"> Prototype with placeholder assets and a small non-procedural track</w:t>
            </w:r>
          </w:p>
        </w:tc>
      </w:tr>
      <w:tr w:rsidR="003B37A8" w:rsidRPr="00F06B74" w14:paraId="54DE8DB1" w14:textId="77777777" w:rsidTr="00471742">
        <w:trPr>
          <w:trHeight w:val="340"/>
        </w:trPr>
        <w:tc>
          <w:tcPr>
            <w:tcW w:w="1696" w:type="dxa"/>
          </w:tcPr>
          <w:p w14:paraId="4B299665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25 – 29 Nov</w:t>
            </w:r>
          </w:p>
        </w:tc>
        <w:tc>
          <w:tcPr>
            <w:tcW w:w="1134" w:type="dxa"/>
          </w:tcPr>
          <w:p w14:paraId="157B8579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10</w:t>
            </w:r>
          </w:p>
        </w:tc>
        <w:tc>
          <w:tcPr>
            <w:tcW w:w="6186" w:type="dxa"/>
          </w:tcPr>
          <w:p w14:paraId="3EBC3232" w14:textId="05C9D08E" w:rsidR="003B37A8" w:rsidRPr="00F06B74" w:rsidRDefault="00892A2C" w:rsidP="004717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Playtesting for game feel</w:t>
            </w:r>
            <w:r w:rsidR="00B53C6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B53C62">
              <w:rPr>
                <w:rFonts w:ascii="Arial" w:hAnsi="Arial" w:cs="Arial"/>
              </w:rPr>
              <w:t>adjusting, and working on composer</w:t>
            </w:r>
          </w:p>
        </w:tc>
      </w:tr>
      <w:tr w:rsidR="003B37A8" w:rsidRPr="00F06B74" w14:paraId="52F0F606" w14:textId="77777777" w:rsidTr="00471742">
        <w:trPr>
          <w:trHeight w:val="340"/>
        </w:trPr>
        <w:tc>
          <w:tcPr>
            <w:tcW w:w="1696" w:type="dxa"/>
          </w:tcPr>
          <w:p w14:paraId="78EE9DDB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 – 6 Dec</w:t>
            </w:r>
          </w:p>
        </w:tc>
        <w:tc>
          <w:tcPr>
            <w:tcW w:w="1134" w:type="dxa"/>
          </w:tcPr>
          <w:p w14:paraId="752AE399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11</w:t>
            </w:r>
          </w:p>
        </w:tc>
        <w:tc>
          <w:tcPr>
            <w:tcW w:w="6186" w:type="dxa"/>
          </w:tcPr>
          <w:p w14:paraId="096A6D54" w14:textId="08A92634" w:rsidR="003B37A8" w:rsidRPr="00F06B74" w:rsidRDefault="00892A2C" w:rsidP="004717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Playtesting for game feel</w:t>
            </w:r>
            <w:r w:rsidR="00B53C6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B53C62">
              <w:rPr>
                <w:rFonts w:ascii="Arial" w:hAnsi="Arial" w:cs="Arial"/>
              </w:rPr>
              <w:t>adjusting, and working on composer</w:t>
            </w:r>
          </w:p>
        </w:tc>
      </w:tr>
      <w:tr w:rsidR="00892A2C" w:rsidRPr="00F06B74" w14:paraId="04A78D4C" w14:textId="77777777" w:rsidTr="00471742">
        <w:trPr>
          <w:trHeight w:val="340"/>
        </w:trPr>
        <w:tc>
          <w:tcPr>
            <w:tcW w:w="1696" w:type="dxa"/>
          </w:tcPr>
          <w:p w14:paraId="011B1B1A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9 – 13 Dec</w:t>
            </w:r>
          </w:p>
        </w:tc>
        <w:tc>
          <w:tcPr>
            <w:tcW w:w="1134" w:type="dxa"/>
          </w:tcPr>
          <w:p w14:paraId="07EB5C89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12</w:t>
            </w:r>
          </w:p>
        </w:tc>
        <w:tc>
          <w:tcPr>
            <w:tcW w:w="6186" w:type="dxa"/>
          </w:tcPr>
          <w:p w14:paraId="6B49AE10" w14:textId="42ACA657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narrative beats.</w:t>
            </w:r>
          </w:p>
        </w:tc>
      </w:tr>
      <w:tr w:rsidR="00892A2C" w:rsidRPr="00F06B74" w14:paraId="6DED7242" w14:textId="77777777" w:rsidTr="003B37A8">
        <w:trPr>
          <w:trHeight w:val="340"/>
        </w:trPr>
        <w:tc>
          <w:tcPr>
            <w:tcW w:w="1696" w:type="dxa"/>
          </w:tcPr>
          <w:p w14:paraId="2AE440A7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16 – 20 Dec</w:t>
            </w:r>
          </w:p>
        </w:tc>
        <w:tc>
          <w:tcPr>
            <w:tcW w:w="7320" w:type="dxa"/>
            <w:gridSpan w:val="2"/>
            <w:vMerge w:val="restart"/>
            <w:shd w:val="clear" w:color="auto" w:fill="B4C6E7" w:themeFill="accent1" w:themeFillTint="66"/>
          </w:tcPr>
          <w:p w14:paraId="1191084F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</w:p>
          <w:p w14:paraId="03F876AD" w14:textId="4DDF986D" w:rsidR="00892A2C" w:rsidRPr="00F06B74" w:rsidRDefault="001C0AA7" w:rsidP="00892A2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Christmas</w:t>
            </w:r>
          </w:p>
        </w:tc>
      </w:tr>
      <w:tr w:rsidR="00892A2C" w:rsidRPr="00F06B74" w14:paraId="75EEFA72" w14:textId="77777777" w:rsidTr="003B37A8">
        <w:trPr>
          <w:trHeight w:val="340"/>
        </w:trPr>
        <w:tc>
          <w:tcPr>
            <w:tcW w:w="1696" w:type="dxa"/>
          </w:tcPr>
          <w:p w14:paraId="49453CA5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23 – 26 Dec</w:t>
            </w:r>
          </w:p>
        </w:tc>
        <w:tc>
          <w:tcPr>
            <w:tcW w:w="7320" w:type="dxa"/>
            <w:gridSpan w:val="2"/>
            <w:vMerge/>
            <w:shd w:val="clear" w:color="auto" w:fill="B4C6E7" w:themeFill="accent1" w:themeFillTint="66"/>
          </w:tcPr>
          <w:p w14:paraId="00346AB9" w14:textId="77777777" w:rsidR="00892A2C" w:rsidRPr="00F06B74" w:rsidRDefault="00892A2C" w:rsidP="00892A2C">
            <w:pPr>
              <w:rPr>
                <w:rFonts w:ascii="Arial" w:hAnsi="Arial" w:cs="Arial"/>
              </w:rPr>
            </w:pPr>
          </w:p>
        </w:tc>
      </w:tr>
      <w:tr w:rsidR="00892A2C" w:rsidRPr="00F06B74" w14:paraId="448593F8" w14:textId="77777777" w:rsidTr="003B37A8">
        <w:trPr>
          <w:trHeight w:val="340"/>
        </w:trPr>
        <w:tc>
          <w:tcPr>
            <w:tcW w:w="1696" w:type="dxa"/>
          </w:tcPr>
          <w:p w14:paraId="6C0ACCF1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30 Dec – 3 Jan</w:t>
            </w:r>
          </w:p>
        </w:tc>
        <w:tc>
          <w:tcPr>
            <w:tcW w:w="7320" w:type="dxa"/>
            <w:gridSpan w:val="2"/>
            <w:vMerge/>
            <w:shd w:val="clear" w:color="auto" w:fill="B4C6E7" w:themeFill="accent1" w:themeFillTint="66"/>
          </w:tcPr>
          <w:p w14:paraId="75652692" w14:textId="77777777" w:rsidR="00892A2C" w:rsidRPr="00F06B74" w:rsidRDefault="00892A2C" w:rsidP="00892A2C">
            <w:pPr>
              <w:rPr>
                <w:rFonts w:ascii="Arial" w:hAnsi="Arial" w:cs="Arial"/>
              </w:rPr>
            </w:pPr>
          </w:p>
        </w:tc>
      </w:tr>
      <w:tr w:rsidR="00892A2C" w:rsidRPr="00F06B74" w14:paraId="48546847" w14:textId="77777777" w:rsidTr="00471742">
        <w:trPr>
          <w:trHeight w:val="340"/>
        </w:trPr>
        <w:tc>
          <w:tcPr>
            <w:tcW w:w="1696" w:type="dxa"/>
          </w:tcPr>
          <w:p w14:paraId="538A5E58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6 – 10 Jan</w:t>
            </w:r>
          </w:p>
        </w:tc>
        <w:tc>
          <w:tcPr>
            <w:tcW w:w="1134" w:type="dxa"/>
          </w:tcPr>
          <w:p w14:paraId="7E523A38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Null</w:t>
            </w:r>
          </w:p>
        </w:tc>
        <w:tc>
          <w:tcPr>
            <w:tcW w:w="6186" w:type="dxa"/>
          </w:tcPr>
          <w:p w14:paraId="339077E5" w14:textId="02368CA4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game beats and sawtooth curves.</w:t>
            </w:r>
          </w:p>
        </w:tc>
      </w:tr>
      <w:tr w:rsidR="00892A2C" w:rsidRPr="00F06B74" w14:paraId="6E22104C" w14:textId="77777777" w:rsidTr="00471742">
        <w:trPr>
          <w:trHeight w:val="340"/>
        </w:trPr>
        <w:tc>
          <w:tcPr>
            <w:tcW w:w="1696" w:type="dxa"/>
          </w:tcPr>
          <w:p w14:paraId="69314EB2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13 – 17 Jan</w:t>
            </w:r>
          </w:p>
        </w:tc>
        <w:tc>
          <w:tcPr>
            <w:tcW w:w="1134" w:type="dxa"/>
          </w:tcPr>
          <w:p w14:paraId="23A4F9E1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Null</w:t>
            </w:r>
          </w:p>
        </w:tc>
        <w:tc>
          <w:tcPr>
            <w:tcW w:w="6186" w:type="dxa"/>
          </w:tcPr>
          <w:p w14:paraId="0B12DFD8" w14:textId="626000CE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Implementing game beats + </w:t>
            </w:r>
            <w:r w:rsidR="00B53C62">
              <w:rPr>
                <w:rFonts w:ascii="Arial" w:hAnsi="Arial" w:cs="Arial"/>
              </w:rPr>
              <w:t xml:space="preserve">group </w:t>
            </w:r>
            <w:r>
              <w:rPr>
                <w:rFonts w:ascii="Arial" w:hAnsi="Arial" w:cs="Arial"/>
              </w:rPr>
              <w:t>testing</w:t>
            </w:r>
          </w:p>
        </w:tc>
      </w:tr>
      <w:tr w:rsidR="00892A2C" w:rsidRPr="00F06B74" w14:paraId="6CE09D63" w14:textId="77777777" w:rsidTr="00471742">
        <w:trPr>
          <w:trHeight w:val="340"/>
        </w:trPr>
        <w:tc>
          <w:tcPr>
            <w:tcW w:w="1696" w:type="dxa"/>
          </w:tcPr>
          <w:p w14:paraId="2BD8219B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20 – 24 Jan</w:t>
            </w:r>
          </w:p>
        </w:tc>
        <w:tc>
          <w:tcPr>
            <w:tcW w:w="1134" w:type="dxa"/>
          </w:tcPr>
          <w:p w14:paraId="1D8E03AA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13</w:t>
            </w:r>
          </w:p>
        </w:tc>
        <w:tc>
          <w:tcPr>
            <w:tcW w:w="6186" w:type="dxa"/>
          </w:tcPr>
          <w:p w14:paraId="6C2F47C1" w14:textId="332E18A9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Implementing game beats + </w:t>
            </w:r>
            <w:r w:rsidR="00B53C62">
              <w:rPr>
                <w:rFonts w:ascii="Arial" w:hAnsi="Arial" w:cs="Arial"/>
              </w:rPr>
              <w:t xml:space="preserve">group </w:t>
            </w:r>
            <w:r>
              <w:rPr>
                <w:rFonts w:ascii="Arial" w:hAnsi="Arial" w:cs="Arial"/>
              </w:rPr>
              <w:t>testing</w:t>
            </w:r>
          </w:p>
        </w:tc>
      </w:tr>
      <w:tr w:rsidR="00892A2C" w:rsidRPr="00F06B74" w14:paraId="145B4116" w14:textId="77777777" w:rsidTr="00471742">
        <w:trPr>
          <w:trHeight w:val="340"/>
        </w:trPr>
        <w:tc>
          <w:tcPr>
            <w:tcW w:w="1696" w:type="dxa"/>
          </w:tcPr>
          <w:p w14:paraId="0002DCEC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27 – 31 Jan</w:t>
            </w:r>
          </w:p>
        </w:tc>
        <w:tc>
          <w:tcPr>
            <w:tcW w:w="1134" w:type="dxa"/>
          </w:tcPr>
          <w:p w14:paraId="08E20A40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14</w:t>
            </w:r>
          </w:p>
        </w:tc>
        <w:tc>
          <w:tcPr>
            <w:tcW w:w="6186" w:type="dxa"/>
          </w:tcPr>
          <w:p w14:paraId="62AFFBC9" w14:textId="68A7C894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Playtesting for how game beats/ difficulty curves</w:t>
            </w:r>
            <w:r w:rsidR="00B53C62">
              <w:rPr>
                <w:rFonts w:ascii="Arial" w:hAnsi="Arial" w:cs="Arial"/>
              </w:rPr>
              <w:t>/music</w:t>
            </w:r>
            <w:r>
              <w:rPr>
                <w:rFonts w:ascii="Arial" w:hAnsi="Arial" w:cs="Arial"/>
              </w:rPr>
              <w:t xml:space="preserve"> feel and </w:t>
            </w:r>
            <w:r w:rsidR="00B53C62">
              <w:rPr>
                <w:rFonts w:ascii="Arial" w:hAnsi="Arial" w:cs="Arial"/>
              </w:rPr>
              <w:t>adjusting</w:t>
            </w:r>
          </w:p>
        </w:tc>
      </w:tr>
      <w:tr w:rsidR="00892A2C" w:rsidRPr="00F06B74" w14:paraId="3C1F05DF" w14:textId="77777777" w:rsidTr="00471742">
        <w:trPr>
          <w:trHeight w:val="340"/>
        </w:trPr>
        <w:tc>
          <w:tcPr>
            <w:tcW w:w="1696" w:type="dxa"/>
          </w:tcPr>
          <w:p w14:paraId="0BDC950E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3 - 7 Feb</w:t>
            </w:r>
          </w:p>
        </w:tc>
        <w:tc>
          <w:tcPr>
            <w:tcW w:w="1134" w:type="dxa"/>
          </w:tcPr>
          <w:p w14:paraId="284EE612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15</w:t>
            </w:r>
          </w:p>
        </w:tc>
        <w:tc>
          <w:tcPr>
            <w:tcW w:w="6186" w:type="dxa"/>
          </w:tcPr>
          <w:p w14:paraId="75DD0BEA" w14:textId="6E5107B3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Playtesting for how game beats/ difficulty curves</w:t>
            </w:r>
            <w:r w:rsidR="00B53C62">
              <w:rPr>
                <w:rFonts w:ascii="Arial" w:hAnsi="Arial" w:cs="Arial"/>
              </w:rPr>
              <w:t>/music</w:t>
            </w:r>
            <w:r>
              <w:rPr>
                <w:rFonts w:ascii="Arial" w:hAnsi="Arial" w:cs="Arial"/>
              </w:rPr>
              <w:t xml:space="preserve"> feel and </w:t>
            </w:r>
            <w:r w:rsidR="00B53C62">
              <w:rPr>
                <w:rFonts w:ascii="Arial" w:hAnsi="Arial" w:cs="Arial"/>
              </w:rPr>
              <w:t>adjusting</w:t>
            </w:r>
          </w:p>
        </w:tc>
      </w:tr>
      <w:tr w:rsidR="00892A2C" w:rsidRPr="00F06B74" w14:paraId="578E7C10" w14:textId="77777777" w:rsidTr="00471742">
        <w:trPr>
          <w:trHeight w:val="340"/>
        </w:trPr>
        <w:tc>
          <w:tcPr>
            <w:tcW w:w="1696" w:type="dxa"/>
          </w:tcPr>
          <w:p w14:paraId="0D310B37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10 – 14 Feb</w:t>
            </w:r>
          </w:p>
        </w:tc>
        <w:tc>
          <w:tcPr>
            <w:tcW w:w="1134" w:type="dxa"/>
          </w:tcPr>
          <w:p w14:paraId="2D87F03C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16</w:t>
            </w:r>
          </w:p>
        </w:tc>
        <w:tc>
          <w:tcPr>
            <w:tcW w:w="6186" w:type="dxa"/>
          </w:tcPr>
          <w:p w14:paraId="5317EA90" w14:textId="5AA2A926" w:rsidR="00892A2C" w:rsidRPr="00F06B74" w:rsidRDefault="00A100F5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on visual</w:t>
            </w:r>
            <w:r w:rsidR="00892A2C">
              <w:rPr>
                <w:rFonts w:ascii="Arial" w:hAnsi="Arial" w:cs="Arial"/>
              </w:rPr>
              <w:t xml:space="preserve"> assets + </w:t>
            </w:r>
            <w:r w:rsidR="00B53C62">
              <w:rPr>
                <w:rFonts w:ascii="Arial" w:hAnsi="Arial" w:cs="Arial"/>
              </w:rPr>
              <w:t>build</w:t>
            </w:r>
            <w:r w:rsidR="00892A2C">
              <w:rPr>
                <w:rFonts w:ascii="Arial" w:hAnsi="Arial" w:cs="Arial"/>
              </w:rPr>
              <w:t xml:space="preserve"> </w:t>
            </w:r>
            <w:r w:rsidR="00B53C62">
              <w:rPr>
                <w:rFonts w:ascii="Arial" w:hAnsi="Arial" w:cs="Arial"/>
              </w:rPr>
              <w:t xml:space="preserve">sound library for other sound effects (such as </w:t>
            </w:r>
            <w:proofErr w:type="spellStart"/>
            <w:r w:rsidR="00B53C62">
              <w:rPr>
                <w:rFonts w:ascii="Arial" w:hAnsi="Arial" w:cs="Arial"/>
              </w:rPr>
              <w:t>Dex’s</w:t>
            </w:r>
            <w:proofErr w:type="spellEnd"/>
            <w:r w:rsidR="00B53C62">
              <w:rPr>
                <w:rFonts w:ascii="Arial" w:hAnsi="Arial" w:cs="Arial"/>
              </w:rPr>
              <w:t xml:space="preserve"> voice, collecting dust, etc.)</w:t>
            </w:r>
            <w:r>
              <w:rPr>
                <w:rFonts w:ascii="Arial" w:hAnsi="Arial" w:cs="Arial"/>
              </w:rPr>
              <w:t xml:space="preserve"> and make sure these work in the composer.</w:t>
            </w:r>
          </w:p>
        </w:tc>
      </w:tr>
      <w:tr w:rsidR="00892A2C" w:rsidRPr="00F06B74" w14:paraId="49035335" w14:textId="77777777" w:rsidTr="00471742">
        <w:trPr>
          <w:trHeight w:val="340"/>
        </w:trPr>
        <w:tc>
          <w:tcPr>
            <w:tcW w:w="1696" w:type="dxa"/>
          </w:tcPr>
          <w:p w14:paraId="103A6548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17 – 21 Feb</w:t>
            </w:r>
          </w:p>
        </w:tc>
        <w:tc>
          <w:tcPr>
            <w:tcW w:w="1134" w:type="dxa"/>
          </w:tcPr>
          <w:p w14:paraId="2B4C2B1D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17</w:t>
            </w:r>
          </w:p>
        </w:tc>
        <w:tc>
          <w:tcPr>
            <w:tcW w:w="6186" w:type="dxa"/>
          </w:tcPr>
          <w:p w14:paraId="241EB49B" w14:textId="0945AF64" w:rsidR="00892A2C" w:rsidRPr="00F06B74" w:rsidRDefault="00A100F5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on visual assets and w</w:t>
            </w:r>
            <w:r w:rsidR="00B53C62">
              <w:rPr>
                <w:rFonts w:ascii="Arial" w:hAnsi="Arial" w:cs="Arial"/>
              </w:rPr>
              <w:t>ork on procedural composer to make sure it feels slick.</w:t>
            </w:r>
          </w:p>
        </w:tc>
      </w:tr>
      <w:tr w:rsidR="00892A2C" w:rsidRPr="00F06B74" w14:paraId="0581EECF" w14:textId="77777777" w:rsidTr="00471742">
        <w:trPr>
          <w:trHeight w:val="340"/>
        </w:trPr>
        <w:tc>
          <w:tcPr>
            <w:tcW w:w="1696" w:type="dxa"/>
          </w:tcPr>
          <w:p w14:paraId="1F9BFB3D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24 – 28 Feb</w:t>
            </w:r>
          </w:p>
        </w:tc>
        <w:tc>
          <w:tcPr>
            <w:tcW w:w="1134" w:type="dxa"/>
          </w:tcPr>
          <w:p w14:paraId="3E02049D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18</w:t>
            </w:r>
          </w:p>
        </w:tc>
        <w:tc>
          <w:tcPr>
            <w:tcW w:w="6186" w:type="dxa"/>
          </w:tcPr>
          <w:p w14:paraId="6E77D060" w14:textId="2ACF895F" w:rsidR="00892A2C" w:rsidRPr="00F06B74" w:rsidRDefault="00A100F5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on completing all assets.</w:t>
            </w:r>
          </w:p>
        </w:tc>
      </w:tr>
      <w:tr w:rsidR="00A100F5" w:rsidRPr="00F06B74" w14:paraId="41817A66" w14:textId="77777777" w:rsidTr="00471742">
        <w:trPr>
          <w:trHeight w:val="340"/>
        </w:trPr>
        <w:tc>
          <w:tcPr>
            <w:tcW w:w="1696" w:type="dxa"/>
          </w:tcPr>
          <w:p w14:paraId="64B33F75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 – 6 Mar</w:t>
            </w:r>
          </w:p>
        </w:tc>
        <w:tc>
          <w:tcPr>
            <w:tcW w:w="1134" w:type="dxa"/>
          </w:tcPr>
          <w:p w14:paraId="4B96578D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19</w:t>
            </w:r>
          </w:p>
        </w:tc>
        <w:tc>
          <w:tcPr>
            <w:tcW w:w="6186" w:type="dxa"/>
          </w:tcPr>
          <w:p w14:paraId="61A99336" w14:textId="7FDF0BAB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 asset complete – all backgrounds, character sprites done.</w:t>
            </w:r>
          </w:p>
        </w:tc>
      </w:tr>
      <w:tr w:rsidR="00A100F5" w:rsidRPr="00F06B74" w14:paraId="2141B360" w14:textId="77777777" w:rsidTr="00471742">
        <w:trPr>
          <w:trHeight w:val="340"/>
        </w:trPr>
        <w:tc>
          <w:tcPr>
            <w:tcW w:w="1696" w:type="dxa"/>
          </w:tcPr>
          <w:p w14:paraId="1F417798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9 – 13 Mar</w:t>
            </w:r>
          </w:p>
        </w:tc>
        <w:tc>
          <w:tcPr>
            <w:tcW w:w="1134" w:type="dxa"/>
          </w:tcPr>
          <w:p w14:paraId="2D95C235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20</w:t>
            </w:r>
          </w:p>
        </w:tc>
        <w:tc>
          <w:tcPr>
            <w:tcW w:w="6186" w:type="dxa"/>
          </w:tcPr>
          <w:p w14:paraId="654849BD" w14:textId="05074C1C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 and polish depending on feedback and where we’re at</w:t>
            </w:r>
          </w:p>
        </w:tc>
      </w:tr>
      <w:tr w:rsidR="00A100F5" w:rsidRPr="00F06B74" w14:paraId="4B1B802A" w14:textId="77777777" w:rsidTr="00471742">
        <w:trPr>
          <w:trHeight w:val="340"/>
        </w:trPr>
        <w:tc>
          <w:tcPr>
            <w:tcW w:w="1696" w:type="dxa"/>
          </w:tcPr>
          <w:p w14:paraId="708B29F0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16 – 20 Mar</w:t>
            </w:r>
          </w:p>
        </w:tc>
        <w:tc>
          <w:tcPr>
            <w:tcW w:w="1134" w:type="dxa"/>
          </w:tcPr>
          <w:p w14:paraId="25D4C1A4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21</w:t>
            </w:r>
          </w:p>
        </w:tc>
        <w:tc>
          <w:tcPr>
            <w:tcW w:w="6186" w:type="dxa"/>
          </w:tcPr>
          <w:p w14:paraId="6E158851" w14:textId="7B379952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 and polish depending on feedback and where we’re at</w:t>
            </w:r>
          </w:p>
        </w:tc>
      </w:tr>
      <w:tr w:rsidR="00A100F5" w:rsidRPr="00F06B74" w14:paraId="741CBCD4" w14:textId="77777777" w:rsidTr="00471742">
        <w:trPr>
          <w:trHeight w:val="340"/>
        </w:trPr>
        <w:tc>
          <w:tcPr>
            <w:tcW w:w="1696" w:type="dxa"/>
          </w:tcPr>
          <w:p w14:paraId="7910A518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23 – 27 Mar</w:t>
            </w:r>
          </w:p>
        </w:tc>
        <w:tc>
          <w:tcPr>
            <w:tcW w:w="1134" w:type="dxa"/>
          </w:tcPr>
          <w:p w14:paraId="0E9A81C2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22</w:t>
            </w:r>
          </w:p>
        </w:tc>
        <w:tc>
          <w:tcPr>
            <w:tcW w:w="6186" w:type="dxa"/>
          </w:tcPr>
          <w:p w14:paraId="5870A2A7" w14:textId="458DC8E0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Playtest and polish depending on feedback and where we’re at </w:t>
            </w:r>
            <w:bookmarkStart w:id="0" w:name="_GoBack"/>
            <w:bookmarkEnd w:id="0"/>
          </w:p>
        </w:tc>
      </w:tr>
      <w:tr w:rsidR="00A100F5" w:rsidRPr="00F06B74" w14:paraId="77D35F28" w14:textId="77777777" w:rsidTr="003B37A8">
        <w:trPr>
          <w:trHeight w:val="340"/>
        </w:trPr>
        <w:tc>
          <w:tcPr>
            <w:tcW w:w="1696" w:type="dxa"/>
          </w:tcPr>
          <w:p w14:paraId="0D84FAE5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30 Mar – 3 Apr</w:t>
            </w:r>
          </w:p>
        </w:tc>
        <w:tc>
          <w:tcPr>
            <w:tcW w:w="7320" w:type="dxa"/>
            <w:gridSpan w:val="2"/>
            <w:vMerge w:val="restart"/>
            <w:shd w:val="clear" w:color="auto" w:fill="B4C6E7" w:themeFill="accent1" w:themeFillTint="66"/>
          </w:tcPr>
          <w:p w14:paraId="4199C9A1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</w:p>
          <w:p w14:paraId="43D9064C" w14:textId="54816895" w:rsidR="00A100F5" w:rsidRPr="00F06B74" w:rsidRDefault="001C0AA7" w:rsidP="00A100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Easter</w:t>
            </w:r>
          </w:p>
        </w:tc>
      </w:tr>
      <w:tr w:rsidR="00A100F5" w:rsidRPr="00F06B74" w14:paraId="302B8B56" w14:textId="77777777" w:rsidTr="003B37A8">
        <w:trPr>
          <w:trHeight w:val="340"/>
        </w:trPr>
        <w:tc>
          <w:tcPr>
            <w:tcW w:w="1696" w:type="dxa"/>
          </w:tcPr>
          <w:p w14:paraId="02F681AA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6 – 10 Apr</w:t>
            </w:r>
          </w:p>
        </w:tc>
        <w:tc>
          <w:tcPr>
            <w:tcW w:w="7320" w:type="dxa"/>
            <w:gridSpan w:val="2"/>
            <w:vMerge/>
            <w:shd w:val="clear" w:color="auto" w:fill="B4C6E7" w:themeFill="accent1" w:themeFillTint="66"/>
          </w:tcPr>
          <w:p w14:paraId="45D8FB3F" w14:textId="77777777" w:rsidR="00A100F5" w:rsidRPr="00F06B74" w:rsidRDefault="00A100F5" w:rsidP="00A100F5">
            <w:pPr>
              <w:rPr>
                <w:rFonts w:ascii="Arial" w:hAnsi="Arial" w:cs="Arial"/>
              </w:rPr>
            </w:pPr>
          </w:p>
        </w:tc>
      </w:tr>
      <w:tr w:rsidR="00A100F5" w:rsidRPr="00F06B74" w14:paraId="0FEC8852" w14:textId="77777777" w:rsidTr="003B37A8">
        <w:trPr>
          <w:trHeight w:val="340"/>
        </w:trPr>
        <w:tc>
          <w:tcPr>
            <w:tcW w:w="1696" w:type="dxa"/>
          </w:tcPr>
          <w:p w14:paraId="118D3EDB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13 – 17 Apr</w:t>
            </w:r>
          </w:p>
        </w:tc>
        <w:tc>
          <w:tcPr>
            <w:tcW w:w="7320" w:type="dxa"/>
            <w:gridSpan w:val="2"/>
            <w:vMerge/>
            <w:shd w:val="clear" w:color="auto" w:fill="B4C6E7" w:themeFill="accent1" w:themeFillTint="66"/>
          </w:tcPr>
          <w:p w14:paraId="72B11E83" w14:textId="77777777" w:rsidR="00A100F5" w:rsidRPr="00F06B74" w:rsidRDefault="00A100F5" w:rsidP="00A100F5">
            <w:pPr>
              <w:rPr>
                <w:rFonts w:ascii="Arial" w:hAnsi="Arial" w:cs="Arial"/>
              </w:rPr>
            </w:pPr>
          </w:p>
        </w:tc>
      </w:tr>
      <w:tr w:rsidR="00A100F5" w:rsidRPr="00F06B74" w14:paraId="66F06ACD" w14:textId="77777777" w:rsidTr="00471742">
        <w:trPr>
          <w:trHeight w:val="340"/>
        </w:trPr>
        <w:tc>
          <w:tcPr>
            <w:tcW w:w="1696" w:type="dxa"/>
          </w:tcPr>
          <w:p w14:paraId="003667AB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20 – 24 Apr</w:t>
            </w:r>
          </w:p>
        </w:tc>
        <w:tc>
          <w:tcPr>
            <w:tcW w:w="1134" w:type="dxa"/>
          </w:tcPr>
          <w:p w14:paraId="4233AF3D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23</w:t>
            </w:r>
          </w:p>
        </w:tc>
        <w:tc>
          <w:tcPr>
            <w:tcW w:w="6186" w:type="dxa"/>
          </w:tcPr>
          <w:p w14:paraId="53D67FC4" w14:textId="38E8C1EF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 and polish depending on feedback and where we’re at</w:t>
            </w:r>
          </w:p>
        </w:tc>
      </w:tr>
      <w:tr w:rsidR="00A100F5" w:rsidRPr="00F06B74" w14:paraId="083D9C60" w14:textId="77777777" w:rsidTr="00471742">
        <w:trPr>
          <w:trHeight w:val="340"/>
        </w:trPr>
        <w:tc>
          <w:tcPr>
            <w:tcW w:w="1696" w:type="dxa"/>
          </w:tcPr>
          <w:p w14:paraId="303E2A31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27 Apr – 1 May</w:t>
            </w:r>
          </w:p>
        </w:tc>
        <w:tc>
          <w:tcPr>
            <w:tcW w:w="1134" w:type="dxa"/>
          </w:tcPr>
          <w:p w14:paraId="5BE56CF8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24</w:t>
            </w:r>
          </w:p>
        </w:tc>
        <w:tc>
          <w:tcPr>
            <w:tcW w:w="6186" w:type="dxa"/>
          </w:tcPr>
          <w:p w14:paraId="0B9257C3" w14:textId="5E60ECD1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Finalise everything for hand-in</w:t>
            </w:r>
          </w:p>
        </w:tc>
      </w:tr>
      <w:tr w:rsidR="00A100F5" w:rsidRPr="00F06B74" w14:paraId="0D2DC585" w14:textId="77777777" w:rsidTr="00471742">
        <w:trPr>
          <w:trHeight w:val="340"/>
        </w:trPr>
        <w:tc>
          <w:tcPr>
            <w:tcW w:w="1696" w:type="dxa"/>
          </w:tcPr>
          <w:p w14:paraId="3EA4BBC2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4 – 8 May</w:t>
            </w:r>
          </w:p>
        </w:tc>
        <w:tc>
          <w:tcPr>
            <w:tcW w:w="1134" w:type="dxa"/>
          </w:tcPr>
          <w:p w14:paraId="50C3D3BF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Null</w:t>
            </w:r>
          </w:p>
        </w:tc>
        <w:tc>
          <w:tcPr>
            <w:tcW w:w="6186" w:type="dxa"/>
          </w:tcPr>
          <w:p w14:paraId="039F312A" w14:textId="16DBA658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 in!!!</w:t>
            </w:r>
          </w:p>
        </w:tc>
      </w:tr>
    </w:tbl>
    <w:p w14:paraId="2FFF27B4" w14:textId="77777777" w:rsidR="00B75824" w:rsidRDefault="00B75824"/>
    <w:sectPr w:rsidR="00B7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A8"/>
    <w:rsid w:val="000D6D6A"/>
    <w:rsid w:val="000E1955"/>
    <w:rsid w:val="00153B7C"/>
    <w:rsid w:val="001C0AA7"/>
    <w:rsid w:val="003B37A8"/>
    <w:rsid w:val="00892A2C"/>
    <w:rsid w:val="00A100F5"/>
    <w:rsid w:val="00B53C62"/>
    <w:rsid w:val="00B75824"/>
    <w:rsid w:val="00E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4F85"/>
  <w15:chartTrackingRefBased/>
  <w15:docId w15:val="{993F4ED0-9A69-471F-A4E4-3A66FE5B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Turnbull</dc:creator>
  <cp:keywords/>
  <dc:description/>
  <cp:lastModifiedBy>Fraser King</cp:lastModifiedBy>
  <cp:revision>6</cp:revision>
  <dcterms:created xsi:type="dcterms:W3CDTF">2019-11-15T21:39:00Z</dcterms:created>
  <dcterms:modified xsi:type="dcterms:W3CDTF">2019-11-17T16:50:00Z</dcterms:modified>
</cp:coreProperties>
</file>