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477" w14:textId="77777777" w:rsidR="002D004E" w:rsidRDefault="002D004E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</w:p>
    <w:p w14:paraId="07E5724B" w14:textId="2935508D" w:rsidR="002D004E" w:rsidRPr="002D004E" w:rsidRDefault="00960ACC" w:rsidP="002D004E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6"/>
          <w:szCs w:val="36"/>
        </w:rPr>
      </w:pPr>
      <w:r w:rsidRPr="002D004E">
        <w:rPr>
          <w:rFonts w:ascii="Helvetica" w:hAnsi="Helvetica"/>
          <w:b/>
          <w:bCs/>
          <w:sz w:val="36"/>
          <w:szCs w:val="36"/>
        </w:rPr>
        <w:t>Fraser Peett</w:t>
      </w:r>
    </w:p>
    <w:p w14:paraId="630F8B80" w14:textId="28F8E3CB" w:rsidR="002D004E" w:rsidRPr="002D004E" w:rsidRDefault="00C00067" w:rsidP="002D004E">
      <w:pPr>
        <w:spacing w:line="360" w:lineRule="auto"/>
        <w:jc w:val="center"/>
        <w:rPr>
          <w:rFonts w:ascii="Helvetica" w:hAnsi="Helvetica"/>
          <w:sz w:val="18"/>
          <w:szCs w:val="18"/>
        </w:rPr>
      </w:pPr>
      <w:hyperlink r:id="rId5" w:history="1">
        <w:r w:rsidR="00960ACC" w:rsidRPr="002D004E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2D004E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2D004E">
        <w:rPr>
          <w:rFonts w:ascii="Helvetica" w:hAnsi="Helvetica"/>
          <w:sz w:val="18"/>
          <w:szCs w:val="18"/>
        </w:rPr>
        <w:t xml:space="preserve">    +44 (0)</w:t>
      </w:r>
      <w:r w:rsidR="00753D73" w:rsidRPr="002D004E">
        <w:rPr>
          <w:rFonts w:ascii="Helvetica" w:hAnsi="Helvetica"/>
          <w:sz w:val="18"/>
          <w:szCs w:val="18"/>
        </w:rPr>
        <w:t xml:space="preserve"> </w:t>
      </w:r>
      <w:r w:rsidR="009E2D37" w:rsidRPr="002D004E">
        <w:rPr>
          <w:rFonts w:ascii="Helvetica" w:hAnsi="Helvetica"/>
          <w:sz w:val="18"/>
          <w:szCs w:val="18"/>
        </w:rPr>
        <w:t>78 84 25 32 30</w:t>
      </w:r>
      <w:r w:rsidR="00F05476" w:rsidRPr="002D004E">
        <w:rPr>
          <w:rFonts w:ascii="Helvetica" w:hAnsi="Helvetica"/>
          <w:sz w:val="18"/>
          <w:szCs w:val="18"/>
        </w:rPr>
        <w:t xml:space="preserve"> Henley-0n-Thames, UK</w:t>
      </w:r>
    </w:p>
    <w:p w14:paraId="2FF6014B" w14:textId="005AFE98" w:rsidR="002D004E" w:rsidRPr="002D004E" w:rsidRDefault="00F05476" w:rsidP="002D004E">
      <w:pPr>
        <w:spacing w:before="240" w:after="240" w:line="276" w:lineRule="auto"/>
        <w:jc w:val="center"/>
        <w:rPr>
          <w:rFonts w:ascii="Helvetica" w:hAnsi="Helvetica"/>
          <w:b/>
          <w:bCs/>
          <w:sz w:val="32"/>
          <w:szCs w:val="32"/>
        </w:rPr>
      </w:pPr>
      <w:r w:rsidRPr="002D004E">
        <w:rPr>
          <w:rFonts w:ascii="Helvetica" w:hAnsi="Helvetica"/>
          <w:b/>
          <w:bCs/>
          <w:sz w:val="32"/>
          <w:szCs w:val="32"/>
        </w:rPr>
        <w:t>UX</w:t>
      </w:r>
      <w:r w:rsidR="000C3A70" w:rsidRPr="002D004E">
        <w:rPr>
          <w:rFonts w:ascii="Helvetica" w:hAnsi="Helvetica"/>
          <w:b/>
          <w:bCs/>
          <w:sz w:val="32"/>
          <w:szCs w:val="32"/>
        </w:rPr>
        <w:t xml:space="preserve"> </w:t>
      </w:r>
      <w:r w:rsidR="00BF2C2B">
        <w:rPr>
          <w:rFonts w:ascii="Helvetica" w:hAnsi="Helvetica"/>
          <w:b/>
          <w:bCs/>
          <w:sz w:val="32"/>
          <w:szCs w:val="32"/>
        </w:rPr>
        <w:t>Researcher</w:t>
      </w:r>
    </w:p>
    <w:p w14:paraId="0D045744" w14:textId="4CB81929" w:rsidR="000C3A70" w:rsidRPr="0076188A" w:rsidRDefault="0076188A" w:rsidP="000C3A70">
      <w:pPr>
        <w:spacing w:before="120" w:after="120" w:line="276" w:lineRule="auto"/>
        <w:jc w:val="center"/>
        <w:rPr>
          <w:rFonts w:ascii="Helvetica" w:hAnsi="Helvetica"/>
          <w:b/>
          <w:bCs/>
        </w:rPr>
        <w:sectPr w:rsidR="000C3A70" w:rsidRPr="0076188A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  <w:r w:rsidRPr="0076188A">
        <w:rPr>
          <w:rFonts w:ascii="Helvetica" w:hAnsi="Helvetica"/>
          <w:b/>
          <w:bCs/>
        </w:rPr>
        <w:t xml:space="preserve">+ </w:t>
      </w:r>
      <w:r w:rsidR="000C3A70" w:rsidRPr="0076188A">
        <w:rPr>
          <w:rFonts w:ascii="Helvetica" w:hAnsi="Helvetica"/>
          <w:b/>
          <w:bCs/>
        </w:rPr>
        <w:t>UX Designer, Content Designer/Writer, Conversational (Voice) Designer/Copywriter, UI/Front End</w:t>
      </w:r>
    </w:p>
    <w:p w14:paraId="539344DC" w14:textId="77777777" w:rsidR="009E4039" w:rsidRPr="002D004E" w:rsidRDefault="009E4039" w:rsidP="00392114">
      <w:pPr>
        <w:rPr>
          <w:rFonts w:ascii="Helvetica" w:hAnsi="Helvetica"/>
          <w:b/>
          <w:bCs/>
          <w:sz w:val="22"/>
          <w:szCs w:val="22"/>
        </w:rPr>
      </w:pPr>
    </w:p>
    <w:p w14:paraId="04B58CE5" w14:textId="08C48CA6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In 2016, after 3 decades that covered management roles in advertising, sports marketing, branding and my industrial coatings start-up, during which I’d been continuously ‘broadcasting’ through selling, negotiating, decision-making, politicking and persuading - my world became very, very quiet. </w:t>
      </w:r>
    </w:p>
    <w:p w14:paraId="2377E048" w14:textId="0B3198EE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My doctors told me not to talk. </w:t>
      </w:r>
    </w:p>
    <w:p w14:paraId="68D7203A" w14:textId="3D55839C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So, I stopped. And started listening. Really listening. To everything and everyone.</w:t>
      </w:r>
      <w:r w:rsidR="006E17EF" w:rsidRPr="002D004E">
        <w:rPr>
          <w:rFonts w:ascii="Helvetica" w:hAnsi="Helvetica"/>
          <w:sz w:val="22"/>
          <w:szCs w:val="22"/>
        </w:rPr>
        <w:t xml:space="preserve"> </w:t>
      </w:r>
      <w:r w:rsidR="008D25A7" w:rsidRPr="002D004E">
        <w:rPr>
          <w:rFonts w:ascii="Helvetica" w:hAnsi="Helvetica"/>
          <w:sz w:val="22"/>
          <w:szCs w:val="22"/>
        </w:rPr>
        <w:t>Best thing that ever happened to me.</w:t>
      </w:r>
    </w:p>
    <w:p w14:paraId="718B9795" w14:textId="77777777" w:rsidR="000C3A70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I studied Psychology (BSc. with pure mathematics and statistics) at Exeter University</w:t>
      </w:r>
      <w:r w:rsidR="008D25A7" w:rsidRPr="002D004E">
        <w:rPr>
          <w:rFonts w:ascii="Helvetica" w:hAnsi="Helvetica"/>
          <w:sz w:val="22"/>
          <w:szCs w:val="22"/>
        </w:rPr>
        <w:t xml:space="preserve"> a very long time ago</w:t>
      </w:r>
      <w:r w:rsidRPr="002D004E">
        <w:rPr>
          <w:rFonts w:ascii="Helvetica" w:hAnsi="Helvetica"/>
          <w:sz w:val="22"/>
          <w:szCs w:val="22"/>
        </w:rPr>
        <w:t xml:space="preserve">. I was too young to understand ‘people’ back then with their messy, broken, mixed-up, making-do and getting-by lives. </w:t>
      </w:r>
    </w:p>
    <w:p w14:paraId="2D4841CB" w14:textId="0EA1D596" w:rsidR="007A0D56" w:rsidRPr="002D004E" w:rsidRDefault="007A0D56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Now I do. We’re all edge cases and that’s good.</w:t>
      </w:r>
    </w:p>
    <w:p w14:paraId="492DB90C" w14:textId="24B724DD" w:rsidR="007A0D56" w:rsidRPr="002D004E" w:rsidRDefault="00246B1C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Initially using a </w:t>
      </w:r>
      <w:r w:rsidR="00C00067">
        <w:rPr>
          <w:rFonts w:ascii="Helvetica" w:hAnsi="Helvetica"/>
          <w:sz w:val="22"/>
          <w:szCs w:val="22"/>
        </w:rPr>
        <w:t>premium study course with access to tutors and mentors</w:t>
      </w:r>
      <w:r w:rsidRPr="002D004E">
        <w:rPr>
          <w:rFonts w:ascii="Helvetica" w:hAnsi="Helvetica"/>
          <w:sz w:val="22"/>
          <w:szCs w:val="22"/>
        </w:rPr>
        <w:t xml:space="preserve"> to get things going</w:t>
      </w:r>
      <w:r w:rsidR="007C3FA2">
        <w:rPr>
          <w:rFonts w:ascii="Helvetica" w:hAnsi="Helvetica"/>
          <w:sz w:val="22"/>
          <w:szCs w:val="22"/>
        </w:rPr>
        <w:t xml:space="preserve"> in UX</w:t>
      </w:r>
      <w:r w:rsidRPr="002D004E">
        <w:rPr>
          <w:rFonts w:ascii="Helvetica" w:hAnsi="Helvetica"/>
          <w:sz w:val="22"/>
          <w:szCs w:val="22"/>
        </w:rPr>
        <w:t xml:space="preserve">, I’ve also spent thousands of hours on the various subskills, including additional </w:t>
      </w:r>
      <w:r w:rsidR="00C72DCE">
        <w:rPr>
          <w:rFonts w:ascii="Helvetica" w:hAnsi="Helvetica"/>
          <w:sz w:val="22"/>
          <w:szCs w:val="22"/>
        </w:rPr>
        <w:t>qualification</w:t>
      </w:r>
      <w:r w:rsidRPr="002D004E">
        <w:rPr>
          <w:rFonts w:ascii="Helvetica" w:hAnsi="Helvetica"/>
          <w:sz w:val="22"/>
          <w:szCs w:val="22"/>
        </w:rPr>
        <w:t xml:space="preserve"> from the IxDF on quantitative research to ad</w:t>
      </w:r>
      <w:r w:rsidR="00C00067">
        <w:rPr>
          <w:rFonts w:ascii="Helvetica" w:hAnsi="Helvetica"/>
          <w:sz w:val="22"/>
          <w:szCs w:val="22"/>
        </w:rPr>
        <w:t>d</w:t>
      </w:r>
      <w:r w:rsidR="00C72DCE">
        <w:rPr>
          <w:rFonts w:ascii="Helvetica" w:hAnsi="Helvetica"/>
          <w:sz w:val="22"/>
          <w:szCs w:val="22"/>
        </w:rPr>
        <w:t xml:space="preserve"> </w:t>
      </w:r>
      <w:r w:rsidRPr="002D004E">
        <w:rPr>
          <w:rFonts w:ascii="Helvetica" w:hAnsi="Helvetica"/>
          <w:sz w:val="22"/>
          <w:szCs w:val="22"/>
        </w:rPr>
        <w:t>to my qualitative skills, but also used every opportunity to become pixel perfect using Adobe XD as my tool of choice (to transfer to Figma/Sketch, give me a couple of days!)</w:t>
      </w:r>
      <w:r w:rsidR="002D004E" w:rsidRPr="002D004E">
        <w:rPr>
          <w:rFonts w:ascii="Helvetica" w:hAnsi="Helvetica"/>
          <w:sz w:val="22"/>
          <w:szCs w:val="22"/>
        </w:rPr>
        <w:t>. I’ve also done code school</w:t>
      </w:r>
      <w:r w:rsidR="002D004E">
        <w:rPr>
          <w:rFonts w:ascii="Helvetica" w:hAnsi="Helvetica"/>
          <w:sz w:val="22"/>
          <w:szCs w:val="22"/>
        </w:rPr>
        <w:t xml:space="preserve"> </w:t>
      </w:r>
      <w:r w:rsidR="002D004E" w:rsidRPr="002D004E">
        <w:rPr>
          <w:rFonts w:ascii="Helvetica" w:hAnsi="Helvetica"/>
          <w:sz w:val="22"/>
          <w:szCs w:val="22"/>
        </w:rPr>
        <w:t>so know my way around html and CSS and am on nodding terms with JavaScript.</w:t>
      </w:r>
    </w:p>
    <w:p w14:paraId="7D50F87D" w14:textId="210E07A1" w:rsidR="000C3A70" w:rsidRPr="002D004E" w:rsidRDefault="000C3A70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Having worked on classic</w:t>
      </w:r>
      <w:r w:rsidR="00A90DE5">
        <w:rPr>
          <w:rFonts w:ascii="Helvetica" w:hAnsi="Helvetica"/>
          <w:sz w:val="22"/>
          <w:szCs w:val="22"/>
        </w:rPr>
        <w:t xml:space="preserve"> UX</w:t>
      </w:r>
      <w:r w:rsidRPr="002D004E">
        <w:rPr>
          <w:rFonts w:ascii="Helvetica" w:hAnsi="Helvetica"/>
          <w:sz w:val="22"/>
          <w:szCs w:val="22"/>
        </w:rPr>
        <w:t xml:space="preserve"> research and design projects for a couple of years, latterly I’ve found myself drawn to specialisms within the wider UX skillset I have </w:t>
      </w:r>
      <w:r w:rsidR="00246B1C" w:rsidRPr="002D004E">
        <w:rPr>
          <w:rFonts w:ascii="Helvetica" w:hAnsi="Helvetica"/>
          <w:sz w:val="22"/>
          <w:szCs w:val="22"/>
        </w:rPr>
        <w:t>affinities</w:t>
      </w:r>
      <w:r w:rsidRPr="002D004E">
        <w:rPr>
          <w:rFonts w:ascii="Helvetica" w:hAnsi="Helvetica"/>
          <w:sz w:val="22"/>
          <w:szCs w:val="22"/>
        </w:rPr>
        <w:t xml:space="preserve"> with. Making best use of the time afforded by the lockdown, I enrolled and graduated </w:t>
      </w:r>
      <w:r w:rsidR="00246B1C" w:rsidRPr="002D004E">
        <w:rPr>
          <w:rFonts w:ascii="Helvetica" w:hAnsi="Helvetica"/>
          <w:sz w:val="22"/>
          <w:szCs w:val="22"/>
        </w:rPr>
        <w:t xml:space="preserve">from the highly regarded </w:t>
      </w:r>
      <w:r w:rsidR="00246B1C" w:rsidRPr="002D004E">
        <w:rPr>
          <w:rFonts w:ascii="Helvetica" w:hAnsi="Helvetica"/>
          <w:b/>
          <w:bCs/>
          <w:i/>
          <w:iCs/>
          <w:sz w:val="22"/>
          <w:szCs w:val="22"/>
        </w:rPr>
        <w:t xml:space="preserve">Content Design London Academy </w:t>
      </w:r>
      <w:r w:rsidR="00246B1C" w:rsidRPr="002D004E">
        <w:rPr>
          <w:rFonts w:ascii="Helvetica" w:hAnsi="Helvetica"/>
          <w:sz w:val="22"/>
          <w:szCs w:val="22"/>
        </w:rPr>
        <w:t>(CDL) that combines research best practice with content writing</w:t>
      </w:r>
      <w:r w:rsidR="00511465">
        <w:rPr>
          <w:rFonts w:ascii="Helvetica" w:hAnsi="Helvetica"/>
          <w:sz w:val="22"/>
          <w:szCs w:val="22"/>
        </w:rPr>
        <w:t xml:space="preserve"> run by Sarah Richards/Winter of GOV.UK </w:t>
      </w:r>
      <w:proofErr w:type="gramStart"/>
      <w:r w:rsidR="00511465">
        <w:rPr>
          <w:rFonts w:ascii="Helvetica" w:hAnsi="Helvetica"/>
          <w:sz w:val="22"/>
          <w:szCs w:val="22"/>
        </w:rPr>
        <w:t xml:space="preserve">fame </w:t>
      </w:r>
      <w:r w:rsidR="00246B1C" w:rsidRPr="002D004E">
        <w:rPr>
          <w:rFonts w:ascii="Helvetica" w:hAnsi="Helvetica"/>
          <w:sz w:val="22"/>
          <w:szCs w:val="22"/>
        </w:rPr>
        <w:t xml:space="preserve"> and</w:t>
      </w:r>
      <w:proofErr w:type="gramEnd"/>
      <w:r w:rsidR="00246B1C" w:rsidRPr="002D004E">
        <w:rPr>
          <w:rFonts w:ascii="Helvetica" w:hAnsi="Helvetica"/>
          <w:sz w:val="22"/>
          <w:szCs w:val="22"/>
        </w:rPr>
        <w:t xml:space="preserve"> the </w:t>
      </w:r>
      <w:r w:rsidR="00246B1C" w:rsidRPr="001A0014">
        <w:rPr>
          <w:rFonts w:ascii="Helvetica" w:hAnsi="Helvetica"/>
          <w:b/>
          <w:bCs/>
          <w:i/>
          <w:iCs/>
          <w:sz w:val="22"/>
          <w:szCs w:val="22"/>
        </w:rPr>
        <w:t xml:space="preserve">Conversational Design Institute </w:t>
      </w:r>
      <w:r w:rsidR="00246B1C" w:rsidRPr="002D004E">
        <w:rPr>
          <w:rFonts w:ascii="Helvetica" w:hAnsi="Helvetica"/>
          <w:sz w:val="22"/>
          <w:szCs w:val="22"/>
        </w:rPr>
        <w:t>(CDI) that run a world-class course in voice</w:t>
      </w:r>
      <w:r w:rsidR="00511465">
        <w:rPr>
          <w:rFonts w:ascii="Helvetica" w:hAnsi="Helvetica"/>
          <w:sz w:val="22"/>
          <w:szCs w:val="22"/>
        </w:rPr>
        <w:t xml:space="preserve"> assistant</w:t>
      </w:r>
      <w:r w:rsidR="00246B1C" w:rsidRPr="002D004E">
        <w:rPr>
          <w:rFonts w:ascii="Helvetica" w:hAnsi="Helvetica"/>
          <w:sz w:val="22"/>
          <w:szCs w:val="22"/>
        </w:rPr>
        <w:t xml:space="preserve"> and chatbot design.</w:t>
      </w:r>
    </w:p>
    <w:p w14:paraId="79F0DDDA" w14:textId="7F0953D9" w:rsidR="00B82FF1" w:rsidRPr="002D004E" w:rsidRDefault="00246B1C" w:rsidP="002D004E">
      <w:pPr>
        <w:spacing w:after="120"/>
        <w:jc w:val="both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I’ve had the chance to do some amazing things during my career that spans several disciplines and now I’m in the world of UX</w:t>
      </w:r>
      <w:r w:rsidR="00C00067">
        <w:rPr>
          <w:rFonts w:ascii="Helvetica" w:hAnsi="Helvetica"/>
          <w:sz w:val="22"/>
          <w:szCs w:val="22"/>
        </w:rPr>
        <w:t xml:space="preserve"> Research</w:t>
      </w:r>
      <w:r w:rsidRPr="002D004E">
        <w:rPr>
          <w:rFonts w:ascii="Helvetica" w:hAnsi="Helvetica"/>
          <w:sz w:val="22"/>
          <w:szCs w:val="22"/>
        </w:rPr>
        <w:t>, I plan to do many more.</w:t>
      </w:r>
    </w:p>
    <w:p w14:paraId="2862F5F2" w14:textId="385AAB91" w:rsidR="00915B5A" w:rsidRPr="002D004E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2019</w:t>
      </w:r>
      <w:r w:rsidR="002D004E">
        <w:rPr>
          <w:rFonts w:ascii="Helvetica" w:hAnsi="Helvetica"/>
          <w:b/>
          <w:bCs/>
          <w:sz w:val="22"/>
          <w:szCs w:val="22"/>
        </w:rPr>
        <w:t xml:space="preserve">- </w:t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2D004E">
        <w:rPr>
          <w:rFonts w:ascii="Helvetica" w:hAnsi="Helvetica"/>
          <w:b/>
          <w:bCs/>
          <w:sz w:val="22"/>
          <w:szCs w:val="22"/>
        </w:rPr>
        <w:tab/>
      </w:r>
      <w:r w:rsidR="00F353AD" w:rsidRPr="002D004E">
        <w:rPr>
          <w:rFonts w:ascii="Helvetica" w:hAnsi="Helvetica"/>
          <w:b/>
          <w:bCs/>
          <w:sz w:val="22"/>
          <w:szCs w:val="22"/>
        </w:rPr>
        <w:t>UX</w:t>
      </w:r>
      <w:r w:rsidR="00915B5A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="00787772">
        <w:rPr>
          <w:rFonts w:ascii="Helvetica" w:hAnsi="Helvetica"/>
          <w:b/>
          <w:bCs/>
          <w:sz w:val="22"/>
          <w:szCs w:val="22"/>
        </w:rPr>
        <w:t>Researcher</w:t>
      </w:r>
    </w:p>
    <w:p w14:paraId="2E77762D" w14:textId="65BDD085" w:rsidR="001A3FCC" w:rsidRDefault="001A3FCC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Accenture</w:t>
      </w:r>
      <w:r w:rsidR="00E24732">
        <w:rPr>
          <w:rFonts w:ascii="Helvetica" w:hAnsi="Helvetica"/>
          <w:sz w:val="22"/>
          <w:szCs w:val="22"/>
        </w:rPr>
        <w:t xml:space="preserve"> Interactive</w:t>
      </w:r>
      <w:r>
        <w:rPr>
          <w:rFonts w:ascii="Helvetica" w:hAnsi="Helvetica"/>
          <w:sz w:val="22"/>
          <w:szCs w:val="22"/>
        </w:rPr>
        <w:t>/Vodafone – mainly qualitative/behavioural studies</w:t>
      </w:r>
      <w:r w:rsidR="00C72DCE">
        <w:rPr>
          <w:rFonts w:ascii="Helvetica" w:hAnsi="Helvetica"/>
          <w:sz w:val="22"/>
          <w:szCs w:val="22"/>
        </w:rPr>
        <w:t xml:space="preserve"> inc. discovery, </w:t>
      </w:r>
      <w:r w:rsidR="00E24732">
        <w:rPr>
          <w:rFonts w:ascii="Helvetica" w:hAnsi="Helvetica"/>
          <w:sz w:val="22"/>
          <w:szCs w:val="22"/>
        </w:rPr>
        <w:t xml:space="preserve">ethnography, </w:t>
      </w:r>
      <w:r w:rsidR="00C72DCE">
        <w:rPr>
          <w:rFonts w:ascii="Helvetica" w:hAnsi="Helvetica"/>
          <w:sz w:val="22"/>
          <w:szCs w:val="22"/>
        </w:rPr>
        <w:t xml:space="preserve">expert interviews, competitive reviews, UX audits, usability testing (remote, in-person, moderated and unmoderated), user journey mapping, persona and mindset generation and validation, </w:t>
      </w:r>
      <w:r w:rsidR="00E24732">
        <w:rPr>
          <w:rFonts w:ascii="Helvetica" w:hAnsi="Helvetica"/>
          <w:sz w:val="22"/>
          <w:szCs w:val="22"/>
        </w:rPr>
        <w:t xml:space="preserve">benchmarking, </w:t>
      </w:r>
      <w:r w:rsidR="00C72DCE">
        <w:rPr>
          <w:rFonts w:ascii="Helvetica" w:hAnsi="Helvetica"/>
          <w:sz w:val="22"/>
          <w:szCs w:val="22"/>
        </w:rPr>
        <w:t xml:space="preserve">tree-testing, first click and some eye-tracking. </w:t>
      </w:r>
      <w:r w:rsidR="00E24732">
        <w:rPr>
          <w:rFonts w:ascii="Helvetica" w:hAnsi="Helvetica"/>
          <w:sz w:val="22"/>
          <w:szCs w:val="22"/>
        </w:rPr>
        <w:t xml:space="preserve">Working closely with Quant and Mixed Method colleagues on optimisation studies. </w:t>
      </w:r>
      <w:r w:rsidR="00251684">
        <w:rPr>
          <w:rFonts w:ascii="Helvetica" w:hAnsi="Helvetica"/>
          <w:sz w:val="22"/>
          <w:szCs w:val="22"/>
        </w:rPr>
        <w:t>Applied specialism in research of content design (copy, taxonomy, UX copy) and conversational design (VF’s chatbot Tobi).</w:t>
      </w:r>
      <w:r w:rsidR="00F2634F">
        <w:rPr>
          <w:rFonts w:ascii="Helvetica" w:hAnsi="Helvetica"/>
          <w:sz w:val="22"/>
          <w:szCs w:val="22"/>
        </w:rPr>
        <w:t xml:space="preserve"> </w:t>
      </w:r>
    </w:p>
    <w:p w14:paraId="4BB3422C" w14:textId="2720C021" w:rsidR="00BF2C2B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BF2C2B">
        <w:rPr>
          <w:rFonts w:ascii="Helvetica" w:hAnsi="Helvetica"/>
          <w:sz w:val="22"/>
          <w:szCs w:val="22"/>
        </w:rPr>
        <w:t>Velon World Tour Cycling</w:t>
      </w:r>
      <w:r w:rsidR="0076188A">
        <w:rPr>
          <w:rFonts w:ascii="Helvetica" w:hAnsi="Helvetica"/>
          <w:sz w:val="22"/>
          <w:szCs w:val="22"/>
        </w:rPr>
        <w:t xml:space="preserve"> – </w:t>
      </w:r>
      <w:r w:rsidR="004F3CB7">
        <w:rPr>
          <w:rFonts w:ascii="Helvetica" w:hAnsi="Helvetica"/>
          <w:sz w:val="22"/>
          <w:szCs w:val="22"/>
        </w:rPr>
        <w:t xml:space="preserve">user interviews, </w:t>
      </w:r>
      <w:r w:rsidR="0076188A">
        <w:rPr>
          <w:rFonts w:ascii="Helvetica" w:hAnsi="Helvetica"/>
          <w:sz w:val="22"/>
          <w:szCs w:val="22"/>
        </w:rPr>
        <w:t>end-to-end usability testing inc. moderated and remote</w:t>
      </w:r>
      <w:r w:rsidR="004F3CB7">
        <w:rPr>
          <w:rFonts w:ascii="Helvetica" w:hAnsi="Helvetica"/>
          <w:sz w:val="22"/>
          <w:szCs w:val="22"/>
        </w:rPr>
        <w:t xml:space="preserve"> in-person</w:t>
      </w:r>
      <w:r w:rsidR="0076188A">
        <w:rPr>
          <w:rFonts w:ascii="Helvetica" w:hAnsi="Helvetica"/>
          <w:sz w:val="22"/>
          <w:szCs w:val="22"/>
        </w:rPr>
        <w:t xml:space="preserve"> on </w:t>
      </w:r>
      <w:r w:rsidR="004F3CB7">
        <w:rPr>
          <w:rFonts w:ascii="Helvetica" w:hAnsi="Helvetica"/>
          <w:sz w:val="22"/>
          <w:szCs w:val="22"/>
        </w:rPr>
        <w:t xml:space="preserve">their </w:t>
      </w:r>
      <w:r w:rsidR="0076188A">
        <w:rPr>
          <w:rFonts w:ascii="Helvetica" w:hAnsi="Helvetica"/>
          <w:sz w:val="22"/>
          <w:szCs w:val="22"/>
        </w:rPr>
        <w:t xml:space="preserve">native app dev. </w:t>
      </w:r>
    </w:p>
    <w:p w14:paraId="21CCEA6A" w14:textId="6EF95EC0" w:rsidR="00BF2C2B" w:rsidRDefault="00F2634F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KAI Conversations (start-up/AI)</w:t>
      </w:r>
      <w:r w:rsidR="0076188A">
        <w:rPr>
          <w:rFonts w:ascii="Helvetica" w:hAnsi="Helvetica"/>
          <w:sz w:val="22"/>
          <w:szCs w:val="22"/>
        </w:rPr>
        <w:t xml:space="preserve"> – depth</w:t>
      </w:r>
      <w:r w:rsidR="004F3CB7">
        <w:rPr>
          <w:rFonts w:ascii="Helvetica" w:hAnsi="Helvetica"/>
          <w:sz w:val="22"/>
          <w:szCs w:val="22"/>
        </w:rPr>
        <w:t>/discovery</w:t>
      </w:r>
      <w:r w:rsidR="0076188A">
        <w:rPr>
          <w:rFonts w:ascii="Helvetica" w:hAnsi="Helvetica"/>
          <w:sz w:val="22"/>
          <w:szCs w:val="22"/>
        </w:rPr>
        <w:t xml:space="preserve"> interviews, user journey mapping, </w:t>
      </w:r>
      <w:r w:rsidR="009C069F">
        <w:rPr>
          <w:rFonts w:ascii="Helvetica" w:hAnsi="Helvetica"/>
          <w:sz w:val="22"/>
          <w:szCs w:val="22"/>
        </w:rPr>
        <w:t xml:space="preserve">proto-personas, </w:t>
      </w:r>
      <w:r w:rsidR="0076188A">
        <w:rPr>
          <w:rFonts w:ascii="Helvetica" w:hAnsi="Helvetica"/>
          <w:sz w:val="22"/>
          <w:szCs w:val="22"/>
        </w:rPr>
        <w:t>dashboard</w:t>
      </w:r>
      <w:r>
        <w:rPr>
          <w:rFonts w:ascii="Helvetica" w:hAnsi="Helvetica"/>
          <w:sz w:val="22"/>
          <w:szCs w:val="22"/>
        </w:rPr>
        <w:t xml:space="preserve"> design,</w:t>
      </w:r>
      <w:r w:rsidR="0076188A">
        <w:rPr>
          <w:rFonts w:ascii="Helvetica" w:hAnsi="Helvetica"/>
          <w:sz w:val="22"/>
          <w:szCs w:val="22"/>
        </w:rPr>
        <w:t xml:space="preserve"> usability testing</w:t>
      </w:r>
      <w:r w:rsidR="004F3CB7">
        <w:rPr>
          <w:rFonts w:ascii="Helvetica" w:hAnsi="Helvetica"/>
          <w:sz w:val="22"/>
          <w:szCs w:val="22"/>
        </w:rPr>
        <w:t xml:space="preserve"> of wireframes and prototypes</w:t>
      </w:r>
    </w:p>
    <w:p w14:paraId="44DF7310" w14:textId="34146265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Male P</w:t>
      </w:r>
      <w:r w:rsidR="00787772" w:rsidRPr="00BF2C2B">
        <w:rPr>
          <w:rFonts w:ascii="Helvetica" w:hAnsi="Helvetica"/>
          <w:sz w:val="22"/>
          <w:szCs w:val="22"/>
        </w:rPr>
        <w:t xml:space="preserve">ersonal </w:t>
      </w:r>
      <w:r>
        <w:rPr>
          <w:rFonts w:ascii="Helvetica" w:hAnsi="Helvetica"/>
          <w:sz w:val="22"/>
          <w:szCs w:val="22"/>
        </w:rPr>
        <w:t>H</w:t>
      </w:r>
      <w:r w:rsidR="00787772" w:rsidRPr="00BF2C2B">
        <w:rPr>
          <w:rFonts w:ascii="Helvetica" w:hAnsi="Helvetica"/>
          <w:sz w:val="22"/>
          <w:szCs w:val="22"/>
        </w:rPr>
        <w:t>ygiene</w:t>
      </w:r>
      <w:r>
        <w:rPr>
          <w:rFonts w:ascii="Helvetica" w:hAnsi="Helvetica"/>
          <w:sz w:val="22"/>
          <w:szCs w:val="22"/>
        </w:rPr>
        <w:t xml:space="preserve"> Start-up</w:t>
      </w:r>
      <w:r w:rsidR="00787772" w:rsidRPr="00BF2C2B">
        <w:rPr>
          <w:rFonts w:ascii="Helvetica" w:hAnsi="Helvetica"/>
          <w:sz w:val="22"/>
          <w:szCs w:val="22"/>
        </w:rPr>
        <w:t xml:space="preserve"> </w:t>
      </w:r>
      <w:r w:rsidR="005615C9">
        <w:rPr>
          <w:rFonts w:ascii="Helvetica" w:hAnsi="Helvetica"/>
          <w:sz w:val="22"/>
          <w:szCs w:val="22"/>
        </w:rPr>
        <w:t>(Under NDA)</w:t>
      </w:r>
      <w:r w:rsidR="0076188A">
        <w:rPr>
          <w:rFonts w:ascii="Helvetica" w:hAnsi="Helvetica"/>
          <w:sz w:val="22"/>
          <w:szCs w:val="22"/>
        </w:rPr>
        <w:t xml:space="preserve"> – UX strategy applied at business development stage, contextual enquiry</w:t>
      </w:r>
      <w:r w:rsidR="00F2634F">
        <w:rPr>
          <w:rFonts w:ascii="Helvetica" w:hAnsi="Helvetica"/>
          <w:sz w:val="22"/>
          <w:szCs w:val="22"/>
        </w:rPr>
        <w:t>, vulnerable user interviews.</w:t>
      </w:r>
    </w:p>
    <w:p w14:paraId="187F52E6" w14:textId="4C9E6664" w:rsidR="00BF2C2B" w:rsidRDefault="00BF2C2B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Dark Horses Agency</w:t>
      </w:r>
      <w:r w:rsidR="005615C9">
        <w:rPr>
          <w:rFonts w:ascii="Helvetica" w:hAnsi="Helvetica"/>
          <w:sz w:val="22"/>
          <w:szCs w:val="22"/>
        </w:rPr>
        <w:t xml:space="preserve"> </w:t>
      </w:r>
      <w:r w:rsidR="0076188A">
        <w:rPr>
          <w:rFonts w:ascii="Helvetica" w:hAnsi="Helvetica"/>
          <w:sz w:val="22"/>
          <w:szCs w:val="22"/>
        </w:rPr>
        <w:t xml:space="preserve">– </w:t>
      </w:r>
      <w:r w:rsidR="00E24732">
        <w:rPr>
          <w:rFonts w:ascii="Helvetica" w:hAnsi="Helvetica"/>
          <w:sz w:val="22"/>
          <w:szCs w:val="22"/>
        </w:rPr>
        <w:t xml:space="preserve">UX Strategy, </w:t>
      </w:r>
      <w:r w:rsidR="0076188A">
        <w:rPr>
          <w:rFonts w:ascii="Helvetica" w:hAnsi="Helvetica"/>
          <w:sz w:val="22"/>
          <w:szCs w:val="22"/>
        </w:rPr>
        <w:t>UX auditing inc. analytics</w:t>
      </w:r>
    </w:p>
    <w:p w14:paraId="0B856764" w14:textId="29A5ACD9" w:rsidR="006316E3" w:rsidRPr="00BF2C2B" w:rsidRDefault="00787772" w:rsidP="00BF2C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BF2C2B">
        <w:rPr>
          <w:rFonts w:ascii="Helvetica" w:hAnsi="Helvetica"/>
          <w:sz w:val="22"/>
          <w:szCs w:val="22"/>
        </w:rPr>
        <w:t>Content Design for UK charity RNID</w:t>
      </w:r>
      <w:r w:rsidR="0076188A">
        <w:rPr>
          <w:rFonts w:ascii="Helvetica" w:hAnsi="Helvetica"/>
          <w:sz w:val="22"/>
          <w:szCs w:val="22"/>
        </w:rPr>
        <w:t xml:space="preserve"> inc. user interviews, secondary research analysis, workshopping, A/B copy testing, </w:t>
      </w:r>
      <w:r w:rsidR="009C069F">
        <w:rPr>
          <w:rFonts w:ascii="Helvetica" w:hAnsi="Helvetica"/>
          <w:sz w:val="22"/>
          <w:szCs w:val="22"/>
        </w:rPr>
        <w:t>analytics</w:t>
      </w:r>
    </w:p>
    <w:p w14:paraId="5D49C801" w14:textId="674C1185" w:rsidR="000453C3" w:rsidRPr="002D004E" w:rsidRDefault="000453C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2012-2020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Pr="002D004E">
        <w:rPr>
          <w:rFonts w:ascii="Helvetica" w:hAnsi="Helvetica"/>
          <w:b/>
          <w:bCs/>
          <w:sz w:val="22"/>
          <w:szCs w:val="22"/>
        </w:rPr>
        <w:t xml:space="preserve">ProStructFR™ </w:t>
      </w:r>
      <w:r w:rsidR="005D630D" w:rsidRPr="002D004E">
        <w:rPr>
          <w:rFonts w:ascii="Helvetica" w:hAnsi="Helvetica"/>
          <w:b/>
          <w:bCs/>
          <w:sz w:val="22"/>
          <w:szCs w:val="22"/>
        </w:rPr>
        <w:t>S</w:t>
      </w:r>
      <w:r w:rsidRPr="002D004E">
        <w:rPr>
          <w:rFonts w:ascii="Helvetica" w:hAnsi="Helvetica"/>
          <w:b/>
          <w:bCs/>
          <w:sz w:val="22"/>
          <w:szCs w:val="22"/>
        </w:rPr>
        <w:t>tart-u</w:t>
      </w:r>
      <w:r w:rsidR="005D630D" w:rsidRPr="002D004E">
        <w:rPr>
          <w:rFonts w:ascii="Helvetica" w:hAnsi="Helvetica"/>
          <w:b/>
          <w:bCs/>
          <w:sz w:val="22"/>
          <w:szCs w:val="22"/>
        </w:rPr>
        <w:t>p</w:t>
      </w:r>
      <w:r w:rsidRPr="002D004E">
        <w:rPr>
          <w:rFonts w:ascii="Helvetica" w:hAnsi="Helvetica"/>
          <w:b/>
          <w:bCs/>
          <w:sz w:val="22"/>
          <w:szCs w:val="22"/>
        </w:rPr>
        <w:t xml:space="preserve"> Managing</w:t>
      </w:r>
      <w:r w:rsidR="005D630D" w:rsidRPr="002D004E">
        <w:rPr>
          <w:rFonts w:ascii="Helvetica" w:hAnsi="Helvetica"/>
          <w:b/>
          <w:bCs/>
          <w:sz w:val="22"/>
          <w:szCs w:val="22"/>
        </w:rPr>
        <w:t xml:space="preserve"> </w:t>
      </w:r>
      <w:r w:rsidRPr="002D004E">
        <w:rPr>
          <w:rFonts w:ascii="Helvetica" w:hAnsi="Helvetica"/>
          <w:b/>
          <w:bCs/>
          <w:sz w:val="22"/>
          <w:szCs w:val="22"/>
        </w:rPr>
        <w:t>Director</w:t>
      </w:r>
    </w:p>
    <w:p w14:paraId="6C491A18" w14:textId="5E330167" w:rsidR="005D630D" w:rsidRPr="002D004E" w:rsidRDefault="005D630D" w:rsidP="005D630D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Privately funded, </w:t>
      </w:r>
      <w:r w:rsidR="00511465">
        <w:rPr>
          <w:rFonts w:ascii="Helvetica" w:hAnsi="Helvetica"/>
          <w:sz w:val="22"/>
          <w:szCs w:val="22"/>
        </w:rPr>
        <w:t xml:space="preserve">major shareholder, </w:t>
      </w:r>
      <w:r w:rsidR="002D004E">
        <w:rPr>
          <w:rFonts w:ascii="Helvetica" w:hAnsi="Helvetica"/>
          <w:sz w:val="22"/>
          <w:szCs w:val="22"/>
        </w:rPr>
        <w:t xml:space="preserve">co-inventor of a </w:t>
      </w:r>
      <w:r w:rsidRPr="002D004E">
        <w:rPr>
          <w:rFonts w:ascii="Helvetica" w:hAnsi="Helvetica"/>
          <w:sz w:val="22"/>
          <w:szCs w:val="22"/>
        </w:rPr>
        <w:t>patent protected industrial coatin</w:t>
      </w:r>
      <w:r w:rsidR="002D004E">
        <w:rPr>
          <w:rFonts w:ascii="Helvetica" w:hAnsi="Helvetica"/>
          <w:sz w:val="22"/>
          <w:szCs w:val="22"/>
        </w:rPr>
        <w:t>g, brought to market 2016 and</w:t>
      </w:r>
      <w:r w:rsidRPr="002D004E">
        <w:rPr>
          <w:rFonts w:ascii="Helvetica" w:hAnsi="Helvetica"/>
          <w:sz w:val="22"/>
          <w:szCs w:val="22"/>
        </w:rPr>
        <w:t xml:space="preserve"> sold</w:t>
      </w:r>
      <w:r w:rsidR="007C3FA2">
        <w:rPr>
          <w:rFonts w:ascii="Helvetica" w:hAnsi="Helvetica"/>
          <w:sz w:val="22"/>
          <w:szCs w:val="22"/>
        </w:rPr>
        <w:t xml:space="preserve"> (through perpetual license)</w:t>
      </w:r>
      <w:r w:rsidRPr="002D004E">
        <w:rPr>
          <w:rFonts w:ascii="Helvetica" w:hAnsi="Helvetica"/>
          <w:sz w:val="22"/>
          <w:szCs w:val="22"/>
        </w:rPr>
        <w:t xml:space="preserve"> to coating partner March 2020</w:t>
      </w:r>
    </w:p>
    <w:p w14:paraId="6BBCA3F3" w14:textId="7E11DF99" w:rsidR="000453C3" w:rsidRPr="002D004E" w:rsidRDefault="00392114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2001</w:t>
      </w:r>
      <w:r w:rsidR="005D630D" w:rsidRPr="002D004E">
        <w:rPr>
          <w:rFonts w:ascii="Helvetica" w:hAnsi="Helvetica"/>
          <w:b/>
          <w:bCs/>
          <w:sz w:val="22"/>
          <w:szCs w:val="22"/>
        </w:rPr>
        <w:t>-2</w:t>
      </w:r>
      <w:r w:rsidR="00BF2C2B">
        <w:rPr>
          <w:rFonts w:ascii="Helvetica" w:hAnsi="Helvetica"/>
          <w:b/>
          <w:bCs/>
          <w:sz w:val="22"/>
          <w:szCs w:val="22"/>
        </w:rPr>
        <w:t>019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Sports Marketing and Brand/Branding Consultant</w:t>
      </w:r>
    </w:p>
    <w:p w14:paraId="79D36ED7" w14:textId="4EB47F03" w:rsidR="007C3FA2" w:rsidRPr="002D004E" w:rsidRDefault="0051146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2002/2006/2010 </w:t>
      </w:r>
      <w:r w:rsidR="009C069F">
        <w:rPr>
          <w:rFonts w:ascii="Helvetica" w:hAnsi="Helvetica"/>
          <w:sz w:val="22"/>
          <w:szCs w:val="22"/>
        </w:rPr>
        <w:t>FIFA World Cup</w:t>
      </w:r>
      <w:r>
        <w:rPr>
          <w:rFonts w:ascii="Helvetica" w:hAnsi="Helvetica"/>
          <w:sz w:val="22"/>
          <w:szCs w:val="22"/>
        </w:rPr>
        <w:t>s</w:t>
      </w:r>
      <w:r w:rsidR="009C069F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2004 </w:t>
      </w:r>
      <w:r w:rsidR="009C069F">
        <w:rPr>
          <w:rFonts w:ascii="Helvetica" w:hAnsi="Helvetica"/>
          <w:sz w:val="22"/>
          <w:szCs w:val="22"/>
        </w:rPr>
        <w:t xml:space="preserve">UEFA European Championship, Coca-Cola, Tottenham Hotspur, </w:t>
      </w:r>
      <w:r>
        <w:rPr>
          <w:rFonts w:ascii="Helvetica" w:hAnsi="Helvetica"/>
          <w:sz w:val="22"/>
          <w:szCs w:val="22"/>
        </w:rPr>
        <w:t xml:space="preserve">R&amp;A/The Open, </w:t>
      </w:r>
      <w:r w:rsidR="009C069F">
        <w:rPr>
          <w:rFonts w:ascii="Helvetica" w:hAnsi="Helvetica"/>
          <w:sz w:val="22"/>
          <w:szCs w:val="22"/>
        </w:rPr>
        <w:t>World Badminton and others</w:t>
      </w:r>
    </w:p>
    <w:p w14:paraId="06A5B5EF" w14:textId="10D938FE" w:rsidR="000453C3" w:rsidRPr="002D004E" w:rsidRDefault="00392114" w:rsidP="00DE5D2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1996-2001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ISL Worldwide Sports Marketing Agency, </w:t>
      </w:r>
      <w:r w:rsidR="00DE5D25" w:rsidRPr="002D004E">
        <w:rPr>
          <w:rFonts w:ascii="Helvetica" w:hAnsi="Helvetica"/>
          <w:b/>
          <w:bCs/>
          <w:sz w:val="22"/>
          <w:szCs w:val="22"/>
        </w:rPr>
        <w:t>V</w:t>
      </w:r>
      <w:r w:rsidR="00E24732">
        <w:rPr>
          <w:rFonts w:ascii="Helvetica" w:hAnsi="Helvetica"/>
          <w:b/>
          <w:bCs/>
          <w:sz w:val="22"/>
          <w:szCs w:val="22"/>
        </w:rPr>
        <w:t>ice President Football</w:t>
      </w:r>
    </w:p>
    <w:p w14:paraId="4A92B283" w14:textId="5AE9BDF7" w:rsidR="0075492B" w:rsidRDefault="00E2473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Head of </w:t>
      </w:r>
      <w:r w:rsidR="007C3FA2">
        <w:rPr>
          <w:rFonts w:ascii="Helvetica" w:hAnsi="Helvetica"/>
          <w:sz w:val="22"/>
          <w:szCs w:val="22"/>
        </w:rPr>
        <w:t>Client Services, FIFA World Cup France’98 and UEFA Euro’2000</w:t>
      </w:r>
    </w:p>
    <w:p w14:paraId="3A805BF9" w14:textId="502FED0E" w:rsidR="007C3FA2" w:rsidRPr="002D004E" w:rsidRDefault="007C3FA2" w:rsidP="0075492B">
      <w:pPr>
        <w:spacing w:after="60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FIFA, Brand and Marketing Lead 2002 FIFA World Cup</w:t>
      </w:r>
      <w:r w:rsidR="00E24732">
        <w:rPr>
          <w:rFonts w:ascii="Helvetica" w:hAnsi="Helvetica"/>
          <w:sz w:val="22"/>
          <w:szCs w:val="22"/>
        </w:rPr>
        <w:t xml:space="preserve"> Korea/Japan</w:t>
      </w:r>
    </w:p>
    <w:p w14:paraId="377C869C" w14:textId="37C76337" w:rsidR="000453C3" w:rsidRPr="002D004E" w:rsidRDefault="00392114" w:rsidP="005D630D">
      <w:pPr>
        <w:spacing w:before="240" w:after="60"/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>199</w:t>
      </w:r>
      <w:r w:rsidR="00DE5D25" w:rsidRPr="002D004E">
        <w:rPr>
          <w:rFonts w:ascii="Helvetica" w:hAnsi="Helvetica"/>
          <w:b/>
          <w:bCs/>
          <w:sz w:val="22"/>
          <w:szCs w:val="22"/>
        </w:rPr>
        <w:t>5</w:t>
      </w:r>
      <w:r w:rsidRPr="002D004E">
        <w:rPr>
          <w:rFonts w:ascii="Helvetica" w:hAnsi="Helvetica"/>
          <w:b/>
          <w:bCs/>
          <w:sz w:val="22"/>
          <w:szCs w:val="22"/>
        </w:rPr>
        <w:t xml:space="preserve">-96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>Collett Dickenson &amp; Pearce Advertising</w:t>
      </w:r>
      <w:r w:rsidR="00DE5D25" w:rsidRPr="002D004E">
        <w:rPr>
          <w:rFonts w:ascii="Helvetica" w:hAnsi="Helvetica"/>
          <w:b/>
          <w:bCs/>
          <w:sz w:val="22"/>
          <w:szCs w:val="22"/>
        </w:rPr>
        <w:t xml:space="preserve">, </w:t>
      </w:r>
      <w:r w:rsidR="00E24732">
        <w:rPr>
          <w:rFonts w:ascii="Helvetica" w:hAnsi="Helvetica"/>
          <w:b/>
          <w:bCs/>
          <w:sz w:val="22"/>
          <w:szCs w:val="22"/>
        </w:rPr>
        <w:t xml:space="preserve">Main Board </w:t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Director </w:t>
      </w:r>
    </w:p>
    <w:p w14:paraId="248551B2" w14:textId="5BB271EE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CSD for Lombard Direct (FS), Euro’96, AST Computers</w:t>
      </w:r>
    </w:p>
    <w:p w14:paraId="0A2912EF" w14:textId="67C99F62" w:rsidR="000453C3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1991-95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Grey London, Advertising, PM 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(AM) </w:t>
      </w:r>
      <w:r w:rsidR="000453C3" w:rsidRPr="002D004E">
        <w:rPr>
          <w:rFonts w:ascii="Helvetica" w:hAnsi="Helvetica"/>
          <w:b/>
          <w:bCs/>
          <w:sz w:val="22"/>
          <w:szCs w:val="22"/>
        </w:rPr>
        <w:t>to Lead</w:t>
      </w:r>
      <w:r w:rsidR="00BF7DD6" w:rsidRPr="002D004E">
        <w:rPr>
          <w:rFonts w:ascii="Helvetica" w:hAnsi="Helvetica"/>
          <w:b/>
          <w:bCs/>
          <w:sz w:val="22"/>
          <w:szCs w:val="22"/>
        </w:rPr>
        <w:t xml:space="preserve"> (AD)</w:t>
      </w:r>
    </w:p>
    <w:p w14:paraId="3CF47055" w14:textId="29EA1B95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 xml:space="preserve">Account Director for Mars, </w:t>
      </w:r>
      <w:r w:rsidR="001A0014" w:rsidRPr="002D004E">
        <w:rPr>
          <w:rFonts w:ascii="Helvetica" w:hAnsi="Helvetica"/>
          <w:sz w:val="22"/>
          <w:szCs w:val="22"/>
        </w:rPr>
        <w:t>GlaxoSmithKline,</w:t>
      </w:r>
      <w:r w:rsidRPr="002D004E">
        <w:rPr>
          <w:rFonts w:ascii="Helvetica" w:hAnsi="Helvetica"/>
          <w:sz w:val="22"/>
          <w:szCs w:val="22"/>
        </w:rPr>
        <w:t xml:space="preserve"> and Zurich </w:t>
      </w:r>
      <w:r w:rsidR="001A0014">
        <w:rPr>
          <w:rFonts w:ascii="Helvetica" w:hAnsi="Helvetica"/>
          <w:sz w:val="22"/>
          <w:szCs w:val="22"/>
        </w:rPr>
        <w:t>Life Assurance</w:t>
      </w:r>
    </w:p>
    <w:p w14:paraId="1C24D9B5" w14:textId="419A98CB" w:rsidR="00F353AD" w:rsidRPr="002D004E" w:rsidRDefault="00753D73" w:rsidP="004647B5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1987-91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0453C3" w:rsidRPr="002D004E">
        <w:rPr>
          <w:rFonts w:ascii="Helvetica" w:hAnsi="Helvetica"/>
          <w:b/>
          <w:bCs/>
          <w:sz w:val="22"/>
          <w:szCs w:val="22"/>
        </w:rPr>
        <w:t xml:space="preserve">Saatchi &amp; Saatchi Advertising, Manager </w:t>
      </w:r>
    </w:p>
    <w:p w14:paraId="62E48826" w14:textId="3A0E53A0" w:rsidR="00DE5D25" w:rsidRPr="002D004E" w:rsidRDefault="00DE5D25" w:rsidP="00DE5D25">
      <w:pPr>
        <w:spacing w:after="60"/>
        <w:ind w:left="1440"/>
        <w:rPr>
          <w:rFonts w:ascii="Helvetica" w:hAnsi="Helvetica"/>
          <w:sz w:val="22"/>
          <w:szCs w:val="22"/>
        </w:rPr>
      </w:pPr>
      <w:r w:rsidRPr="002D004E">
        <w:rPr>
          <w:rFonts w:ascii="Helvetica" w:hAnsi="Helvetica"/>
          <w:sz w:val="22"/>
          <w:szCs w:val="22"/>
        </w:rPr>
        <w:t>Account Manager British Airways and Burger King</w:t>
      </w:r>
    </w:p>
    <w:p w14:paraId="0B9B3324" w14:textId="59A60016" w:rsidR="009C069F" w:rsidRDefault="00392114" w:rsidP="008C305D">
      <w:pPr>
        <w:spacing w:before="240" w:after="60"/>
        <w:rPr>
          <w:rFonts w:ascii="Helvetica" w:hAnsi="Helvetica"/>
          <w:b/>
          <w:bCs/>
          <w:sz w:val="22"/>
          <w:szCs w:val="22"/>
        </w:rPr>
      </w:pPr>
      <w:r w:rsidRPr="002D004E">
        <w:rPr>
          <w:rFonts w:ascii="Helvetica" w:hAnsi="Helvetica"/>
          <w:b/>
          <w:bCs/>
          <w:sz w:val="22"/>
          <w:szCs w:val="22"/>
        </w:rPr>
        <w:t xml:space="preserve">1984-87 </w:t>
      </w:r>
      <w:r w:rsidR="005D630D" w:rsidRPr="002D004E">
        <w:rPr>
          <w:rFonts w:ascii="Helvetica" w:hAnsi="Helvetica"/>
          <w:b/>
          <w:bCs/>
          <w:sz w:val="22"/>
          <w:szCs w:val="22"/>
        </w:rPr>
        <w:tab/>
      </w:r>
      <w:r w:rsidR="006316E3" w:rsidRPr="002D004E">
        <w:rPr>
          <w:rFonts w:ascii="Helvetica" w:hAnsi="Helvetica"/>
          <w:b/>
          <w:bCs/>
          <w:sz w:val="22"/>
          <w:szCs w:val="22"/>
        </w:rPr>
        <w:t>University of Exeter, BSc. Hons. Psychology</w:t>
      </w:r>
    </w:p>
    <w:p w14:paraId="268BF5AA" w14:textId="7F695776" w:rsidR="00F2634F" w:rsidRDefault="00F2634F" w:rsidP="006E17EF">
      <w:pPr>
        <w:spacing w:before="120" w:after="120"/>
        <w:rPr>
          <w:rFonts w:ascii="Helvetica" w:hAnsi="Helvetica"/>
          <w:b/>
          <w:bCs/>
          <w:sz w:val="22"/>
          <w:szCs w:val="22"/>
        </w:rPr>
        <w:sectPr w:rsidR="00F2634F" w:rsidSect="00246B1C">
          <w:type w:val="continuous"/>
          <w:pgSz w:w="11900" w:h="16840"/>
          <w:pgMar w:top="964" w:right="1440" w:bottom="1440" w:left="1440" w:header="708" w:footer="708" w:gutter="0"/>
          <w:cols w:sep="1" w:space="720"/>
          <w:docGrid w:linePitch="360"/>
        </w:sectPr>
      </w:pPr>
    </w:p>
    <w:p w14:paraId="7C206E00" w14:textId="0328E8DE" w:rsidR="00CE6E0C" w:rsidRDefault="00CE6E0C" w:rsidP="009C069F">
      <w:pPr>
        <w:spacing w:after="120"/>
        <w:rPr>
          <w:rFonts w:ascii="Helvetica" w:hAnsi="Helvetica"/>
          <w:sz w:val="20"/>
          <w:szCs w:val="20"/>
        </w:rPr>
      </w:pPr>
    </w:p>
    <w:p w14:paraId="537A51A8" w14:textId="169B7F0A" w:rsidR="00CE6E0C" w:rsidRDefault="00CE6E0C" w:rsidP="009C069F">
      <w:pPr>
        <w:spacing w:after="120"/>
        <w:rPr>
          <w:rFonts w:ascii="Helvetica" w:hAnsi="Helvetica"/>
          <w:sz w:val="20"/>
          <w:szCs w:val="20"/>
        </w:rPr>
      </w:pPr>
    </w:p>
    <w:p w14:paraId="6665676A" w14:textId="5B3D43F8" w:rsidR="00CE6E0C" w:rsidRDefault="00CE6E0C" w:rsidP="009C069F">
      <w:pPr>
        <w:spacing w:after="120"/>
        <w:rPr>
          <w:rFonts w:ascii="Helvetica" w:hAnsi="Helvetica"/>
          <w:sz w:val="20"/>
          <w:szCs w:val="20"/>
        </w:rPr>
      </w:pPr>
    </w:p>
    <w:p w14:paraId="5865619A" w14:textId="77777777" w:rsidR="00CE6E0C" w:rsidRDefault="00CE6E0C" w:rsidP="009C069F">
      <w:pPr>
        <w:spacing w:after="120"/>
        <w:rPr>
          <w:rFonts w:ascii="Helvetica" w:hAnsi="Helvetica"/>
          <w:sz w:val="20"/>
          <w:szCs w:val="20"/>
        </w:rPr>
      </w:pPr>
    </w:p>
    <w:p w14:paraId="1F88EB4D" w14:textId="77777777" w:rsidR="00CE6E0C" w:rsidRDefault="00CE6E0C" w:rsidP="007C3FA2">
      <w:pPr>
        <w:rPr>
          <w:rFonts w:ascii="Helvetica" w:hAnsi="Helvetica"/>
          <w:sz w:val="20"/>
          <w:szCs w:val="20"/>
        </w:rPr>
      </w:pPr>
    </w:p>
    <w:p w14:paraId="35C2D4D4" w14:textId="77777777" w:rsidR="009C069F" w:rsidRPr="009C069F" w:rsidRDefault="009C069F" w:rsidP="009C069F">
      <w:pPr>
        <w:rPr>
          <w:rFonts w:ascii="Helvetica" w:hAnsi="Helvetica"/>
          <w:b/>
          <w:bCs/>
          <w:sz w:val="20"/>
          <w:szCs w:val="20"/>
        </w:rPr>
      </w:pPr>
    </w:p>
    <w:p w14:paraId="1BEFFCE5" w14:textId="69A40ADA" w:rsidR="003E723C" w:rsidRPr="00CE6E0C" w:rsidRDefault="003E723C" w:rsidP="00CE6E0C">
      <w:pPr>
        <w:spacing w:after="120"/>
        <w:rPr>
          <w:rFonts w:ascii="Helvetica" w:hAnsi="Helvetica"/>
          <w:sz w:val="22"/>
          <w:szCs w:val="22"/>
        </w:rPr>
      </w:pPr>
    </w:p>
    <w:sectPr w:rsidR="003E723C" w:rsidRPr="00CE6E0C" w:rsidSect="004C1229">
      <w:type w:val="continuous"/>
      <w:pgSz w:w="11900" w:h="16840"/>
      <w:pgMar w:top="964" w:right="1440" w:bottom="1440" w:left="144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C80"/>
    <w:multiLevelType w:val="hybridMultilevel"/>
    <w:tmpl w:val="5782A8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C3A70"/>
    <w:rsid w:val="000E15C3"/>
    <w:rsid w:val="001417A2"/>
    <w:rsid w:val="0014424B"/>
    <w:rsid w:val="00175DF1"/>
    <w:rsid w:val="001A0014"/>
    <w:rsid w:val="001A3FCC"/>
    <w:rsid w:val="001B33C8"/>
    <w:rsid w:val="001E07DA"/>
    <w:rsid w:val="00233C2B"/>
    <w:rsid w:val="00246B1C"/>
    <w:rsid w:val="00251684"/>
    <w:rsid w:val="002B5C6C"/>
    <w:rsid w:val="002D004E"/>
    <w:rsid w:val="003533F2"/>
    <w:rsid w:val="00371722"/>
    <w:rsid w:val="00392114"/>
    <w:rsid w:val="003A2263"/>
    <w:rsid w:val="003E723C"/>
    <w:rsid w:val="00406FCD"/>
    <w:rsid w:val="00436246"/>
    <w:rsid w:val="004647B5"/>
    <w:rsid w:val="004C1229"/>
    <w:rsid w:val="004F1F68"/>
    <w:rsid w:val="004F3CB7"/>
    <w:rsid w:val="00511465"/>
    <w:rsid w:val="00537C25"/>
    <w:rsid w:val="005615C9"/>
    <w:rsid w:val="0058463A"/>
    <w:rsid w:val="005D630D"/>
    <w:rsid w:val="00605AD7"/>
    <w:rsid w:val="00607067"/>
    <w:rsid w:val="00611184"/>
    <w:rsid w:val="00611477"/>
    <w:rsid w:val="006316E3"/>
    <w:rsid w:val="00666301"/>
    <w:rsid w:val="006B6F26"/>
    <w:rsid w:val="006E17EF"/>
    <w:rsid w:val="00753D73"/>
    <w:rsid w:val="0075492B"/>
    <w:rsid w:val="0076188A"/>
    <w:rsid w:val="0077542F"/>
    <w:rsid w:val="00784FDE"/>
    <w:rsid w:val="00787772"/>
    <w:rsid w:val="007A0D56"/>
    <w:rsid w:val="007B6F56"/>
    <w:rsid w:val="007C3FA2"/>
    <w:rsid w:val="00826B55"/>
    <w:rsid w:val="00827464"/>
    <w:rsid w:val="00830D48"/>
    <w:rsid w:val="00845C58"/>
    <w:rsid w:val="00853944"/>
    <w:rsid w:val="0086145A"/>
    <w:rsid w:val="008739CD"/>
    <w:rsid w:val="008C305D"/>
    <w:rsid w:val="008D25A7"/>
    <w:rsid w:val="008F023C"/>
    <w:rsid w:val="00915B5A"/>
    <w:rsid w:val="00960ACC"/>
    <w:rsid w:val="009C069F"/>
    <w:rsid w:val="009D23FC"/>
    <w:rsid w:val="009E2D37"/>
    <w:rsid w:val="009E4039"/>
    <w:rsid w:val="00A7649B"/>
    <w:rsid w:val="00A90DE5"/>
    <w:rsid w:val="00AD7316"/>
    <w:rsid w:val="00B0483F"/>
    <w:rsid w:val="00B37BF8"/>
    <w:rsid w:val="00B82FF1"/>
    <w:rsid w:val="00B97C0D"/>
    <w:rsid w:val="00BC054D"/>
    <w:rsid w:val="00BF033F"/>
    <w:rsid w:val="00BF2C2B"/>
    <w:rsid w:val="00BF7DD6"/>
    <w:rsid w:val="00C00067"/>
    <w:rsid w:val="00C23DB5"/>
    <w:rsid w:val="00C24224"/>
    <w:rsid w:val="00C27465"/>
    <w:rsid w:val="00C67FE3"/>
    <w:rsid w:val="00C72DCE"/>
    <w:rsid w:val="00CA552C"/>
    <w:rsid w:val="00CE6E0C"/>
    <w:rsid w:val="00D0696D"/>
    <w:rsid w:val="00D8539B"/>
    <w:rsid w:val="00DB16EF"/>
    <w:rsid w:val="00DB5AE4"/>
    <w:rsid w:val="00DD0DCC"/>
    <w:rsid w:val="00DE5D25"/>
    <w:rsid w:val="00E15BEC"/>
    <w:rsid w:val="00E24732"/>
    <w:rsid w:val="00E664D1"/>
    <w:rsid w:val="00E67160"/>
    <w:rsid w:val="00E73085"/>
    <w:rsid w:val="00E94FEC"/>
    <w:rsid w:val="00F01D5C"/>
    <w:rsid w:val="00F0299C"/>
    <w:rsid w:val="00F05476"/>
    <w:rsid w:val="00F23045"/>
    <w:rsid w:val="00F2634F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paragraph" w:styleId="ListParagraph">
    <w:name w:val="List Paragraph"/>
    <w:basedOn w:val="Normal"/>
    <w:uiPriority w:val="34"/>
    <w:qFormat/>
    <w:rsid w:val="00BF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aserpeett/?originalSubdomain=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ett.co.uk/" TargetMode="External"/><Relationship Id="rId5" Type="http://schemas.openxmlformats.org/officeDocument/2006/relationships/hyperlink" Target="mailto:fraser@peett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2021-07-07T09:59:00Z</cp:lastPrinted>
  <dcterms:created xsi:type="dcterms:W3CDTF">2022-02-17T17:47:00Z</dcterms:created>
  <dcterms:modified xsi:type="dcterms:W3CDTF">2022-02-17T17:55:00Z</dcterms:modified>
</cp:coreProperties>
</file>