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Pr="00C6381F" w:rsidRDefault="00851315" w:rsidP="00C6554A">
      <w:pPr>
        <w:pStyle w:val="Sous-titre"/>
        <w:rPr>
          <w:rFonts w:ascii="Trebuchet MS" w:hAnsi="Trebuchet MS"/>
          <w:color w:val="0070C0"/>
          <w:sz w:val="40"/>
          <w:lang w:val="en-GB"/>
        </w:rPr>
      </w:pPr>
      <w:r w:rsidRPr="00C6381F">
        <w:rPr>
          <w:rFonts w:ascii="Trebuchet MS" w:hAnsi="Trebuchet MS"/>
          <w:caps w:val="0"/>
          <w:color w:val="auto"/>
          <w:sz w:val="40"/>
          <w:lang w:val="en-GB"/>
        </w:rPr>
        <w:t xml:space="preserve">How a serious game </w:t>
      </w:r>
      <w:r w:rsidR="00657937" w:rsidRPr="00C6381F">
        <w:rPr>
          <w:rFonts w:ascii="Trebuchet MS" w:hAnsi="Trebuchet MS"/>
          <w:caps w:val="0"/>
          <w:color w:val="auto"/>
          <w:sz w:val="40"/>
          <w:lang w:val="en-GB"/>
        </w:rPr>
        <w:t>stands</w:t>
      </w:r>
      <w:r w:rsidRPr="00C6381F">
        <w:rPr>
          <w:rFonts w:ascii="Trebuchet MS" w:hAnsi="Trebuchet MS"/>
          <w:caps w:val="0"/>
          <w:color w:val="auto"/>
          <w:sz w:val="40"/>
          <w:lang w:val="en-GB"/>
        </w:rPr>
        <w:t xml:space="preserve"> between conventional teaching and massive open online courses ?</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br w:type="page"/>
      </w:r>
    </w:p>
    <w:p w:rsidR="001E09FE" w:rsidRDefault="001E09FE">
      <w:pPr>
        <w:jc w:val="left"/>
      </w:pPr>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1E09FE" w:rsidRDefault="0030730B">
          <w:pPr>
            <w:pStyle w:val="TM1"/>
            <w:tabs>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489884274" w:history="1">
            <w:r w:rsidR="001E09FE" w:rsidRPr="00B8701F">
              <w:rPr>
                <w:rStyle w:val="Lienhypertexte"/>
                <w:noProof/>
              </w:rPr>
              <w:t>Résumé analytique</w:t>
            </w:r>
            <w:r w:rsidR="001E09FE">
              <w:rPr>
                <w:noProof/>
                <w:webHidden/>
              </w:rPr>
              <w:tab/>
            </w:r>
            <w:r w:rsidR="001E09FE">
              <w:rPr>
                <w:noProof/>
                <w:webHidden/>
              </w:rPr>
              <w:fldChar w:fldCharType="begin"/>
            </w:r>
            <w:r w:rsidR="001E09FE">
              <w:rPr>
                <w:noProof/>
                <w:webHidden/>
              </w:rPr>
              <w:instrText xml:space="preserve"> PAGEREF _Toc489884274 \h </w:instrText>
            </w:r>
            <w:r w:rsidR="001E09FE">
              <w:rPr>
                <w:noProof/>
                <w:webHidden/>
              </w:rPr>
            </w:r>
            <w:r w:rsidR="001E09FE">
              <w:rPr>
                <w:noProof/>
                <w:webHidden/>
              </w:rPr>
              <w:fldChar w:fldCharType="separate"/>
            </w:r>
            <w:r w:rsidR="001E09FE">
              <w:rPr>
                <w:noProof/>
                <w:webHidden/>
              </w:rPr>
              <w:t>3</w:t>
            </w:r>
            <w:r w:rsidR="001E09FE">
              <w:rPr>
                <w:noProof/>
                <w:webHidden/>
              </w:rPr>
              <w:fldChar w:fldCharType="end"/>
            </w:r>
          </w:hyperlink>
        </w:p>
        <w:p w:rsidR="001E09FE" w:rsidRDefault="001E09FE">
          <w:pPr>
            <w:pStyle w:val="TM1"/>
            <w:tabs>
              <w:tab w:val="right" w:leader="dot" w:pos="9062"/>
            </w:tabs>
            <w:rPr>
              <w:rFonts w:eastAsiaTheme="minorEastAsia"/>
              <w:noProof/>
              <w:color w:val="auto"/>
              <w:lang w:eastAsia="fr-FR"/>
            </w:rPr>
          </w:pPr>
          <w:hyperlink w:anchor="_Toc489884275" w:history="1">
            <w:r w:rsidRPr="00B8701F">
              <w:rPr>
                <w:rStyle w:val="Lienhypertexte"/>
                <w:noProof/>
                <w:lang w:val="en-GB"/>
              </w:rPr>
              <w:t>Executive summary</w:t>
            </w:r>
            <w:r>
              <w:rPr>
                <w:noProof/>
                <w:webHidden/>
              </w:rPr>
              <w:tab/>
            </w:r>
            <w:r>
              <w:rPr>
                <w:noProof/>
                <w:webHidden/>
              </w:rPr>
              <w:fldChar w:fldCharType="begin"/>
            </w:r>
            <w:r>
              <w:rPr>
                <w:noProof/>
                <w:webHidden/>
              </w:rPr>
              <w:instrText xml:space="preserve"> PAGEREF _Toc489884275 \h </w:instrText>
            </w:r>
            <w:r>
              <w:rPr>
                <w:noProof/>
                <w:webHidden/>
              </w:rPr>
            </w:r>
            <w:r>
              <w:rPr>
                <w:noProof/>
                <w:webHidden/>
              </w:rPr>
              <w:fldChar w:fldCharType="separate"/>
            </w:r>
            <w:r>
              <w:rPr>
                <w:noProof/>
                <w:webHidden/>
              </w:rPr>
              <w:t>4</w:t>
            </w:r>
            <w:r>
              <w:rPr>
                <w:noProof/>
                <w:webHidden/>
              </w:rPr>
              <w:fldChar w:fldCharType="end"/>
            </w:r>
          </w:hyperlink>
        </w:p>
        <w:p w:rsidR="001E09FE" w:rsidRDefault="001E09FE">
          <w:pPr>
            <w:pStyle w:val="TM1"/>
            <w:tabs>
              <w:tab w:val="left" w:pos="440"/>
              <w:tab w:val="right" w:leader="dot" w:pos="9062"/>
            </w:tabs>
            <w:rPr>
              <w:rFonts w:eastAsiaTheme="minorEastAsia"/>
              <w:noProof/>
              <w:color w:val="auto"/>
              <w:lang w:eastAsia="fr-FR"/>
            </w:rPr>
          </w:pPr>
          <w:hyperlink w:anchor="_Toc489884276" w:history="1">
            <w:r w:rsidRPr="00B8701F">
              <w:rPr>
                <w:rStyle w:val="Lienhypertexte"/>
                <w:noProof/>
              </w:rPr>
              <w:t>I.</w:t>
            </w:r>
            <w:r>
              <w:rPr>
                <w:rFonts w:eastAsiaTheme="minorEastAsia"/>
                <w:noProof/>
                <w:color w:val="auto"/>
                <w:lang w:eastAsia="fr-FR"/>
              </w:rPr>
              <w:tab/>
            </w:r>
            <w:r w:rsidRPr="00B8701F">
              <w:rPr>
                <w:rStyle w:val="Lienhypertexte"/>
                <w:noProof/>
              </w:rPr>
              <w:t>Introduction</w:t>
            </w:r>
            <w:r>
              <w:rPr>
                <w:noProof/>
                <w:webHidden/>
              </w:rPr>
              <w:tab/>
            </w:r>
            <w:r>
              <w:rPr>
                <w:noProof/>
                <w:webHidden/>
              </w:rPr>
              <w:fldChar w:fldCharType="begin"/>
            </w:r>
            <w:r>
              <w:rPr>
                <w:noProof/>
                <w:webHidden/>
              </w:rPr>
              <w:instrText xml:space="preserve"> PAGEREF _Toc489884276 \h </w:instrText>
            </w:r>
            <w:r>
              <w:rPr>
                <w:noProof/>
                <w:webHidden/>
              </w:rPr>
            </w:r>
            <w:r>
              <w:rPr>
                <w:noProof/>
                <w:webHidden/>
              </w:rPr>
              <w:fldChar w:fldCharType="separate"/>
            </w:r>
            <w:r>
              <w:rPr>
                <w:noProof/>
                <w:webHidden/>
              </w:rPr>
              <w:t>5</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77" w:history="1">
            <w:r w:rsidRPr="00B8701F">
              <w:rPr>
                <w:rStyle w:val="Lienhypertexte"/>
                <w:noProof/>
              </w:rPr>
              <w:t>a)</w:t>
            </w:r>
            <w:r>
              <w:rPr>
                <w:rFonts w:eastAsiaTheme="minorEastAsia"/>
                <w:noProof/>
                <w:color w:val="auto"/>
                <w:lang w:eastAsia="fr-FR"/>
              </w:rPr>
              <w:tab/>
            </w:r>
            <w:r w:rsidRPr="00B8701F">
              <w:rPr>
                <w:rStyle w:val="Lienhypertexte"/>
                <w:noProof/>
              </w:rPr>
              <w:t>Entreprise d’accueil</w:t>
            </w:r>
            <w:r>
              <w:rPr>
                <w:noProof/>
                <w:webHidden/>
              </w:rPr>
              <w:tab/>
            </w:r>
            <w:r>
              <w:rPr>
                <w:noProof/>
                <w:webHidden/>
              </w:rPr>
              <w:fldChar w:fldCharType="begin"/>
            </w:r>
            <w:r>
              <w:rPr>
                <w:noProof/>
                <w:webHidden/>
              </w:rPr>
              <w:instrText xml:space="preserve"> PAGEREF _Toc489884277 \h </w:instrText>
            </w:r>
            <w:r>
              <w:rPr>
                <w:noProof/>
                <w:webHidden/>
              </w:rPr>
            </w:r>
            <w:r>
              <w:rPr>
                <w:noProof/>
                <w:webHidden/>
              </w:rPr>
              <w:fldChar w:fldCharType="separate"/>
            </w:r>
            <w:r>
              <w:rPr>
                <w:noProof/>
                <w:webHidden/>
              </w:rPr>
              <w:t>6</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78" w:history="1">
            <w:r w:rsidRPr="00B8701F">
              <w:rPr>
                <w:rStyle w:val="Lienhypertexte"/>
                <w:noProof/>
              </w:rPr>
              <w:t>b)</w:t>
            </w:r>
            <w:r>
              <w:rPr>
                <w:rFonts w:eastAsiaTheme="minorEastAsia"/>
                <w:noProof/>
                <w:color w:val="auto"/>
                <w:lang w:eastAsia="fr-FR"/>
              </w:rPr>
              <w:tab/>
            </w:r>
            <w:r w:rsidRPr="00B8701F">
              <w:rPr>
                <w:rStyle w:val="Lienhypertexte"/>
                <w:noProof/>
              </w:rPr>
              <w:t>Contexte projet</w:t>
            </w:r>
            <w:r>
              <w:rPr>
                <w:noProof/>
                <w:webHidden/>
              </w:rPr>
              <w:tab/>
            </w:r>
            <w:r>
              <w:rPr>
                <w:noProof/>
                <w:webHidden/>
              </w:rPr>
              <w:fldChar w:fldCharType="begin"/>
            </w:r>
            <w:r>
              <w:rPr>
                <w:noProof/>
                <w:webHidden/>
              </w:rPr>
              <w:instrText xml:space="preserve"> PAGEREF _Toc489884278 \h </w:instrText>
            </w:r>
            <w:r>
              <w:rPr>
                <w:noProof/>
                <w:webHidden/>
              </w:rPr>
            </w:r>
            <w:r>
              <w:rPr>
                <w:noProof/>
                <w:webHidden/>
              </w:rPr>
              <w:fldChar w:fldCharType="separate"/>
            </w:r>
            <w:r>
              <w:rPr>
                <w:noProof/>
                <w:webHidden/>
              </w:rPr>
              <w:t>9</w:t>
            </w:r>
            <w:r>
              <w:rPr>
                <w:noProof/>
                <w:webHidden/>
              </w:rPr>
              <w:fldChar w:fldCharType="end"/>
            </w:r>
          </w:hyperlink>
        </w:p>
        <w:p w:rsidR="001E09FE" w:rsidRDefault="001E09FE">
          <w:pPr>
            <w:pStyle w:val="TM1"/>
            <w:tabs>
              <w:tab w:val="left" w:pos="440"/>
              <w:tab w:val="right" w:leader="dot" w:pos="9062"/>
            </w:tabs>
            <w:rPr>
              <w:rFonts w:eastAsiaTheme="minorEastAsia"/>
              <w:noProof/>
              <w:color w:val="auto"/>
              <w:lang w:eastAsia="fr-FR"/>
            </w:rPr>
          </w:pPr>
          <w:hyperlink w:anchor="_Toc489884279" w:history="1">
            <w:r w:rsidRPr="00B8701F">
              <w:rPr>
                <w:rStyle w:val="Lienhypertexte"/>
                <w:noProof/>
              </w:rPr>
              <w:t>II.</w:t>
            </w:r>
            <w:r>
              <w:rPr>
                <w:rFonts w:eastAsiaTheme="minorEastAsia"/>
                <w:noProof/>
                <w:color w:val="auto"/>
                <w:lang w:eastAsia="fr-FR"/>
              </w:rPr>
              <w:tab/>
            </w:r>
            <w:r w:rsidRPr="00B8701F">
              <w:rPr>
                <w:rStyle w:val="Lienhypertexte"/>
                <w:noProof/>
              </w:rPr>
              <w:t>Etat de l’art</w:t>
            </w:r>
            <w:r>
              <w:rPr>
                <w:noProof/>
                <w:webHidden/>
              </w:rPr>
              <w:tab/>
            </w:r>
            <w:r>
              <w:rPr>
                <w:noProof/>
                <w:webHidden/>
              </w:rPr>
              <w:fldChar w:fldCharType="begin"/>
            </w:r>
            <w:r>
              <w:rPr>
                <w:noProof/>
                <w:webHidden/>
              </w:rPr>
              <w:instrText xml:space="preserve"> PAGEREF _Toc489884279 \h </w:instrText>
            </w:r>
            <w:r>
              <w:rPr>
                <w:noProof/>
                <w:webHidden/>
              </w:rPr>
            </w:r>
            <w:r>
              <w:rPr>
                <w:noProof/>
                <w:webHidden/>
              </w:rPr>
              <w:fldChar w:fldCharType="separate"/>
            </w:r>
            <w:r>
              <w:rPr>
                <w:noProof/>
                <w:webHidden/>
              </w:rPr>
              <w:t>13</w:t>
            </w:r>
            <w:r>
              <w:rPr>
                <w:noProof/>
                <w:webHidden/>
              </w:rPr>
              <w:fldChar w:fldCharType="end"/>
            </w:r>
          </w:hyperlink>
        </w:p>
        <w:p w:rsidR="001E09FE" w:rsidRDefault="001E09FE">
          <w:pPr>
            <w:pStyle w:val="TM3"/>
            <w:tabs>
              <w:tab w:val="right" w:leader="dot" w:pos="9062"/>
            </w:tabs>
            <w:rPr>
              <w:rFonts w:eastAsiaTheme="minorEastAsia"/>
              <w:noProof/>
              <w:color w:val="auto"/>
              <w:lang w:eastAsia="fr-FR"/>
            </w:rPr>
          </w:pPr>
          <w:hyperlink w:anchor="_Toc489884280" w:history="1">
            <w:r w:rsidRPr="00B8701F">
              <w:rPr>
                <w:rStyle w:val="Lienhypertexte"/>
                <w:noProof/>
              </w:rPr>
              <w:t>Prélude :</w:t>
            </w:r>
            <w:r>
              <w:rPr>
                <w:noProof/>
                <w:webHidden/>
              </w:rPr>
              <w:tab/>
            </w:r>
            <w:r>
              <w:rPr>
                <w:noProof/>
                <w:webHidden/>
              </w:rPr>
              <w:fldChar w:fldCharType="begin"/>
            </w:r>
            <w:r>
              <w:rPr>
                <w:noProof/>
                <w:webHidden/>
              </w:rPr>
              <w:instrText xml:space="preserve"> PAGEREF _Toc489884280 \h </w:instrText>
            </w:r>
            <w:r>
              <w:rPr>
                <w:noProof/>
                <w:webHidden/>
              </w:rPr>
            </w:r>
            <w:r>
              <w:rPr>
                <w:noProof/>
                <w:webHidden/>
              </w:rPr>
              <w:fldChar w:fldCharType="separate"/>
            </w:r>
            <w:r>
              <w:rPr>
                <w:noProof/>
                <w:webHidden/>
              </w:rPr>
              <w:t>13</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81" w:history="1">
            <w:r w:rsidRPr="00B8701F">
              <w:rPr>
                <w:rStyle w:val="Lienhypertexte"/>
                <w:noProof/>
              </w:rPr>
              <w:t>a)</w:t>
            </w:r>
            <w:r>
              <w:rPr>
                <w:rFonts w:eastAsiaTheme="minorEastAsia"/>
                <w:noProof/>
                <w:color w:val="auto"/>
                <w:lang w:eastAsia="fr-FR"/>
              </w:rPr>
              <w:tab/>
            </w:r>
            <w:r w:rsidRPr="00B8701F">
              <w:rPr>
                <w:rStyle w:val="Lienhypertexte"/>
                <w:noProof/>
              </w:rPr>
              <w:t>L’école : voie absolue ou vitale ?</w:t>
            </w:r>
            <w:r>
              <w:rPr>
                <w:noProof/>
                <w:webHidden/>
              </w:rPr>
              <w:tab/>
            </w:r>
            <w:r>
              <w:rPr>
                <w:noProof/>
                <w:webHidden/>
              </w:rPr>
              <w:fldChar w:fldCharType="begin"/>
            </w:r>
            <w:r>
              <w:rPr>
                <w:noProof/>
                <w:webHidden/>
              </w:rPr>
              <w:instrText xml:space="preserve"> PAGEREF _Toc489884281 \h </w:instrText>
            </w:r>
            <w:r>
              <w:rPr>
                <w:noProof/>
                <w:webHidden/>
              </w:rPr>
            </w:r>
            <w:r>
              <w:rPr>
                <w:noProof/>
                <w:webHidden/>
              </w:rPr>
              <w:fldChar w:fldCharType="separate"/>
            </w:r>
            <w:r>
              <w:rPr>
                <w:noProof/>
                <w:webHidden/>
              </w:rPr>
              <w:t>14</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82" w:history="1">
            <w:r w:rsidRPr="00B8701F">
              <w:rPr>
                <w:rStyle w:val="Lienhypertexte"/>
                <w:noProof/>
              </w:rPr>
              <w:t>b)</w:t>
            </w:r>
            <w:r>
              <w:rPr>
                <w:rFonts w:eastAsiaTheme="minorEastAsia"/>
                <w:noProof/>
                <w:color w:val="auto"/>
                <w:lang w:eastAsia="fr-FR"/>
              </w:rPr>
              <w:tab/>
            </w:r>
            <w:r w:rsidRPr="00B8701F">
              <w:rPr>
                <w:rStyle w:val="Lienhypertexte"/>
                <w:noProof/>
              </w:rPr>
              <w:t>Les formations ouvertes et/ou à distance</w:t>
            </w:r>
            <w:r>
              <w:rPr>
                <w:noProof/>
                <w:webHidden/>
              </w:rPr>
              <w:tab/>
            </w:r>
            <w:r>
              <w:rPr>
                <w:noProof/>
                <w:webHidden/>
              </w:rPr>
              <w:fldChar w:fldCharType="begin"/>
            </w:r>
            <w:r>
              <w:rPr>
                <w:noProof/>
                <w:webHidden/>
              </w:rPr>
              <w:instrText xml:space="preserve"> PAGEREF _Toc489884282 \h </w:instrText>
            </w:r>
            <w:r>
              <w:rPr>
                <w:noProof/>
                <w:webHidden/>
              </w:rPr>
            </w:r>
            <w:r>
              <w:rPr>
                <w:noProof/>
                <w:webHidden/>
              </w:rPr>
              <w:fldChar w:fldCharType="separate"/>
            </w:r>
            <w:r>
              <w:rPr>
                <w:noProof/>
                <w:webHidden/>
              </w:rPr>
              <w:t>15</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83" w:history="1">
            <w:r w:rsidRPr="00B8701F">
              <w:rPr>
                <w:rStyle w:val="Lienhypertexte"/>
                <w:noProof/>
              </w:rPr>
              <w:t>a)</w:t>
            </w:r>
            <w:r>
              <w:rPr>
                <w:rFonts w:eastAsiaTheme="minorEastAsia"/>
                <w:noProof/>
                <w:color w:val="auto"/>
                <w:lang w:eastAsia="fr-FR"/>
              </w:rPr>
              <w:tab/>
            </w:r>
            <w:r w:rsidRPr="00B8701F">
              <w:rPr>
                <w:rStyle w:val="Lienhypertexte"/>
                <w:noProof/>
              </w:rPr>
              <w:t>Le Serious Game : plus qu’un simple jeu ?</w:t>
            </w:r>
            <w:r>
              <w:rPr>
                <w:noProof/>
                <w:webHidden/>
              </w:rPr>
              <w:tab/>
            </w:r>
            <w:r>
              <w:rPr>
                <w:noProof/>
                <w:webHidden/>
              </w:rPr>
              <w:fldChar w:fldCharType="begin"/>
            </w:r>
            <w:r>
              <w:rPr>
                <w:noProof/>
                <w:webHidden/>
              </w:rPr>
              <w:instrText xml:space="preserve"> PAGEREF _Toc489884283 \h </w:instrText>
            </w:r>
            <w:r>
              <w:rPr>
                <w:noProof/>
                <w:webHidden/>
              </w:rPr>
            </w:r>
            <w:r>
              <w:rPr>
                <w:noProof/>
                <w:webHidden/>
              </w:rPr>
              <w:fldChar w:fldCharType="separate"/>
            </w:r>
            <w:r>
              <w:rPr>
                <w:noProof/>
                <w:webHidden/>
              </w:rPr>
              <w:t>18</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84" w:history="1">
            <w:r w:rsidRPr="00B8701F">
              <w:rPr>
                <w:rStyle w:val="Lienhypertexte"/>
                <w:noProof/>
              </w:rPr>
              <w:t>b)</w:t>
            </w:r>
            <w:r>
              <w:rPr>
                <w:rFonts w:eastAsiaTheme="minorEastAsia"/>
                <w:noProof/>
                <w:color w:val="auto"/>
                <w:lang w:eastAsia="fr-FR"/>
              </w:rPr>
              <w:tab/>
            </w:r>
            <w:r w:rsidRPr="00B8701F">
              <w:rPr>
                <w:rStyle w:val="Lienhypertexte"/>
                <w:noProof/>
              </w:rPr>
              <w:t>Comparaison</w:t>
            </w:r>
            <w:r>
              <w:rPr>
                <w:noProof/>
                <w:webHidden/>
              </w:rPr>
              <w:tab/>
            </w:r>
            <w:r>
              <w:rPr>
                <w:noProof/>
                <w:webHidden/>
              </w:rPr>
              <w:fldChar w:fldCharType="begin"/>
            </w:r>
            <w:r>
              <w:rPr>
                <w:noProof/>
                <w:webHidden/>
              </w:rPr>
              <w:instrText xml:space="preserve"> PAGEREF _Toc489884284 \h </w:instrText>
            </w:r>
            <w:r>
              <w:rPr>
                <w:noProof/>
                <w:webHidden/>
              </w:rPr>
            </w:r>
            <w:r>
              <w:rPr>
                <w:noProof/>
                <w:webHidden/>
              </w:rPr>
              <w:fldChar w:fldCharType="separate"/>
            </w:r>
            <w:r>
              <w:rPr>
                <w:noProof/>
                <w:webHidden/>
              </w:rPr>
              <w:t>19</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86" w:history="1">
            <w:r w:rsidRPr="00B8701F">
              <w:rPr>
                <w:rStyle w:val="Lienhypertexte"/>
                <w:noProof/>
              </w:rPr>
              <w:t>III.</w:t>
            </w:r>
            <w:r>
              <w:rPr>
                <w:rFonts w:eastAsiaTheme="minorEastAsia"/>
                <w:noProof/>
                <w:color w:val="auto"/>
                <w:lang w:eastAsia="fr-FR"/>
              </w:rPr>
              <w:tab/>
            </w:r>
            <w:r w:rsidRPr="00B8701F">
              <w:rPr>
                <w:rStyle w:val="Lienhypertexte"/>
                <w:noProof/>
              </w:rPr>
              <w:t>Dimensions techniques du projet</w:t>
            </w:r>
            <w:r>
              <w:rPr>
                <w:noProof/>
                <w:webHidden/>
              </w:rPr>
              <w:tab/>
            </w:r>
            <w:r>
              <w:rPr>
                <w:noProof/>
                <w:webHidden/>
              </w:rPr>
              <w:fldChar w:fldCharType="begin"/>
            </w:r>
            <w:r>
              <w:rPr>
                <w:noProof/>
                <w:webHidden/>
              </w:rPr>
              <w:instrText xml:space="preserve"> PAGEREF _Toc489884286 \h </w:instrText>
            </w:r>
            <w:r>
              <w:rPr>
                <w:noProof/>
                <w:webHidden/>
              </w:rPr>
            </w:r>
            <w:r>
              <w:rPr>
                <w:noProof/>
                <w:webHidden/>
              </w:rPr>
              <w:fldChar w:fldCharType="separate"/>
            </w:r>
            <w:r>
              <w:rPr>
                <w:noProof/>
                <w:webHidden/>
              </w:rPr>
              <w:t>20</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87" w:history="1">
            <w:r w:rsidRPr="00B8701F">
              <w:rPr>
                <w:rStyle w:val="Lienhypertexte"/>
                <w:noProof/>
              </w:rPr>
              <w:t>IV.</w:t>
            </w:r>
            <w:r>
              <w:rPr>
                <w:rFonts w:eastAsiaTheme="minorEastAsia"/>
                <w:noProof/>
                <w:color w:val="auto"/>
                <w:lang w:eastAsia="fr-FR"/>
              </w:rPr>
              <w:tab/>
            </w:r>
            <w:r w:rsidRPr="00B8701F">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_Toc489884287 \h </w:instrText>
            </w:r>
            <w:r>
              <w:rPr>
                <w:noProof/>
                <w:webHidden/>
              </w:rPr>
            </w:r>
            <w:r>
              <w:rPr>
                <w:noProof/>
                <w:webHidden/>
              </w:rPr>
              <w:fldChar w:fldCharType="separate"/>
            </w:r>
            <w:r>
              <w:rPr>
                <w:noProof/>
                <w:webHidden/>
              </w:rPr>
              <w:t>25</w:t>
            </w:r>
            <w:r>
              <w:rPr>
                <w:noProof/>
                <w:webHidden/>
              </w:rPr>
              <w:fldChar w:fldCharType="end"/>
            </w:r>
          </w:hyperlink>
        </w:p>
        <w:p w:rsidR="001E09FE" w:rsidRDefault="001E09FE">
          <w:pPr>
            <w:pStyle w:val="TM1"/>
            <w:tabs>
              <w:tab w:val="left" w:pos="440"/>
              <w:tab w:val="right" w:leader="dot" w:pos="9062"/>
            </w:tabs>
            <w:rPr>
              <w:rFonts w:eastAsiaTheme="minorEastAsia"/>
              <w:noProof/>
              <w:color w:val="auto"/>
              <w:lang w:eastAsia="fr-FR"/>
            </w:rPr>
          </w:pPr>
          <w:hyperlink w:anchor="_Toc489884288" w:history="1">
            <w:r w:rsidRPr="00B8701F">
              <w:rPr>
                <w:rStyle w:val="Lienhypertexte"/>
                <w:noProof/>
              </w:rPr>
              <w:t>V.</w:t>
            </w:r>
            <w:r>
              <w:rPr>
                <w:rFonts w:eastAsiaTheme="minorEastAsia"/>
                <w:noProof/>
                <w:color w:val="auto"/>
                <w:lang w:eastAsia="fr-FR"/>
              </w:rPr>
              <w:tab/>
            </w:r>
            <w:r w:rsidRPr="00B8701F">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_Toc489884288 \h </w:instrText>
            </w:r>
            <w:r>
              <w:rPr>
                <w:noProof/>
                <w:webHidden/>
              </w:rPr>
            </w:r>
            <w:r>
              <w:rPr>
                <w:noProof/>
                <w:webHidden/>
              </w:rPr>
              <w:fldChar w:fldCharType="separate"/>
            </w:r>
            <w:r>
              <w:rPr>
                <w:noProof/>
                <w:webHidden/>
              </w:rPr>
              <w:t>26</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89" w:history="1">
            <w:r w:rsidRPr="00B8701F">
              <w:rPr>
                <w:rStyle w:val="Lienhypertexte"/>
                <w:noProof/>
              </w:rPr>
              <w:t>a)</w:t>
            </w:r>
            <w:r>
              <w:rPr>
                <w:rFonts w:eastAsiaTheme="minorEastAsia"/>
                <w:noProof/>
                <w:color w:val="auto"/>
                <w:lang w:eastAsia="fr-FR"/>
              </w:rPr>
              <w:tab/>
            </w:r>
            <w:r w:rsidRPr="00B8701F">
              <w:rPr>
                <w:rStyle w:val="Lienhypertexte"/>
                <w:noProof/>
              </w:rPr>
              <w:t>Environnement</w:t>
            </w:r>
            <w:r>
              <w:rPr>
                <w:noProof/>
                <w:webHidden/>
              </w:rPr>
              <w:tab/>
            </w:r>
            <w:r>
              <w:rPr>
                <w:noProof/>
                <w:webHidden/>
              </w:rPr>
              <w:fldChar w:fldCharType="begin"/>
            </w:r>
            <w:r>
              <w:rPr>
                <w:noProof/>
                <w:webHidden/>
              </w:rPr>
              <w:instrText xml:space="preserve"> PAGEREF _Toc489884289 \h </w:instrText>
            </w:r>
            <w:r>
              <w:rPr>
                <w:noProof/>
                <w:webHidden/>
              </w:rPr>
            </w:r>
            <w:r>
              <w:rPr>
                <w:noProof/>
                <w:webHidden/>
              </w:rPr>
              <w:fldChar w:fldCharType="separate"/>
            </w:r>
            <w:r>
              <w:rPr>
                <w:noProof/>
                <w:webHidden/>
              </w:rPr>
              <w:t>26</w:t>
            </w:r>
            <w:r>
              <w:rPr>
                <w:noProof/>
                <w:webHidden/>
              </w:rPr>
              <w:fldChar w:fldCharType="end"/>
            </w:r>
          </w:hyperlink>
        </w:p>
        <w:p w:rsidR="001E09FE" w:rsidRDefault="001E09FE">
          <w:pPr>
            <w:pStyle w:val="TM2"/>
            <w:tabs>
              <w:tab w:val="left" w:pos="660"/>
              <w:tab w:val="right" w:leader="dot" w:pos="9062"/>
            </w:tabs>
            <w:rPr>
              <w:rFonts w:eastAsiaTheme="minorEastAsia"/>
              <w:noProof/>
              <w:color w:val="auto"/>
              <w:lang w:eastAsia="fr-FR"/>
            </w:rPr>
          </w:pPr>
          <w:hyperlink w:anchor="_Toc489884290" w:history="1">
            <w:r w:rsidRPr="00B8701F">
              <w:rPr>
                <w:rStyle w:val="Lienhypertexte"/>
                <w:noProof/>
              </w:rPr>
              <w:t>b)</w:t>
            </w:r>
            <w:r>
              <w:rPr>
                <w:rFonts w:eastAsiaTheme="minorEastAsia"/>
                <w:noProof/>
                <w:color w:val="auto"/>
                <w:lang w:eastAsia="fr-FR"/>
              </w:rPr>
              <w:tab/>
            </w:r>
            <w:r w:rsidRPr="00B8701F">
              <w:rPr>
                <w:rStyle w:val="Lienhypertexte"/>
                <w:noProof/>
              </w:rPr>
              <w:t>Social</w:t>
            </w:r>
            <w:r>
              <w:rPr>
                <w:noProof/>
                <w:webHidden/>
              </w:rPr>
              <w:tab/>
            </w:r>
            <w:r>
              <w:rPr>
                <w:noProof/>
                <w:webHidden/>
              </w:rPr>
              <w:fldChar w:fldCharType="begin"/>
            </w:r>
            <w:r>
              <w:rPr>
                <w:noProof/>
                <w:webHidden/>
              </w:rPr>
              <w:instrText xml:space="preserve"> PAGEREF _Toc489884290 \h </w:instrText>
            </w:r>
            <w:r>
              <w:rPr>
                <w:noProof/>
                <w:webHidden/>
              </w:rPr>
            </w:r>
            <w:r>
              <w:rPr>
                <w:noProof/>
                <w:webHidden/>
              </w:rPr>
              <w:fldChar w:fldCharType="separate"/>
            </w:r>
            <w:r>
              <w:rPr>
                <w:noProof/>
                <w:webHidden/>
              </w:rPr>
              <w:t>27</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91" w:history="1">
            <w:r w:rsidRPr="00B8701F">
              <w:rPr>
                <w:rStyle w:val="Lienhypertexte"/>
                <w:noProof/>
              </w:rPr>
              <w:t>VI.</w:t>
            </w:r>
            <w:r>
              <w:rPr>
                <w:rFonts w:eastAsiaTheme="minorEastAsia"/>
                <w:noProof/>
                <w:color w:val="auto"/>
                <w:lang w:eastAsia="fr-FR"/>
              </w:rPr>
              <w:tab/>
            </w:r>
            <w:r w:rsidRPr="00B8701F">
              <w:rPr>
                <w:rStyle w:val="Lienhypertexte"/>
                <w:noProof/>
              </w:rPr>
              <w:t>Bilan</w:t>
            </w:r>
            <w:r>
              <w:rPr>
                <w:noProof/>
                <w:webHidden/>
              </w:rPr>
              <w:tab/>
            </w:r>
            <w:r>
              <w:rPr>
                <w:noProof/>
                <w:webHidden/>
              </w:rPr>
              <w:fldChar w:fldCharType="begin"/>
            </w:r>
            <w:r>
              <w:rPr>
                <w:noProof/>
                <w:webHidden/>
              </w:rPr>
              <w:instrText xml:space="preserve"> PAGEREF _Toc489884291 \h </w:instrText>
            </w:r>
            <w:r>
              <w:rPr>
                <w:noProof/>
                <w:webHidden/>
              </w:rPr>
            </w:r>
            <w:r>
              <w:rPr>
                <w:noProof/>
                <w:webHidden/>
              </w:rPr>
              <w:fldChar w:fldCharType="separate"/>
            </w:r>
            <w:r>
              <w:rPr>
                <w:noProof/>
                <w:webHidden/>
              </w:rPr>
              <w:t>29</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92" w:history="1">
            <w:r w:rsidRPr="00B8701F">
              <w:rPr>
                <w:rStyle w:val="Lienhypertexte"/>
                <w:noProof/>
              </w:rPr>
              <w:t>VII.</w:t>
            </w:r>
            <w:r>
              <w:rPr>
                <w:rFonts w:eastAsiaTheme="minorEastAsia"/>
                <w:noProof/>
                <w:color w:val="auto"/>
                <w:lang w:eastAsia="fr-FR"/>
              </w:rPr>
              <w:tab/>
            </w:r>
            <w:r w:rsidRPr="00B8701F">
              <w:rPr>
                <w:rStyle w:val="Lienhypertexte"/>
                <w:noProof/>
              </w:rPr>
              <w:t>Bibliographie</w:t>
            </w:r>
            <w:r>
              <w:rPr>
                <w:noProof/>
                <w:webHidden/>
              </w:rPr>
              <w:tab/>
            </w:r>
            <w:r>
              <w:rPr>
                <w:noProof/>
                <w:webHidden/>
              </w:rPr>
              <w:fldChar w:fldCharType="begin"/>
            </w:r>
            <w:r>
              <w:rPr>
                <w:noProof/>
                <w:webHidden/>
              </w:rPr>
              <w:instrText xml:space="preserve"> PAGEREF _Toc489884292 \h </w:instrText>
            </w:r>
            <w:r>
              <w:rPr>
                <w:noProof/>
                <w:webHidden/>
              </w:rPr>
            </w:r>
            <w:r>
              <w:rPr>
                <w:noProof/>
                <w:webHidden/>
              </w:rPr>
              <w:fldChar w:fldCharType="separate"/>
            </w:r>
            <w:r>
              <w:rPr>
                <w:noProof/>
                <w:webHidden/>
              </w:rPr>
              <w:t>30</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93" w:history="1">
            <w:r w:rsidRPr="00B8701F">
              <w:rPr>
                <w:rStyle w:val="Lienhypertexte"/>
                <w:noProof/>
              </w:rPr>
              <w:t>VIII.</w:t>
            </w:r>
            <w:r>
              <w:rPr>
                <w:rFonts w:eastAsiaTheme="minorEastAsia"/>
                <w:noProof/>
                <w:color w:val="auto"/>
                <w:lang w:eastAsia="fr-FR"/>
              </w:rPr>
              <w:tab/>
            </w:r>
            <w:r w:rsidRPr="00B8701F">
              <w:rPr>
                <w:rStyle w:val="Lienhypertexte"/>
                <w:noProof/>
              </w:rPr>
              <w:t>Annexes</w:t>
            </w:r>
            <w:r>
              <w:rPr>
                <w:noProof/>
                <w:webHidden/>
              </w:rPr>
              <w:tab/>
            </w:r>
            <w:r>
              <w:rPr>
                <w:noProof/>
                <w:webHidden/>
              </w:rPr>
              <w:fldChar w:fldCharType="begin"/>
            </w:r>
            <w:r>
              <w:rPr>
                <w:noProof/>
                <w:webHidden/>
              </w:rPr>
              <w:instrText xml:space="preserve"> PAGEREF _Toc489884293 \h </w:instrText>
            </w:r>
            <w:r>
              <w:rPr>
                <w:noProof/>
                <w:webHidden/>
              </w:rPr>
            </w:r>
            <w:r>
              <w:rPr>
                <w:noProof/>
                <w:webHidden/>
              </w:rPr>
              <w:fldChar w:fldCharType="separate"/>
            </w:r>
            <w:r>
              <w:rPr>
                <w:noProof/>
                <w:webHidden/>
              </w:rPr>
              <w:t>31</w:t>
            </w:r>
            <w:r>
              <w:rPr>
                <w:noProof/>
                <w:webHidden/>
              </w:rPr>
              <w:fldChar w:fldCharType="end"/>
            </w:r>
          </w:hyperlink>
        </w:p>
        <w:p w:rsidR="001E09FE" w:rsidRDefault="001E09FE">
          <w:pPr>
            <w:pStyle w:val="TM1"/>
            <w:tabs>
              <w:tab w:val="left" w:pos="660"/>
              <w:tab w:val="right" w:leader="dot" w:pos="9062"/>
            </w:tabs>
            <w:rPr>
              <w:rFonts w:eastAsiaTheme="minorEastAsia"/>
              <w:noProof/>
              <w:color w:val="auto"/>
              <w:lang w:eastAsia="fr-FR"/>
            </w:rPr>
          </w:pPr>
          <w:hyperlink w:anchor="_Toc489884294" w:history="1">
            <w:r w:rsidRPr="00B8701F">
              <w:rPr>
                <w:rStyle w:val="Lienhypertexte"/>
                <w:noProof/>
              </w:rPr>
              <w:t>IX.</w:t>
            </w:r>
            <w:r>
              <w:rPr>
                <w:rFonts w:eastAsiaTheme="minorEastAsia"/>
                <w:noProof/>
                <w:color w:val="auto"/>
                <w:lang w:eastAsia="fr-FR"/>
              </w:rPr>
              <w:tab/>
            </w:r>
            <w:r w:rsidRPr="00B8701F">
              <w:rPr>
                <w:rStyle w:val="Lienhypertexte"/>
                <w:noProof/>
              </w:rPr>
              <w:t>Glossaire</w:t>
            </w:r>
            <w:r>
              <w:rPr>
                <w:noProof/>
                <w:webHidden/>
              </w:rPr>
              <w:tab/>
            </w:r>
            <w:r>
              <w:rPr>
                <w:noProof/>
                <w:webHidden/>
              </w:rPr>
              <w:fldChar w:fldCharType="begin"/>
            </w:r>
            <w:r>
              <w:rPr>
                <w:noProof/>
                <w:webHidden/>
              </w:rPr>
              <w:instrText xml:space="preserve"> PAGEREF _Toc489884294 \h </w:instrText>
            </w:r>
            <w:r>
              <w:rPr>
                <w:noProof/>
                <w:webHidden/>
              </w:rPr>
            </w:r>
            <w:r>
              <w:rPr>
                <w:noProof/>
                <w:webHidden/>
              </w:rPr>
              <w:fldChar w:fldCharType="separate"/>
            </w:r>
            <w:r>
              <w:rPr>
                <w:noProof/>
                <w:webHidden/>
              </w:rPr>
              <w:t>32</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884274"/>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A un certain degré, certaines personnes peuvent suivre une formation comme d’autres vont avoir plus de difficultés à mettre en pratique leurs nouvelle expérience acquise.</w:t>
      </w:r>
    </w:p>
    <w:p w:rsidR="00D111F4" w:rsidRDefault="003B35FD" w:rsidP="003B35FD">
      <w:pPr>
        <w:ind w:firstLine="720"/>
      </w:pPr>
      <w:r>
        <w:t>Portant un intérêt au domaine de l’éducation et l’apprentissage, je me suis intéressé à l’étude des « Serious Game » qui s’appliquent à différents niveaux dont l’école, les études supérieures ainsi qu’en entreprise ou sur des problématiques plus spécifiques tels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et un accompagnement de meilleure qualité.</w:t>
      </w:r>
    </w:p>
    <w:p w:rsidR="00D111F4" w:rsidRDefault="00D111F4" w:rsidP="003B35FD">
      <w:pPr>
        <w:ind w:firstLine="720"/>
      </w:pPr>
      <w:r>
        <w:t>A travers ce stage, j’ai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 » au sein des méthodes d’apprentissage traditionnelles ainsi que les méthodes d’apprentissage en ligne comme le</w:t>
      </w:r>
      <w:r w:rsidR="00A813DE">
        <w:t xml:space="preserve"> </w:t>
      </w:r>
      <w:r w:rsidR="00A813DE" w:rsidRPr="00A813DE">
        <w:t>MOOC</w:t>
      </w:r>
      <w:r w:rsidR="00A813DE">
        <w:rPr>
          <w:rStyle w:val="Appelnotedebasdep"/>
        </w:rPr>
        <w:footnoteReference w:id="1"/>
      </w:r>
      <w:r>
        <w:t xml:space="preserve"> </w:t>
      </w:r>
      <w:r w:rsidR="00A813DE">
        <w:t xml:space="preserve">(massive open online courses) </w:t>
      </w:r>
      <w:r>
        <w:t>et cela ouvre des opportunités à VISEO Technologies par rapport à leurs méthodes d’évaluations de futurs potentiels collaborateurs mais également sur d</w:t>
      </w:r>
      <w:r w:rsidR="00974B66">
        <w:t xml:space="preserve">es possibilités de </w:t>
      </w:r>
      <w:r>
        <w:t>nouveaux types de formations qui restent à exploiter à l’heure actuelle.</w:t>
      </w:r>
      <w:r w:rsidR="005C66CB">
        <w:br w:type="page"/>
      </w:r>
    </w:p>
    <w:p w:rsidR="00276B99" w:rsidRPr="00C6381F" w:rsidRDefault="005C66CB" w:rsidP="00AE2388">
      <w:pPr>
        <w:pStyle w:val="Titre1"/>
        <w:rPr>
          <w:lang w:val="en-GB"/>
        </w:rPr>
      </w:pPr>
      <w:bookmarkStart w:id="1" w:name="_Toc489884275"/>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like how focus you are, how you commit this information to memory, how involved or interested you are at this subject as well as t</w:t>
      </w:r>
      <w:r w:rsidR="00593904" w:rsidRPr="009E0053">
        <w:rPr>
          <w:lang w:val="en-GB"/>
        </w:rPr>
        <w:t>he quality of the teachings or the way they hand you over this knowledge.</w:t>
      </w:r>
      <w:r w:rsidR="00670A96" w:rsidRPr="009E0053">
        <w:rPr>
          <w:lang w:val="en-GB"/>
        </w:rPr>
        <w:t xml:space="preserve"> </w:t>
      </w:r>
      <w:r w:rsidR="00593904" w:rsidRPr="009E0053">
        <w:rPr>
          <w:lang w:val="en-GB"/>
        </w:rPr>
        <w:t xml:space="preserve">It’s not over </w:t>
      </w:r>
      <w:r w:rsidR="002B31C7" w:rsidRPr="009E0053">
        <w:rPr>
          <w:lang w:val="en-GB"/>
        </w:rPr>
        <w:t>yet:</w:t>
      </w:r>
      <w:r w:rsidR="00593904" w:rsidRPr="009E0053">
        <w:rPr>
          <w:lang w:val="en-GB"/>
        </w:rPr>
        <w:t xml:space="preserve"> you need to be able to forward the information you gained in every possible way, either it is by writing or stating it.</w:t>
      </w:r>
      <w:r w:rsidR="00670A96" w:rsidRPr="009E0053">
        <w:rPr>
          <w:lang w:val="en-GB"/>
        </w:rPr>
        <w:t xml:space="preserve"> </w:t>
      </w:r>
      <w:r w:rsidR="00C12480" w:rsidRPr="009E0053">
        <w:rPr>
          <w:lang w:val="en-GB"/>
        </w:rPr>
        <w:t>To some extent, some people can follow a training in the same way as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I chose to study Serious games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AA34F0">
      <w:pPr>
        <w:rPr>
          <w:lang w:val="en-GB"/>
        </w:rPr>
      </w:pPr>
      <w:r w:rsidRPr="009E0053">
        <w:rPr>
          <w:lang w:val="en-GB"/>
        </w:rPr>
        <w:tab/>
        <w:t xml:space="preserve">This is the reason why the </w:t>
      </w:r>
      <w:r w:rsidR="002B31C7" w:rsidRPr="009E0053">
        <w:rPr>
          <w:lang w:val="en-GB"/>
        </w:rPr>
        <w:t>project</w:t>
      </w:r>
      <w:r w:rsidRPr="009E0053">
        <w:rPr>
          <w:lang w:val="en-GB"/>
        </w:rPr>
        <w:t xml:space="preserve"> I’m working on is I-</w:t>
      </w:r>
      <w:r w:rsidR="002B31C7" w:rsidRPr="009E0053">
        <w:rPr>
          <w:lang w:val="en-GB"/>
        </w:rPr>
        <w:t>Learning:</w:t>
      </w:r>
      <w:r w:rsidRPr="009E0053">
        <w:rPr>
          <w:lang w:val="en-GB"/>
        </w:rPr>
        <w:t xml:space="preserve"> our goal is to set up a web platform containing many types of training </w:t>
      </w:r>
      <w:r w:rsidR="00624D3C" w:rsidRPr="009E0053">
        <w:rPr>
          <w:lang w:val="en-GB"/>
        </w:rPr>
        <w:t>courses</w:t>
      </w:r>
      <w:r w:rsidR="002B31C7">
        <w:rPr>
          <w:lang w:val="en-GB"/>
        </w:rPr>
        <w:t> where you can enjoy solving these riddles as they tend to entertain you more than a boring lesson. That way,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I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C6381F" w:rsidRDefault="005536B9">
      <w:pPr>
        <w:rPr>
          <w:lang w:val="en-GB"/>
        </w:rPr>
      </w:pPr>
      <w:r>
        <w:rPr>
          <w:lang w:val="en-GB"/>
        </w:rPr>
        <w:tab/>
      </w:r>
      <w:r w:rsidR="00A813DE">
        <w:rPr>
          <w:lang w:val="en-GB"/>
        </w:rPr>
        <w:t xml:space="preserve">Through my research and my work, I proved that Serious Games takes up a lot of space between traditional teaching methods and online teaching methods like massive open online courses (MOOC) and opens a few doors to VISEO Technologies in their means to test </w:t>
      </w:r>
      <w:r w:rsidR="00974B66">
        <w:rPr>
          <w:lang w:val="en-GB"/>
        </w:rPr>
        <w:t>new candidates to be hired</w:t>
      </w:r>
      <w:r w:rsidR="00453AD8">
        <w:rPr>
          <w:lang w:val="en-GB"/>
        </w:rPr>
        <w:t xml:space="preserve"> and in their multiple options to come up with many kinds of teaching courses left to explore.</w:t>
      </w:r>
      <w:r w:rsidR="00276B99" w:rsidRPr="00C6381F">
        <w:rPr>
          <w:lang w:val="en-GB"/>
        </w:rPr>
        <w:br w:type="page"/>
      </w:r>
    </w:p>
    <w:p w:rsidR="0030730B" w:rsidRDefault="0030730B" w:rsidP="00800306">
      <w:pPr>
        <w:pStyle w:val="Titre1"/>
        <w:numPr>
          <w:ilvl w:val="0"/>
          <w:numId w:val="17"/>
        </w:numPr>
      </w:pPr>
      <w:bookmarkStart w:id="2" w:name="_Toc489884276"/>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Enfin, je présenterai mon sujet d’études de mon mémoire à travers un état de l’art</w:t>
      </w:r>
      <w:r w:rsidR="00524CD3">
        <w:t>, sujet</w:t>
      </w:r>
      <w:r>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E02D60">
      <w:pPr>
        <w:pStyle w:val="Titre2"/>
        <w:numPr>
          <w:ilvl w:val="0"/>
          <w:numId w:val="18"/>
        </w:numPr>
      </w:pPr>
      <w:bookmarkStart w:id="3" w:name="_Toc489884277"/>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1E6240">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C0CDB" w:rsidRPr="00F8372B" w:rsidRDefault="00DC0CDB"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C0CDB" w:rsidRPr="00F8372B" w:rsidRDefault="00DC0CDB"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12"/>
                    </pic:cNvPr>
                    <pic:cNvPicPr/>
                  </pic:nvPicPr>
                  <pic:blipFill rotWithShape="1">
                    <a:blip r:embed="rId13">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1E09FE" w:rsidRDefault="001E09FE" w:rsidP="00793012">
      <w:pPr>
        <w:ind w:firstLine="720"/>
      </w:pPr>
    </w:p>
    <w:p w:rsidR="001E09FE" w:rsidRDefault="001E09FE" w:rsidP="00793012">
      <w:pPr>
        <w:ind w:firstLine="720"/>
      </w:pP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C0CDB" w:rsidRPr="008229BF" w:rsidRDefault="00DC0CDB"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C0CDB" w:rsidRPr="008229BF" w:rsidRDefault="00DC0CDB"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89884278"/>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3D5DC3">
        <w:t xml:space="preserve"> </w:t>
      </w:r>
      <w:r w:rsidR="00A37602">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3D5DC3"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lastRenderedPageBreak/>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174A9A">
        <w:t xml:space="preserve"> </w:t>
      </w:r>
      <w:r w:rsidR="00BF6F4C">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xml:space="preserve"> : par conséquent, VISEO Technologies porte une grande importance à ses stagiaires et préfère investir sur des atouts de l’entreprise qui ont eu l’occasion </w:t>
      </w:r>
      <w:r w:rsidR="001C152F">
        <w:lastRenderedPageBreak/>
        <w:t>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5" w:name="_Toc489884279"/>
      <w:r>
        <w:lastRenderedPageBreak/>
        <w:t>II.</w:t>
      </w:r>
      <w:r>
        <w:tab/>
      </w:r>
      <w:r w:rsidR="0030730B">
        <w:t>Etat de l’art</w:t>
      </w:r>
      <w:bookmarkEnd w:id="5"/>
    </w:p>
    <w:p w:rsidR="00E64990" w:rsidRDefault="00E64990" w:rsidP="00E64990">
      <w:pPr>
        <w:pStyle w:val="Titre3"/>
      </w:pPr>
      <w:bookmarkStart w:id="6" w:name="_Toc489884280"/>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544348" w:rsidP="00E02D60">
      <w:pPr>
        <w:pStyle w:val="Titre2"/>
        <w:numPr>
          <w:ilvl w:val="0"/>
          <w:numId w:val="19"/>
        </w:numPr>
      </w:pPr>
      <w:bookmarkStart w:id="7" w:name="_Toc489884281"/>
      <w:r>
        <w:lastRenderedPageBreak/>
        <w:t>L’école : voie absolue ou vitale ?</w:t>
      </w:r>
      <w:bookmarkEnd w:id="7"/>
    </w:p>
    <w:p w:rsidR="002D2474" w:rsidRDefault="0008276D" w:rsidP="00CF67AE">
      <w:r>
        <w:tab/>
        <w:t>L’</w:t>
      </w:r>
      <w:r w:rsidR="009F2825">
        <w:t xml:space="preserve">enseignement prend </w:t>
      </w:r>
      <w:r w:rsidR="008D0BF1">
        <w:t>une grande place dans la manière de vivre, de penser mais également sur les connaissance</w:t>
      </w:r>
      <w:r w:rsidR="007F1CE6">
        <w:t xml:space="preserve">s acquises, passées et futures. </w:t>
      </w:r>
      <w:r w:rsidR="008D0BF1">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w:t>
      </w:r>
      <w:r w:rsidR="007F1CE6">
        <w:t xml:space="preserve">ts abordés, la difficulté, etc. </w:t>
      </w:r>
      <w:r w:rsidR="00D73BD2">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w:t>
      </w:r>
      <w:r w:rsidR="007F1CE6">
        <w:t xml:space="preserve">pas encore atteint la majorité. </w:t>
      </w:r>
      <w:r w:rsidR="00CF67AE">
        <w:t>D’après l’article 371-2 du Code civil : « Chacun des parents contribue à l’entretien et à l’éducation des enfants à proportion de ses ressources, de celles de l’autre parent, ain</w:t>
      </w:r>
      <w:r w:rsidR="00316D4F">
        <w:t xml:space="preserve">si que des besoins de l’enfant. </w:t>
      </w:r>
      <w:r w:rsidR="00CF67AE">
        <w:t>Cette obligation ne cesse pas de plein droit lorsque l’enfant est majeur. »</w:t>
      </w:r>
      <w:r w:rsidR="00CF67AE">
        <w:br/>
        <w:t>Cela renforce l’idée que chaque enfant dispose d’un soutien relatif de ses parents pour subvenir à ses besoins et que les parents ne sont plus obligés de</w:t>
      </w:r>
      <w:r w:rsidR="007F1CE6">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F90EBD" w:rsidP="00E02D60">
      <w:pPr>
        <w:pStyle w:val="Titre2"/>
        <w:numPr>
          <w:ilvl w:val="0"/>
          <w:numId w:val="19"/>
        </w:numPr>
      </w:pPr>
      <w:bookmarkStart w:id="8" w:name="_Toc489884282"/>
      <w:r>
        <w:lastRenderedPageBreak/>
        <w:t>Les formations ouvertes et/ou à distance</w:t>
      </w:r>
      <w:bookmarkEnd w:id="8"/>
    </w:p>
    <w:p w:rsidR="001454E3" w:rsidRPr="009A0B17" w:rsidRDefault="001454E3" w:rsidP="001454E3">
      <w:pPr>
        <w:rPr>
          <w:strike/>
          <w:lang w:val="en-GB"/>
        </w:rPr>
      </w:pPr>
      <w:r w:rsidRPr="009A0B17">
        <w:rPr>
          <w:strike/>
          <w:lang w:val="en-GB"/>
        </w:rPr>
        <w:t>TODO 1 : Return on investment</w:t>
      </w:r>
    </w:p>
    <w:p w:rsidR="00BE3362" w:rsidRPr="00FF155F" w:rsidRDefault="001454E3" w:rsidP="001454E3">
      <w:pPr>
        <w:rPr>
          <w:lang w:val="en-GB"/>
        </w:rPr>
      </w:pPr>
      <w:r w:rsidRPr="009A0B17">
        <w:rPr>
          <w:lang w:val="en-GB"/>
        </w:rPr>
        <w:t>TODO 2 : Avantages</w:t>
      </w:r>
    </w:p>
    <w:p w:rsidR="001454E3" w:rsidRDefault="001454E3" w:rsidP="001454E3">
      <w:r>
        <w:t>TODO 3 : Inconvénients / limites</w:t>
      </w:r>
    </w:p>
    <w:p w:rsidR="001454E3" w:rsidRDefault="001454E3" w:rsidP="001454E3">
      <w:r>
        <w:t>TODO 4 : Intérêts , buts</w:t>
      </w:r>
    </w:p>
    <w:p w:rsidR="00CE101B" w:rsidRDefault="00CE101B" w:rsidP="001454E3">
      <w:r>
        <w:t xml:space="preserve">4 : </w:t>
      </w:r>
      <w:r w:rsidR="00C92EE3">
        <w:t>liberté rythme de travail, activité en parallèle</w:t>
      </w:r>
    </w:p>
    <w:p w:rsidR="001454E3" w:rsidRDefault="001454E3" w:rsidP="001454E3">
      <w:r>
        <w:t>TODO 5 : Qui utilise ?</w:t>
      </w:r>
    </w:p>
    <w:p w:rsidR="001454E3" w:rsidRDefault="001454E3" w:rsidP="001454E3">
      <w:r>
        <w:t>TODO 6 : Pour qui ?</w:t>
      </w:r>
    </w:p>
    <w:p w:rsidR="001454E3" w:rsidRPr="009A0B17" w:rsidRDefault="001454E3" w:rsidP="001454E3">
      <w:pPr>
        <w:rPr>
          <w:lang w:val="en-GB"/>
        </w:rPr>
      </w:pPr>
      <w:r w:rsidRPr="009A0B17">
        <w:rPr>
          <w:lang w:val="en-GB"/>
        </w:rPr>
        <w:t>TODO 7 : Evolution historique (ex MOOC =&gt; tuto =&gt; vidéos )</w:t>
      </w:r>
    </w:p>
    <w:p w:rsidR="001454E3" w:rsidRPr="009A0B17" w:rsidRDefault="001454E3" w:rsidP="001454E3">
      <w:pPr>
        <w:rPr>
          <w:lang w:val="en-GB"/>
        </w:rPr>
      </w:pPr>
      <w:r w:rsidRPr="009A0B17">
        <w:rPr>
          <w:lang w:val="en-GB"/>
        </w:rPr>
        <w:tab/>
        <w:t>Serious game (VR / AR)</w:t>
      </w:r>
    </w:p>
    <w:p w:rsidR="001D5220" w:rsidRPr="009A0B17" w:rsidRDefault="001D5220" w:rsidP="001454E3">
      <w:pPr>
        <w:rPr>
          <w:lang w:val="en-GB"/>
        </w:rPr>
      </w:pPr>
      <w:r w:rsidRPr="009A0B17">
        <w:rPr>
          <w:lang w:val="en-GB"/>
        </w:rPr>
        <w:t>7 : blogs, wikis, podcast</w:t>
      </w:r>
    </w:p>
    <w:p w:rsidR="001D5220" w:rsidRDefault="001D5220" w:rsidP="001454E3">
      <w:r>
        <w:t>7 : salle de classe virtuelle</w:t>
      </w:r>
      <w:r w:rsidR="00BE3362">
        <w:t xml:space="preserve"> avec présentation en ligne en Live</w:t>
      </w:r>
    </w:p>
    <w:p w:rsidR="00BE3362" w:rsidRDefault="00BE3362" w:rsidP="001454E3">
      <w:r>
        <w:t>7 : réseaux sociaux influence dans E-learning 2.0</w:t>
      </w:r>
    </w:p>
    <w:p w:rsidR="00BE3362" w:rsidRDefault="00BE3362" w:rsidP="001454E3">
      <w:r>
        <w:t>7 : apprentissage assisté et mobile des langues (MALL pour Mobile Assisted Langugage Learning) =&gt; utilisation ordi portable &amp; tél pour faciliter appren. langues</w:t>
      </w:r>
    </w:p>
    <w:p w:rsidR="00C83286" w:rsidRDefault="001454E3" w:rsidP="001454E3">
      <w:r>
        <w:t xml:space="preserve">TODO 8 : Marché / (coûts &amp; dépenses =&gt; ROI) / secteur </w:t>
      </w:r>
    </w:p>
    <w:p w:rsidR="00164418" w:rsidRDefault="00164418" w:rsidP="001454E3">
      <w:pPr>
        <w:rPr>
          <w:lang w:val="en-GB"/>
        </w:rPr>
      </w:pPr>
      <w:r w:rsidRPr="00164418">
        <w:rPr>
          <w:lang w:val="en-GB"/>
        </w:rPr>
        <w:t>8 : USA, Enhanced-Learning through Information Technologies</w:t>
      </w:r>
    </w:p>
    <w:p w:rsidR="00C92EE3" w:rsidRPr="00C92EE3" w:rsidRDefault="00C92EE3" w:rsidP="001454E3">
      <w:r w:rsidRPr="00C92EE3">
        <w:t>8: CNED, centre national d’enseignement à distance</w:t>
      </w:r>
    </w:p>
    <w:p w:rsidR="00BE3362" w:rsidRPr="00BE3362" w:rsidRDefault="00BE3362" w:rsidP="001454E3">
      <w:r w:rsidRPr="00BE3362">
        <w:t xml:space="preserve">(On parle </w:t>
      </w:r>
      <w:r w:rsidR="00F90EBD">
        <w:t>de formation à distance</w:t>
      </w:r>
      <w:r w:rsidRPr="00BE3362">
        <w:t xml:space="preserve"> toute méthode d’enseignement qui ne présente pas le m</w:t>
      </w:r>
      <w:r>
        <w:t>ême encadrement classique avec une classe définie, un enseignant qui possède des connaissances dans un sujet particulier)</w:t>
      </w:r>
    </w:p>
    <w:p w:rsidR="009B5BE0" w:rsidRDefault="00C83286" w:rsidP="001454E3">
      <w:r w:rsidRPr="00BE3362">
        <w:tab/>
      </w:r>
      <w:r>
        <w:t xml:space="preserve">La forme la plus commune de </w:t>
      </w:r>
      <w:r w:rsidR="00F90EBD">
        <w:t>la formation à distance</w:t>
      </w:r>
      <w:r>
        <w:t xml:space="preserve"> est la formation en ligne : les types de formations sont aussi nombreuses et variées qu’il y a de matières à étudier, par exemple les langues, l’histoire, la programmation informatique, comment réaliser un CV… </w:t>
      </w:r>
      <w:r w:rsidR="00164418">
        <w:t>Cette méthode d’apprentissage n’exclut pas forcément la présence d’un encadrant mais l’interaction entre l’apprenant et le tuteur est beaucoup moins présent que dans les méthodes d’enseignement traditionnels : on a tendance à l’appeler « e-learning » d’une part parce que cette méthode provient de la naissance d’Internet et d’autre part, l’apprenti est indépendant de la personne qui est supposée l’encadrer dans ses travaux d’apprentissage. Ce dernier peut très bien débuter son éducation sans le préavis d’une autre personne, à n’importe quel moment et à n’importe quel endroit, tant qu’il y a accès aux formations.</w:t>
      </w:r>
    </w:p>
    <w:p w:rsidR="005A3832" w:rsidRDefault="009D60D5" w:rsidP="001454E3">
      <w:r>
        <w:lastRenderedPageBreak/>
        <w:t>Quoi</w:t>
      </w:r>
      <w:r>
        <w:rPr>
          <w:rStyle w:val="Appelnotedebasdep"/>
        </w:rPr>
        <w:footnoteReference w:id="2"/>
      </w:r>
      <w:r>
        <w:t xml:space="preserve"> : </w:t>
      </w:r>
      <w:r w:rsidR="00F90EBD">
        <w:t>En France, la formation en ligne ou la formation à distance</w:t>
      </w:r>
      <w:r w:rsidR="00F90EBD">
        <w:rPr>
          <w:rStyle w:val="Appelnotedebasdep"/>
        </w:rPr>
        <w:footnoteReference w:id="3"/>
      </w:r>
      <w:r w:rsidR="00F90EBD">
        <w:t xml:space="preserve"> </w:t>
      </w:r>
      <w:r w:rsidR="00C92EE3">
        <w:t>présente un large panel de possibilités : outre le fait de pouvoir acquérir de nouvelles connaissances, il est également possible pour l’</w:t>
      </w:r>
      <w:r w:rsidR="00BF1FD0">
        <w:t>individu</w:t>
      </w:r>
      <w:r w:rsidR="00EF0EFA">
        <w:t xml:space="preserve"> de prétendre à un diplôme ou une qualification à la fin de la formation.</w:t>
      </w:r>
    </w:p>
    <w:p w:rsidR="001E6240" w:rsidRDefault="00EF0EFA" w:rsidP="001454E3">
      <w:r>
        <w:t>Pour qui ? : Toute personne est susceptible de suivre une formation à distance, qu’il s’agisse d’étudiants, de salariés ou de demandeurs d’emploi. En entreprise, l’employé peut disposer d’un moyen d’évoluer en parallèle de son activité principale. Dans un autre cas, les non-salariés peuvent progresser dans leur</w:t>
      </w:r>
      <w:r w:rsidR="002D4598">
        <w:t xml:space="preserve"> domaine d’activité ou bien décider de le diversifier. Les nombreuses options possibles sont également des axes d’amélioration pour les particuliers et demandeurs d’emploi s’ils cherchent à se reco</w:t>
      </w:r>
      <w:r w:rsidR="00BB608B">
        <w:t>nvertir dans un autre métier ou bien pouvoir se démarquer des autres candidats. Pour les étudiants, c’est une manière de se préparer à un double</w:t>
      </w:r>
      <w:r w:rsidR="006A293E">
        <w:t xml:space="preserve"> diplôme</w:t>
      </w:r>
      <w:r w:rsidR="00584FFC">
        <w:t xml:space="preserve"> et de pouvoir gérer leur emploi du temps sans trop de contraintes. Le cadre de la formation fait que les personnes en situation de handicap ont la possibilité de travailler à leur rythme, sans avoir à se déplacer. Enfin, quant aux personnes </w:t>
      </w:r>
      <w:r w:rsidR="00BB79BA">
        <w:t>en situation carcérale, c’est une méthode supplémentaire dans leur réinsertion dans la vie active.</w:t>
      </w:r>
      <w:r w:rsidR="00617651">
        <w:t xml:space="preserve"> Pour illustrer cela, on peut citer les cours d’Anglais Renforcé proposés aux étudiants à l’ESIEA pour qu’ils puissent acquérir plus d’aisance en Anglais que ça soit à l’écrit ou à l’oral. En plus d’un enseignement présentiel, il y a</w:t>
      </w:r>
      <w:r w:rsidR="00EB71BE">
        <w:t xml:space="preserve"> également un suivi en ligne </w:t>
      </w:r>
      <w:r w:rsidR="00302101">
        <w:t>via la plateforme</w:t>
      </w:r>
      <w:r w:rsidR="00AF21B7">
        <w:t xml:space="preserve"> Gymglish</w:t>
      </w:r>
      <w:r w:rsidR="00AC7D85">
        <w:t xml:space="preserve"> où </w:t>
      </w:r>
      <w:r w:rsidR="003C2ACC">
        <w:t>l’on trouve un ensemble de contenu écrit et audio avec des questions pour mettre en pratique ses connaissances, vérifier nos acquis et se tester. La correction est immédiate et elle présente des explications avec un score du jour afin d’être incité à faire mieux que</w:t>
      </w:r>
      <w:r w:rsidR="001E6240">
        <w:t xml:space="preserve"> </w:t>
      </w:r>
      <w:r w:rsidR="003C2ACC">
        <w:t>la dernière session. Le temps requis pour ces sessions est de 15 minutes.</w:t>
      </w:r>
      <w:r w:rsidR="001E6240">
        <w:t xml:space="preserve"> </w:t>
      </w:r>
    </w:p>
    <w:p w:rsidR="001E6240" w:rsidRDefault="001E6240" w:rsidP="001E6240">
      <w:pPr>
        <w:keepNext/>
      </w:pPr>
      <w:r w:rsidRPr="004A6410">
        <w:drawing>
          <wp:inline distT="0" distB="0" distL="0" distR="0">
            <wp:extent cx="4011283" cy="2804590"/>
            <wp:effectExtent l="0" t="0" r="8890" b="0"/>
            <wp:docPr id="18" name="Imag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1778" cy="2825911"/>
                    </a:xfrm>
                    <a:prstGeom prst="rect">
                      <a:avLst/>
                    </a:prstGeom>
                  </pic:spPr>
                </pic:pic>
              </a:graphicData>
            </a:graphic>
          </wp:inline>
        </w:drawing>
      </w:r>
    </w:p>
    <w:p w:rsidR="001E6240" w:rsidRDefault="001E6240" w:rsidP="001E6240">
      <w:pPr>
        <w:pStyle w:val="Lgende"/>
      </w:pPr>
      <w:r>
        <w:t xml:space="preserve">Figure </w:t>
      </w:r>
      <w:fldSimple w:instr=" SEQ Figure \* ARABIC ">
        <w:r>
          <w:rPr>
            <w:noProof/>
          </w:rPr>
          <w:t>4</w:t>
        </w:r>
      </w:fldSimple>
      <w:r>
        <w:t xml:space="preserve"> – Exemple de certification du niveau d’anglais sur gymglish</w:t>
      </w:r>
      <w:r>
        <w:rPr>
          <w:rStyle w:val="Appelnotedebasdep"/>
        </w:rPr>
        <w:footnoteReference w:id="4"/>
      </w:r>
    </w:p>
    <w:p w:rsidR="003C2ACC" w:rsidRDefault="003C2ACC" w:rsidP="001E6240">
      <w:pPr>
        <w:ind w:firstLine="720"/>
      </w:pPr>
      <w:r>
        <w:t xml:space="preserve">Avantages, inconvénients, limites : La formation en ligne est donc accessible à tous, sa flexibilité et sa diversité la rendent très intéressante ainsi que son coût moins important que les formations traditionnelles. Il n’y a pas de contrainte temporelle et elle peut être réalisée où que </w:t>
      </w:r>
      <w:r>
        <w:lastRenderedPageBreak/>
        <w:t>l’on se trouve. Le format permet également de construire des communautés autour de la formation en ligne comme Wikiversité</w:t>
      </w:r>
      <w:r w:rsidR="00D80C9D">
        <w:t xml:space="preserve"> </w:t>
      </w:r>
      <w:r w:rsidR="00A91B19">
        <w:rPr>
          <w:rStyle w:val="Appelnotedebasdep"/>
        </w:rPr>
        <w:footnoteReference w:id="5"/>
      </w:r>
      <w:r w:rsidR="00D80C9D">
        <w:t xml:space="preserve">où l’interaction est importante avec les membres de la plateforme car c’est à travers la collaboration qu’est produite le contenu des formations de Wikiversité. On accède plus rapidement à des informations et des ressources liées aux sujets que l’on étudie, ces informations sont également gérées par la </w:t>
      </w:r>
      <w:r w:rsidR="00A91B19">
        <w:t>plateforme donc il n’y a pas nécessairement besoin de prendre des notes et de les tenir à jour.</w:t>
      </w:r>
      <w:r w:rsidR="00CB4573">
        <w:t xml:space="preserve"> </w:t>
      </w:r>
      <w:r w:rsidR="00EB675F">
        <w:t>Outre les nombreux avantages accord</w:t>
      </w:r>
      <w:r w:rsidR="007C649A">
        <w:t xml:space="preserve">és aux personnes qui se forment, celles qui les encadrent bénéficient également d’un gain de temps dans l’évaluation des candidats et ressentent moins le besoin d’apporter des explications puisque les exercices comportent en général les raisons pour lesquelles telle réponse est correcte ou incorrecte. </w:t>
      </w:r>
    </w:p>
    <w:p w:rsidR="007C649A" w:rsidRDefault="00547E9A" w:rsidP="00547E9A">
      <w:pPr>
        <w:ind w:firstLine="720"/>
      </w:pPr>
      <w:r>
        <w:t>2</w:t>
      </w:r>
      <w:bookmarkStart w:id="9" w:name="_GoBack"/>
      <w:bookmarkEnd w:id="9"/>
      <w:r w:rsidR="00253766">
        <w:t xml:space="preserve">La formation en ligne </w:t>
      </w:r>
      <w:r w:rsidR="00EC3F28">
        <w:t xml:space="preserve">ne permet pas d’éviter </w:t>
      </w:r>
      <w:r w:rsidR="001E09FE">
        <w:t>le passage par l’école : socialement, l’accessibilité se fait au détriment de l’interaction et des échanges que l’on peut avoir avec les enseignants</w:t>
      </w:r>
      <w:r w:rsidR="00F74A9F">
        <w:t xml:space="preserve"> ou au sein même d’une classe. Le choix de réponses prédéfinies limite également la liberté de réflexion sur des solutions alternatives : de ce fait, il est </w:t>
      </w:r>
      <w:r w:rsidR="009F54CB">
        <w:t>plus di</w:t>
      </w:r>
    </w:p>
    <w:p w:rsidR="001E5C46" w:rsidRDefault="001E5C46" w:rsidP="001E5C46">
      <w:pPr>
        <w:pStyle w:val="Paragraphedeliste"/>
        <w:numPr>
          <w:ilvl w:val="0"/>
          <w:numId w:val="22"/>
        </w:numPr>
      </w:pPr>
      <w:r>
        <w:t>Ne remplace pas l’école</w:t>
      </w:r>
    </w:p>
    <w:p w:rsidR="001E5C46" w:rsidRDefault="001E5C46" w:rsidP="001E5C46">
      <w:pPr>
        <w:pStyle w:val="Paragraphedeliste"/>
        <w:numPr>
          <w:ilvl w:val="0"/>
          <w:numId w:val="22"/>
        </w:numPr>
      </w:pPr>
      <w:r>
        <w:t>Interaction sociale</w:t>
      </w:r>
    </w:p>
    <w:p w:rsidR="001E5C46" w:rsidRDefault="001E5C46" w:rsidP="001E5C46">
      <w:pPr>
        <w:pStyle w:val="Paragraphedeliste"/>
        <w:numPr>
          <w:ilvl w:val="0"/>
          <w:numId w:val="22"/>
        </w:numPr>
      </w:pPr>
      <w:r>
        <w:t>Apprendre à apprendre</w:t>
      </w:r>
    </w:p>
    <w:p w:rsidR="001E5C46" w:rsidRDefault="001E5C46" w:rsidP="001E5C46">
      <w:pPr>
        <w:pStyle w:val="Paragraphedeliste"/>
        <w:numPr>
          <w:ilvl w:val="0"/>
          <w:numId w:val="22"/>
        </w:numPr>
      </w:pPr>
      <w:r>
        <w:t>Conditions trop favorables ? =&gt; gestion risque, crises, temps faible</w:t>
      </w:r>
    </w:p>
    <w:p w:rsidR="001E5C46" w:rsidRDefault="001E5C46" w:rsidP="001E5C46">
      <w:pPr>
        <w:pStyle w:val="Paragraphedeliste"/>
        <w:numPr>
          <w:ilvl w:val="0"/>
          <w:numId w:val="22"/>
        </w:numPr>
      </w:pPr>
      <w:r>
        <w:t>Simulateurs insuffisants pour métiers ou compétences manuelles comme chirurgie, conduire voiture, sculpture ou musique</w:t>
      </w:r>
    </w:p>
    <w:p w:rsidR="0088584C" w:rsidRDefault="0088584C" w:rsidP="001E5C46">
      <w:pPr>
        <w:pStyle w:val="Paragraphedeliste"/>
        <w:numPr>
          <w:ilvl w:val="0"/>
          <w:numId w:val="22"/>
        </w:numPr>
      </w:pPr>
      <w:r>
        <w:t>Formations individuelles</w:t>
      </w:r>
    </w:p>
    <w:p w:rsidR="0088584C" w:rsidRDefault="0088584C" w:rsidP="001E5C46">
      <w:pPr>
        <w:pStyle w:val="Paragraphedeliste"/>
        <w:numPr>
          <w:ilvl w:val="0"/>
          <w:numId w:val="22"/>
        </w:numPr>
      </w:pPr>
      <w:r>
        <w:t>Dépend d’une connexion à Internet</w:t>
      </w:r>
    </w:p>
    <w:p w:rsidR="0088584C" w:rsidRDefault="0088584C" w:rsidP="001E5C46">
      <w:pPr>
        <w:pStyle w:val="Paragraphedeliste"/>
        <w:numPr>
          <w:ilvl w:val="0"/>
          <w:numId w:val="22"/>
        </w:numPr>
      </w:pPr>
      <w:r>
        <w:t>Barrière de la langue (anglais)</w:t>
      </w:r>
    </w:p>
    <w:p w:rsidR="0088584C" w:rsidRDefault="0088584C" w:rsidP="00A0760A">
      <w:pPr>
        <w:pStyle w:val="Paragraphedeliste"/>
        <w:numPr>
          <w:ilvl w:val="0"/>
          <w:numId w:val="22"/>
        </w:numPr>
      </w:pPr>
      <w:r>
        <w:t xml:space="preserve">Enseignants ou encadrants formés </w:t>
      </w:r>
    </w:p>
    <w:p w:rsidR="005A3832" w:rsidRDefault="00BE3362" w:rsidP="001454E3">
      <w:r>
        <w:t>[[</w:t>
      </w:r>
      <w:r w:rsidR="00F90EBD">
        <w:t>Parmi les méthodes d’enseignement à distance</w:t>
      </w:r>
      <w:r w:rsidR="005A3832">
        <w:t xml:space="preserve">, on trouve également les cours par correspondance, </w:t>
      </w:r>
    </w:p>
    <w:p w:rsidR="005A3832" w:rsidRDefault="005A3832" w:rsidP="001454E3">
      <w:r>
        <w:t>[…]</w:t>
      </w:r>
    </w:p>
    <w:p w:rsidR="005A3832" w:rsidRDefault="00BE3362" w:rsidP="001454E3">
      <w:r>
        <w:t>]]</w:t>
      </w:r>
    </w:p>
    <w:p w:rsidR="005A3832" w:rsidRDefault="005A3832" w:rsidP="001454E3">
      <w:r>
        <w:t>[[[ Pour conclure, on peut également citer les formations en ligne ouvertes à tous (MOOC pour l’acronyme anglais) qui peuvent être gratuites ou payantes selon la plateforme choisie.</w:t>
      </w:r>
    </w:p>
    <w:p w:rsidR="005A3832" w:rsidRDefault="005A3832" w:rsidP="001454E3"/>
    <w:p w:rsidR="0030730B" w:rsidRPr="00C83286" w:rsidRDefault="005A3832" w:rsidP="001454E3">
      <w:r>
        <w:t>]]]</w:t>
      </w:r>
      <w:r w:rsidR="0030730B">
        <w:br w:type="page"/>
      </w:r>
    </w:p>
    <w:p w:rsidR="00AD38F7" w:rsidRDefault="00AD38F7" w:rsidP="00AD38F7">
      <w:pPr>
        <w:pStyle w:val="Titre2"/>
        <w:numPr>
          <w:ilvl w:val="0"/>
          <w:numId w:val="21"/>
        </w:numPr>
      </w:pPr>
      <w:bookmarkStart w:id="10" w:name="_Toc489884283"/>
      <w:r>
        <w:lastRenderedPageBreak/>
        <w:t>Le Serious Game : plus qu’un simple jeu ?</w:t>
      </w:r>
      <w:bookmarkEnd w:id="10"/>
    </w:p>
    <w:p w:rsidR="001454E3" w:rsidRPr="009A0B17" w:rsidRDefault="001454E3">
      <w:pPr>
        <w:rPr>
          <w:lang w:val="en-GB"/>
        </w:rPr>
      </w:pPr>
      <w:r w:rsidRPr="009A0B17">
        <w:rPr>
          <w:lang w:val="en-GB"/>
        </w:rPr>
        <w:t>TODO 1 : Quiz / QCM</w:t>
      </w:r>
    </w:p>
    <w:p w:rsidR="001454E3" w:rsidRPr="009A0B17" w:rsidRDefault="001454E3">
      <w:pPr>
        <w:rPr>
          <w:lang w:val="en-GB"/>
        </w:rPr>
      </w:pPr>
      <w:r w:rsidRPr="009A0B17">
        <w:rPr>
          <w:lang w:val="en-GB"/>
        </w:rPr>
        <w:t>TODO 2 : Poupée (I-learning)</w:t>
      </w:r>
    </w:p>
    <w:p w:rsidR="001454E3" w:rsidRPr="009A0B17" w:rsidRDefault="001454E3">
      <w:pPr>
        <w:rPr>
          <w:lang w:val="en-GB"/>
        </w:rPr>
      </w:pPr>
      <w:r w:rsidRPr="009A0B17">
        <w:rPr>
          <w:lang w:val="en-GB"/>
        </w:rPr>
        <w:t>TODO 3 : Coding game</w:t>
      </w:r>
    </w:p>
    <w:p w:rsidR="001454E3" w:rsidRPr="009A0B17" w:rsidRDefault="001454E3">
      <w:pPr>
        <w:rPr>
          <w:rFonts w:asciiTheme="majorHAnsi" w:eastAsiaTheme="majorEastAsia" w:hAnsiTheme="majorHAnsi" w:cstheme="majorBidi"/>
          <w:color w:val="007789" w:themeColor="accent1" w:themeShade="BF"/>
          <w:sz w:val="32"/>
          <w:lang w:val="en-GB"/>
        </w:rPr>
      </w:pPr>
      <w:r w:rsidRPr="009A0B17">
        <w:rPr>
          <w:lang w:val="en-GB"/>
        </w:rPr>
        <w:t>TODO 4 : Serious game entreprise (ESIEA =&gt; mineure managériale)</w:t>
      </w:r>
      <w:r w:rsidRPr="009A0B17">
        <w:rPr>
          <w:lang w:val="en-GB"/>
        </w:rPr>
        <w:br w:type="page"/>
      </w:r>
    </w:p>
    <w:p w:rsidR="00C139B0" w:rsidRDefault="001454E3" w:rsidP="00AD38F7">
      <w:pPr>
        <w:pStyle w:val="Titre2"/>
        <w:numPr>
          <w:ilvl w:val="0"/>
          <w:numId w:val="21"/>
        </w:numPr>
      </w:pPr>
      <w:bookmarkStart w:id="11" w:name="_Toc489884284"/>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2" w:name="_Toc489331661"/>
      <w:bookmarkStart w:id="13" w:name="_Toc489331806"/>
      <w:bookmarkStart w:id="14" w:name="_Toc489539643"/>
      <w:bookmarkStart w:id="15" w:name="_Toc489593721"/>
      <w:bookmarkStart w:id="16" w:name="_Toc489608215"/>
      <w:bookmarkStart w:id="17" w:name="_Toc489718490"/>
      <w:bookmarkStart w:id="18" w:name="_Toc489718511"/>
      <w:bookmarkStart w:id="19" w:name="_Toc489793807"/>
      <w:bookmarkStart w:id="20" w:name="_Toc489793828"/>
      <w:bookmarkStart w:id="21" w:name="_Toc489884285"/>
      <w:bookmarkEnd w:id="12"/>
      <w:bookmarkEnd w:id="13"/>
      <w:bookmarkEnd w:id="14"/>
      <w:bookmarkEnd w:id="15"/>
      <w:bookmarkEnd w:id="16"/>
      <w:bookmarkEnd w:id="17"/>
      <w:bookmarkEnd w:id="18"/>
      <w:bookmarkEnd w:id="19"/>
      <w:bookmarkEnd w:id="20"/>
      <w:bookmarkEnd w:id="21"/>
    </w:p>
    <w:p w:rsidR="00150CF8" w:rsidRDefault="00C139B0" w:rsidP="00E02D60">
      <w:pPr>
        <w:pStyle w:val="Titre1"/>
        <w:numPr>
          <w:ilvl w:val="0"/>
          <w:numId w:val="17"/>
        </w:numPr>
      </w:pPr>
      <w:bookmarkStart w:id="22" w:name="_Toc489884286"/>
      <w:r>
        <w:t>Dimensions techniques du projet</w:t>
      </w:r>
      <w:bookmarkEnd w:id="2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lastRenderedPageBreak/>
        <w:t>Sprint 2 – 6 – 11</w:t>
      </w:r>
    </w:p>
    <w:p w:rsidR="001D3A2E" w:rsidRDefault="005D1B05" w:rsidP="001D3A2E">
      <w:pPr>
        <w:keepNext/>
      </w:pPr>
      <w:r>
        <w:rPr>
          <w:noProof/>
        </w:rPr>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1E6240">
          <w:rPr>
            <w:noProof/>
          </w:rPr>
          <w:t>5</w:t>
        </w:r>
      </w:fldSimple>
    </w:p>
    <w:p w:rsidR="001D3A2E" w:rsidRDefault="005D1B05" w:rsidP="001D3A2E">
      <w:pPr>
        <w:keepNext/>
      </w:pPr>
      <w:r>
        <w:rPr>
          <w:noProof/>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1E6240">
          <w:rPr>
            <w:noProof/>
          </w:rPr>
          <w:t>6</w:t>
        </w:r>
      </w:fldSimple>
    </w:p>
    <w:p w:rsidR="001D3A2E" w:rsidRDefault="001D3A2E" w:rsidP="001D3A2E">
      <w:pPr>
        <w:keepNext/>
      </w:pPr>
      <w:r>
        <w:rPr>
          <w:noProof/>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1E6240">
          <w:rPr>
            <w:noProof/>
          </w:rPr>
          <w:t>7</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r>
      <w:r w:rsidR="00E97743">
        <w:lastRenderedPageBreak/>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23" w:name="_Toc489884287"/>
      <w:r>
        <w:lastRenderedPageBreak/>
        <w:t>Dimensions humaines et managériales internes à VISEO Technologies</w:t>
      </w:r>
      <w:bookmarkEnd w:id="2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24" w:name="_Toc489884288"/>
      <w:r>
        <w:lastRenderedPageBreak/>
        <w:t>Dimensions développement durable et responsabilité sociale et sociétale</w:t>
      </w:r>
      <w:bookmarkEnd w:id="24"/>
    </w:p>
    <w:p w:rsidR="005C66CB" w:rsidRPr="002144D6" w:rsidRDefault="000C6893" w:rsidP="00E02D60">
      <w:pPr>
        <w:pStyle w:val="Titre2"/>
        <w:numPr>
          <w:ilvl w:val="0"/>
          <w:numId w:val="20"/>
        </w:numPr>
      </w:pPr>
      <w:bookmarkStart w:id="25" w:name="_Toc489884289"/>
      <w:r>
        <w:t>Environnement</w:t>
      </w:r>
      <w:bookmarkEnd w:id="25"/>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6"/>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26" w:name="_Toc489884290"/>
      <w:r>
        <w:lastRenderedPageBreak/>
        <w:t>S</w:t>
      </w:r>
      <w:r w:rsidR="008459E1">
        <w:t>ocial</w:t>
      </w:r>
      <w:bookmarkEnd w:id="26"/>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22">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5">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rPr>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 xml:space="preserve">VISEO est partenaire de la charte du plan de déplacement urbain à </w:t>
      </w:r>
      <w:r w:rsidR="00C52234">
        <w:lastRenderedPageBreak/>
        <w:t>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7"/>
      </w:r>
      <w:r>
        <w:rPr>
          <w:noProof/>
        </w:rPr>
        <w:t>.</w:t>
      </w:r>
      <w:r w:rsidR="00614B8A">
        <w:br w:type="page"/>
      </w:r>
    </w:p>
    <w:p w:rsidR="00150CF8" w:rsidRDefault="00150CF8" w:rsidP="00E02D60">
      <w:pPr>
        <w:pStyle w:val="Titre1"/>
        <w:numPr>
          <w:ilvl w:val="0"/>
          <w:numId w:val="17"/>
        </w:numPr>
      </w:pPr>
      <w:bookmarkStart w:id="27" w:name="_Toc489884291"/>
      <w:r>
        <w:lastRenderedPageBreak/>
        <w:t>Bilan</w:t>
      </w:r>
      <w:bookmarkEnd w:id="27"/>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28" w:name="_Toc489884292"/>
      <w:r>
        <w:lastRenderedPageBreak/>
        <w:t>Bibliographie</w:t>
      </w:r>
      <w:bookmarkEnd w:id="2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29" w:name="_Toc489884293"/>
      <w:r>
        <w:lastRenderedPageBreak/>
        <w:t>Annexes</w:t>
      </w:r>
      <w:bookmarkEnd w:id="2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30" w:name="_Toc489884294"/>
      <w:r>
        <w:lastRenderedPageBreak/>
        <w:t>Glossaire</w:t>
      </w:r>
      <w:bookmarkEnd w:id="30"/>
    </w:p>
    <w:sectPr w:rsidR="0030730B" w:rsidSect="001E09FE">
      <w:footerReference w:type="default" r:id="rId28"/>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107" w:rsidRDefault="00184107" w:rsidP="00C6554A">
      <w:pPr>
        <w:spacing w:before="0" w:after="0" w:line="240" w:lineRule="auto"/>
      </w:pPr>
      <w:r>
        <w:separator/>
      </w:r>
    </w:p>
  </w:endnote>
  <w:endnote w:type="continuationSeparator" w:id="0">
    <w:p w:rsidR="00184107" w:rsidRDefault="001841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717316"/>
      <w:docPartObj>
        <w:docPartGallery w:val="Page Numbers (Bottom of Page)"/>
        <w:docPartUnique/>
      </w:docPartObj>
    </w:sdtPr>
    <w:sdtContent>
      <w:p w:rsidR="00DC0CDB" w:rsidRDefault="00DC0CDB">
        <w:pPr>
          <w:pStyle w:val="Pieddepage"/>
        </w:pPr>
        <w:r>
          <w:rPr>
            <w:noProof/>
            <w:lang w:bidi="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CDB" w:rsidRDefault="00DC0CDB">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8E5533" w:rsidRPr="008E5533">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DC0CDB" w:rsidRDefault="00DC0CDB">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8E5533" w:rsidRPr="008E5533">
                          <w:rPr>
                            <w:rFonts w:asciiTheme="majorHAnsi" w:eastAsiaTheme="majorEastAsia" w:hAnsiTheme="majorHAnsi" w:cstheme="majorBidi"/>
                            <w:noProof/>
                            <w:color w:val="FFFFFF" w:themeColor="background1"/>
                            <w:sz w:val="72"/>
                            <w:szCs w:val="72"/>
                          </w:rPr>
                          <w:t>23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107" w:rsidRDefault="00184107" w:rsidP="00C6554A">
      <w:pPr>
        <w:spacing w:before="0" w:after="0" w:line="240" w:lineRule="auto"/>
      </w:pPr>
      <w:r>
        <w:separator/>
      </w:r>
    </w:p>
  </w:footnote>
  <w:footnote w:type="continuationSeparator" w:id="0">
    <w:p w:rsidR="00184107" w:rsidRDefault="00184107" w:rsidP="00C6554A">
      <w:pPr>
        <w:spacing w:before="0" w:after="0" w:line="240" w:lineRule="auto"/>
      </w:pPr>
      <w:r>
        <w:continuationSeparator/>
      </w:r>
    </w:p>
  </w:footnote>
  <w:footnote w:id="1">
    <w:p w:rsidR="00DC0CDB" w:rsidRDefault="00DC0CDB">
      <w:pPr>
        <w:pStyle w:val="Notedebasdepage"/>
      </w:pPr>
      <w:r>
        <w:rPr>
          <w:rStyle w:val="Appelnotedebasdep"/>
        </w:rPr>
        <w:footnoteRef/>
      </w:r>
      <w:r>
        <w:t xml:space="preserve"> </w:t>
      </w:r>
      <w:r w:rsidRPr="00A813DE">
        <w:t>https://fr.wikipedia.org/wiki/Formation_en_ligne_ouverte_%C3%A0_tous</w:t>
      </w:r>
    </w:p>
  </w:footnote>
  <w:footnote w:id="2">
    <w:p w:rsidR="00DC0CDB" w:rsidRDefault="00DC0CDB">
      <w:pPr>
        <w:pStyle w:val="Notedebasdepage"/>
      </w:pPr>
      <w:r>
        <w:rPr>
          <w:rStyle w:val="Appelnotedebasdep"/>
        </w:rPr>
        <w:footnoteRef/>
      </w:r>
      <w:r>
        <w:t xml:space="preserve"> </w:t>
      </w:r>
      <w:hyperlink r:id="rId1" w:history="1">
        <w:r w:rsidRPr="00D05349">
          <w:rPr>
            <w:rStyle w:val="Lienhypertexte"/>
          </w:rPr>
          <w:t>http://www.enhanced-learning.net/eles/indexparents.html</w:t>
        </w:r>
      </w:hyperlink>
      <w:r>
        <w:t>,</w:t>
      </w:r>
    </w:p>
    <w:p w:rsidR="00DC0CDB" w:rsidRDefault="00DC0CDB">
      <w:pPr>
        <w:pStyle w:val="Notedebasdepage"/>
      </w:pPr>
      <w:hyperlink r:id="rId2" w:history="1">
        <w:r w:rsidRPr="00D05349">
          <w:rPr>
            <w:rStyle w:val="Lienhypertexte"/>
          </w:rPr>
          <w:t>https://diplomeo.com/formation-a-distance</w:t>
        </w:r>
      </w:hyperlink>
      <w:r>
        <w:t xml:space="preserve">, </w:t>
      </w:r>
    </w:p>
  </w:footnote>
  <w:footnote w:id="3">
    <w:p w:rsidR="00DC0CDB" w:rsidRDefault="00DC0CDB">
      <w:pPr>
        <w:pStyle w:val="Notedebasdepage"/>
      </w:pPr>
      <w:r>
        <w:rPr>
          <w:rStyle w:val="Appelnotedebasdep"/>
        </w:rPr>
        <w:footnoteRef/>
      </w:r>
      <w:r>
        <w:t xml:space="preserve"> </w:t>
      </w:r>
      <w:hyperlink r:id="rId3" w:history="1">
        <w:r w:rsidRPr="00D05349">
          <w:rPr>
            <w:rStyle w:val="Lienhypertexte"/>
          </w:rPr>
          <w:t>https://fr.wikipedia.org/wiki/Formation_%C3%A0_distance</w:t>
        </w:r>
      </w:hyperlink>
    </w:p>
  </w:footnote>
  <w:footnote w:id="4">
    <w:p w:rsidR="00DC0CDB" w:rsidRDefault="00DC0CDB">
      <w:pPr>
        <w:pStyle w:val="Notedebasdepage"/>
      </w:pPr>
      <w:r>
        <w:rPr>
          <w:rStyle w:val="Appelnotedebasdep"/>
        </w:rPr>
        <w:footnoteRef/>
      </w:r>
      <w:r>
        <w:t xml:space="preserve"> </w:t>
      </w:r>
      <w:hyperlink r:id="rId4" w:history="1">
        <w:r w:rsidRPr="0099329B">
          <w:rPr>
            <w:rStyle w:val="Lienhypertexte"/>
          </w:rPr>
          <w:t>http://www.gymglish.com/images/website/portfolio-fullsize.jpg</w:t>
        </w:r>
      </w:hyperlink>
    </w:p>
  </w:footnote>
  <w:footnote w:id="5">
    <w:p w:rsidR="00DC0CDB" w:rsidRDefault="00DC0CDB">
      <w:pPr>
        <w:pStyle w:val="Notedebasdepage"/>
      </w:pPr>
      <w:r>
        <w:rPr>
          <w:rStyle w:val="Appelnotedebasdep"/>
        </w:rPr>
        <w:footnoteRef/>
      </w:r>
      <w:r>
        <w:t xml:space="preserve"> </w:t>
      </w:r>
      <w:hyperlink r:id="rId5" w:history="1">
        <w:r w:rsidRPr="009F4301">
          <w:rPr>
            <w:rStyle w:val="Lienhypertexte"/>
          </w:rPr>
          <w:t>https://www.wikiversity.org/</w:t>
        </w:r>
      </w:hyperlink>
    </w:p>
  </w:footnote>
  <w:footnote w:id="6">
    <w:p w:rsidR="00DC0CDB" w:rsidRDefault="00DC0CDB">
      <w:pPr>
        <w:pStyle w:val="Notedebasdepage"/>
      </w:pPr>
      <w:r>
        <w:rPr>
          <w:rStyle w:val="Appelnotedebasdep"/>
        </w:rPr>
        <w:footnoteRef/>
      </w:r>
      <w:r>
        <w:t xml:space="preserve"> </w:t>
      </w:r>
      <w:hyperlink r:id="rId6" w:history="1">
        <w:r w:rsidRPr="006C69EB">
          <w:rPr>
            <w:rStyle w:val="Lienhypertexte"/>
          </w:rPr>
          <w:t>http://www.certivea.fr/offres/certification-nf-hqe-batiments-tertiaires-neuf-ou-renovation</w:t>
        </w:r>
      </w:hyperlink>
    </w:p>
    <w:p w:rsidR="00DC0CDB" w:rsidRPr="00A55CB0" w:rsidRDefault="00DC0CDB">
      <w:pPr>
        <w:pStyle w:val="Notedebasdepage"/>
      </w:pPr>
    </w:p>
  </w:footnote>
  <w:footnote w:id="7">
    <w:p w:rsidR="00DC0CDB" w:rsidRDefault="00DC0CDB">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001305"/>
    <w:multiLevelType w:val="hybridMultilevel"/>
    <w:tmpl w:val="B1628A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8"/>
  </w:num>
  <w:num w:numId="18">
    <w:abstractNumId w:val="15"/>
  </w:num>
  <w:num w:numId="19">
    <w:abstractNumId w:val="17"/>
  </w:num>
  <w:num w:numId="20">
    <w:abstractNumId w:val="13"/>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62B4C"/>
    <w:rsid w:val="00063C56"/>
    <w:rsid w:val="000712A2"/>
    <w:rsid w:val="00076BA4"/>
    <w:rsid w:val="0008276D"/>
    <w:rsid w:val="00083CB7"/>
    <w:rsid w:val="00086E43"/>
    <w:rsid w:val="00092BCB"/>
    <w:rsid w:val="0009555D"/>
    <w:rsid w:val="00095BC9"/>
    <w:rsid w:val="000C4995"/>
    <w:rsid w:val="000C6893"/>
    <w:rsid w:val="000C7C97"/>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43BD"/>
    <w:rsid w:val="00156575"/>
    <w:rsid w:val="00161277"/>
    <w:rsid w:val="00164418"/>
    <w:rsid w:val="0016734A"/>
    <w:rsid w:val="00174A9A"/>
    <w:rsid w:val="00184107"/>
    <w:rsid w:val="001866A9"/>
    <w:rsid w:val="0019286D"/>
    <w:rsid w:val="001957AE"/>
    <w:rsid w:val="00196ADD"/>
    <w:rsid w:val="001A0862"/>
    <w:rsid w:val="001A14E8"/>
    <w:rsid w:val="001A3DE9"/>
    <w:rsid w:val="001C152F"/>
    <w:rsid w:val="001D3A2E"/>
    <w:rsid w:val="001D5220"/>
    <w:rsid w:val="001D54CE"/>
    <w:rsid w:val="001D7B97"/>
    <w:rsid w:val="001E09FE"/>
    <w:rsid w:val="001E5C46"/>
    <w:rsid w:val="001E6240"/>
    <w:rsid w:val="001F6ECB"/>
    <w:rsid w:val="00200A24"/>
    <w:rsid w:val="00200AFD"/>
    <w:rsid w:val="00201782"/>
    <w:rsid w:val="00206F4B"/>
    <w:rsid w:val="00212470"/>
    <w:rsid w:val="00213C89"/>
    <w:rsid w:val="002144D6"/>
    <w:rsid w:val="00230866"/>
    <w:rsid w:val="00236A1C"/>
    <w:rsid w:val="002376BA"/>
    <w:rsid w:val="002466DD"/>
    <w:rsid w:val="002467E5"/>
    <w:rsid w:val="00253766"/>
    <w:rsid w:val="002554CD"/>
    <w:rsid w:val="002633BD"/>
    <w:rsid w:val="0026429C"/>
    <w:rsid w:val="002661B4"/>
    <w:rsid w:val="00276B99"/>
    <w:rsid w:val="00293B83"/>
    <w:rsid w:val="00295C71"/>
    <w:rsid w:val="002A0A4B"/>
    <w:rsid w:val="002A5FFA"/>
    <w:rsid w:val="002A7AA8"/>
    <w:rsid w:val="002B2F29"/>
    <w:rsid w:val="002B30A5"/>
    <w:rsid w:val="002B31C7"/>
    <w:rsid w:val="002B4294"/>
    <w:rsid w:val="002D2216"/>
    <w:rsid w:val="002D2474"/>
    <w:rsid w:val="002D4598"/>
    <w:rsid w:val="002D5E6A"/>
    <w:rsid w:val="002D74ED"/>
    <w:rsid w:val="002D7EE9"/>
    <w:rsid w:val="002E7516"/>
    <w:rsid w:val="002F4334"/>
    <w:rsid w:val="003015C5"/>
    <w:rsid w:val="00302101"/>
    <w:rsid w:val="003048AD"/>
    <w:rsid w:val="00305BAE"/>
    <w:rsid w:val="0030730B"/>
    <w:rsid w:val="00316C24"/>
    <w:rsid w:val="00316D4F"/>
    <w:rsid w:val="00321F41"/>
    <w:rsid w:val="003220A3"/>
    <w:rsid w:val="00333A9C"/>
    <w:rsid w:val="00333D0D"/>
    <w:rsid w:val="0035649E"/>
    <w:rsid w:val="00365427"/>
    <w:rsid w:val="00374079"/>
    <w:rsid w:val="003852F9"/>
    <w:rsid w:val="0038571A"/>
    <w:rsid w:val="003A48BB"/>
    <w:rsid w:val="003B35FD"/>
    <w:rsid w:val="003C2ACC"/>
    <w:rsid w:val="003D5DC3"/>
    <w:rsid w:val="003D7730"/>
    <w:rsid w:val="003D7BD3"/>
    <w:rsid w:val="003E1DAF"/>
    <w:rsid w:val="003E4CD7"/>
    <w:rsid w:val="003F17B5"/>
    <w:rsid w:val="003F2925"/>
    <w:rsid w:val="00404E3A"/>
    <w:rsid w:val="00405309"/>
    <w:rsid w:val="00410978"/>
    <w:rsid w:val="00414F8C"/>
    <w:rsid w:val="00422456"/>
    <w:rsid w:val="004261E8"/>
    <w:rsid w:val="004306F5"/>
    <w:rsid w:val="0043396B"/>
    <w:rsid w:val="0044124F"/>
    <w:rsid w:val="004420AF"/>
    <w:rsid w:val="00453AD8"/>
    <w:rsid w:val="004678D0"/>
    <w:rsid w:val="00484767"/>
    <w:rsid w:val="00497619"/>
    <w:rsid w:val="004A3F8F"/>
    <w:rsid w:val="004B1580"/>
    <w:rsid w:val="004B47D1"/>
    <w:rsid w:val="004C049F"/>
    <w:rsid w:val="004C340E"/>
    <w:rsid w:val="004D6495"/>
    <w:rsid w:val="004E2C6A"/>
    <w:rsid w:val="005000E2"/>
    <w:rsid w:val="00501A26"/>
    <w:rsid w:val="00502B40"/>
    <w:rsid w:val="00511821"/>
    <w:rsid w:val="00513235"/>
    <w:rsid w:val="00524CD3"/>
    <w:rsid w:val="00544348"/>
    <w:rsid w:val="00547039"/>
    <w:rsid w:val="00547E9A"/>
    <w:rsid w:val="005536B9"/>
    <w:rsid w:val="005657E3"/>
    <w:rsid w:val="00582367"/>
    <w:rsid w:val="00584FFC"/>
    <w:rsid w:val="00586D15"/>
    <w:rsid w:val="005930AA"/>
    <w:rsid w:val="00593904"/>
    <w:rsid w:val="005A3832"/>
    <w:rsid w:val="005A4963"/>
    <w:rsid w:val="005C52B0"/>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17651"/>
    <w:rsid w:val="006205FF"/>
    <w:rsid w:val="00620D0E"/>
    <w:rsid w:val="00624D3C"/>
    <w:rsid w:val="006411C9"/>
    <w:rsid w:val="00654797"/>
    <w:rsid w:val="00657937"/>
    <w:rsid w:val="00657EE8"/>
    <w:rsid w:val="00662441"/>
    <w:rsid w:val="00670A96"/>
    <w:rsid w:val="00672970"/>
    <w:rsid w:val="0067569F"/>
    <w:rsid w:val="00683662"/>
    <w:rsid w:val="006A0A22"/>
    <w:rsid w:val="006A2500"/>
    <w:rsid w:val="006A293E"/>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7E5"/>
    <w:rsid w:val="00717000"/>
    <w:rsid w:val="00723D4E"/>
    <w:rsid w:val="00723F3E"/>
    <w:rsid w:val="00732B29"/>
    <w:rsid w:val="0075149E"/>
    <w:rsid w:val="00752689"/>
    <w:rsid w:val="0075614A"/>
    <w:rsid w:val="007572E5"/>
    <w:rsid w:val="00757E18"/>
    <w:rsid w:val="00760753"/>
    <w:rsid w:val="007618CF"/>
    <w:rsid w:val="00793012"/>
    <w:rsid w:val="00794AE5"/>
    <w:rsid w:val="00794DF4"/>
    <w:rsid w:val="0079670E"/>
    <w:rsid w:val="007A31E4"/>
    <w:rsid w:val="007A4B16"/>
    <w:rsid w:val="007B7496"/>
    <w:rsid w:val="007C36EB"/>
    <w:rsid w:val="007C5614"/>
    <w:rsid w:val="007C649A"/>
    <w:rsid w:val="007C7566"/>
    <w:rsid w:val="007D6B04"/>
    <w:rsid w:val="007E0864"/>
    <w:rsid w:val="007F1CE6"/>
    <w:rsid w:val="00800306"/>
    <w:rsid w:val="008154D8"/>
    <w:rsid w:val="00816C18"/>
    <w:rsid w:val="00825864"/>
    <w:rsid w:val="00826E71"/>
    <w:rsid w:val="008459E1"/>
    <w:rsid w:val="00851315"/>
    <w:rsid w:val="0086166D"/>
    <w:rsid w:val="00877C00"/>
    <w:rsid w:val="0088584C"/>
    <w:rsid w:val="00887590"/>
    <w:rsid w:val="008A05B7"/>
    <w:rsid w:val="008A5E32"/>
    <w:rsid w:val="008B6A3A"/>
    <w:rsid w:val="008C6199"/>
    <w:rsid w:val="008D0BF1"/>
    <w:rsid w:val="008D2939"/>
    <w:rsid w:val="008E4BDE"/>
    <w:rsid w:val="008E5533"/>
    <w:rsid w:val="008E5AD0"/>
    <w:rsid w:val="008F1310"/>
    <w:rsid w:val="008F3E66"/>
    <w:rsid w:val="008F517A"/>
    <w:rsid w:val="00901F79"/>
    <w:rsid w:val="00921E4C"/>
    <w:rsid w:val="00936F2F"/>
    <w:rsid w:val="009429AC"/>
    <w:rsid w:val="0095427E"/>
    <w:rsid w:val="00963497"/>
    <w:rsid w:val="00970107"/>
    <w:rsid w:val="00974B66"/>
    <w:rsid w:val="009A0445"/>
    <w:rsid w:val="009A0B17"/>
    <w:rsid w:val="009B5BE0"/>
    <w:rsid w:val="009B7A05"/>
    <w:rsid w:val="009C68F2"/>
    <w:rsid w:val="009C76B6"/>
    <w:rsid w:val="009D433D"/>
    <w:rsid w:val="009D60D5"/>
    <w:rsid w:val="009D769D"/>
    <w:rsid w:val="009E0053"/>
    <w:rsid w:val="009E3BE0"/>
    <w:rsid w:val="009F2825"/>
    <w:rsid w:val="009F54CB"/>
    <w:rsid w:val="00A02992"/>
    <w:rsid w:val="00A0760A"/>
    <w:rsid w:val="00A21E2E"/>
    <w:rsid w:val="00A248D0"/>
    <w:rsid w:val="00A33864"/>
    <w:rsid w:val="00A37602"/>
    <w:rsid w:val="00A4474C"/>
    <w:rsid w:val="00A47437"/>
    <w:rsid w:val="00A52D0B"/>
    <w:rsid w:val="00A55CB0"/>
    <w:rsid w:val="00A55DC3"/>
    <w:rsid w:val="00A617C9"/>
    <w:rsid w:val="00A730AF"/>
    <w:rsid w:val="00A7423B"/>
    <w:rsid w:val="00A77121"/>
    <w:rsid w:val="00A813DE"/>
    <w:rsid w:val="00A91B19"/>
    <w:rsid w:val="00A93B6F"/>
    <w:rsid w:val="00AA1A7E"/>
    <w:rsid w:val="00AA34F0"/>
    <w:rsid w:val="00AA4BE1"/>
    <w:rsid w:val="00AA55DD"/>
    <w:rsid w:val="00AB1C80"/>
    <w:rsid w:val="00AB2943"/>
    <w:rsid w:val="00AB6721"/>
    <w:rsid w:val="00AB7899"/>
    <w:rsid w:val="00AC3C71"/>
    <w:rsid w:val="00AC6321"/>
    <w:rsid w:val="00AC7D85"/>
    <w:rsid w:val="00AD1F84"/>
    <w:rsid w:val="00AD38F7"/>
    <w:rsid w:val="00AE1DBF"/>
    <w:rsid w:val="00AE2388"/>
    <w:rsid w:val="00AE31EF"/>
    <w:rsid w:val="00AF21B7"/>
    <w:rsid w:val="00B15DE7"/>
    <w:rsid w:val="00B17E07"/>
    <w:rsid w:val="00B21342"/>
    <w:rsid w:val="00B51C49"/>
    <w:rsid w:val="00B5543D"/>
    <w:rsid w:val="00B7150C"/>
    <w:rsid w:val="00B74741"/>
    <w:rsid w:val="00B821DE"/>
    <w:rsid w:val="00BA1C23"/>
    <w:rsid w:val="00BA7120"/>
    <w:rsid w:val="00BB04DB"/>
    <w:rsid w:val="00BB320C"/>
    <w:rsid w:val="00BB608B"/>
    <w:rsid w:val="00BB79BA"/>
    <w:rsid w:val="00BC2755"/>
    <w:rsid w:val="00BC5D08"/>
    <w:rsid w:val="00BE3362"/>
    <w:rsid w:val="00BE586F"/>
    <w:rsid w:val="00BE71D2"/>
    <w:rsid w:val="00BF1FD0"/>
    <w:rsid w:val="00BF4294"/>
    <w:rsid w:val="00BF6F4C"/>
    <w:rsid w:val="00BF79B5"/>
    <w:rsid w:val="00C12480"/>
    <w:rsid w:val="00C12FC2"/>
    <w:rsid w:val="00C139B0"/>
    <w:rsid w:val="00C1718C"/>
    <w:rsid w:val="00C307C3"/>
    <w:rsid w:val="00C50900"/>
    <w:rsid w:val="00C52234"/>
    <w:rsid w:val="00C627D4"/>
    <w:rsid w:val="00C6381F"/>
    <w:rsid w:val="00C6554A"/>
    <w:rsid w:val="00C75964"/>
    <w:rsid w:val="00C75F32"/>
    <w:rsid w:val="00C82BC6"/>
    <w:rsid w:val="00C83286"/>
    <w:rsid w:val="00C92EE3"/>
    <w:rsid w:val="00CA3ACC"/>
    <w:rsid w:val="00CB4573"/>
    <w:rsid w:val="00CD5C81"/>
    <w:rsid w:val="00CE101B"/>
    <w:rsid w:val="00CE57A9"/>
    <w:rsid w:val="00CF16DE"/>
    <w:rsid w:val="00CF67AE"/>
    <w:rsid w:val="00D01EDF"/>
    <w:rsid w:val="00D03080"/>
    <w:rsid w:val="00D03A9D"/>
    <w:rsid w:val="00D111F4"/>
    <w:rsid w:val="00D162D0"/>
    <w:rsid w:val="00D1639A"/>
    <w:rsid w:val="00D463F8"/>
    <w:rsid w:val="00D46C21"/>
    <w:rsid w:val="00D50E39"/>
    <w:rsid w:val="00D6292D"/>
    <w:rsid w:val="00D63076"/>
    <w:rsid w:val="00D73BD2"/>
    <w:rsid w:val="00D767B2"/>
    <w:rsid w:val="00D80C9D"/>
    <w:rsid w:val="00D84426"/>
    <w:rsid w:val="00D85C4F"/>
    <w:rsid w:val="00D91B88"/>
    <w:rsid w:val="00D928FF"/>
    <w:rsid w:val="00DB057C"/>
    <w:rsid w:val="00DB2C54"/>
    <w:rsid w:val="00DB6C2D"/>
    <w:rsid w:val="00DC0CDB"/>
    <w:rsid w:val="00DC1387"/>
    <w:rsid w:val="00E011E6"/>
    <w:rsid w:val="00E02D60"/>
    <w:rsid w:val="00E07BCF"/>
    <w:rsid w:val="00E1267E"/>
    <w:rsid w:val="00E26228"/>
    <w:rsid w:val="00E536E3"/>
    <w:rsid w:val="00E54215"/>
    <w:rsid w:val="00E54282"/>
    <w:rsid w:val="00E57983"/>
    <w:rsid w:val="00E60EC3"/>
    <w:rsid w:val="00E6333B"/>
    <w:rsid w:val="00E64990"/>
    <w:rsid w:val="00E665F6"/>
    <w:rsid w:val="00E90189"/>
    <w:rsid w:val="00E961CE"/>
    <w:rsid w:val="00E97743"/>
    <w:rsid w:val="00EA7E0A"/>
    <w:rsid w:val="00EB01BB"/>
    <w:rsid w:val="00EB5252"/>
    <w:rsid w:val="00EB675F"/>
    <w:rsid w:val="00EB700D"/>
    <w:rsid w:val="00EB71BE"/>
    <w:rsid w:val="00EB7D0D"/>
    <w:rsid w:val="00EC3F28"/>
    <w:rsid w:val="00ED7C44"/>
    <w:rsid w:val="00EF0EFA"/>
    <w:rsid w:val="00EF4878"/>
    <w:rsid w:val="00EF6379"/>
    <w:rsid w:val="00F008FE"/>
    <w:rsid w:val="00F02F55"/>
    <w:rsid w:val="00F0612A"/>
    <w:rsid w:val="00F13D63"/>
    <w:rsid w:val="00F15ACF"/>
    <w:rsid w:val="00F2245F"/>
    <w:rsid w:val="00F27271"/>
    <w:rsid w:val="00F27418"/>
    <w:rsid w:val="00F429F5"/>
    <w:rsid w:val="00F447B9"/>
    <w:rsid w:val="00F47A3C"/>
    <w:rsid w:val="00F51D05"/>
    <w:rsid w:val="00F53AB9"/>
    <w:rsid w:val="00F542E5"/>
    <w:rsid w:val="00F65FC0"/>
    <w:rsid w:val="00F7166A"/>
    <w:rsid w:val="00F74A9F"/>
    <w:rsid w:val="00F825CF"/>
    <w:rsid w:val="00F90EBD"/>
    <w:rsid w:val="00F91290"/>
    <w:rsid w:val="00F9494F"/>
    <w:rsid w:val="00F95D28"/>
    <w:rsid w:val="00F96CE1"/>
    <w:rsid w:val="00FA3B77"/>
    <w:rsid w:val="00FA5928"/>
    <w:rsid w:val="00FA7573"/>
    <w:rsid w:val="00FB5AB7"/>
    <w:rsid w:val="00FB6F86"/>
    <w:rsid w:val="00FC783B"/>
    <w:rsid w:val="00FE5B1E"/>
    <w:rsid w:val="00FF155F"/>
    <w:rsid w:val="00FF3865"/>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252F6"/>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96"/>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viseo.com/fr" TargetMode="External"/><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hyperlink" Target="http://www.gymglish.com/images/website/portfolio-fullsize.jpg"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hyperlink" Target="http://www.viseo.com/sites/default/files/historique_du_groupe_fr_0.jp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rmation_%C3%A0_distance" TargetMode="External"/><Relationship Id="rId2" Type="http://schemas.openxmlformats.org/officeDocument/2006/relationships/hyperlink" Target="https://diplomeo.com/formation-a-distance" TargetMode="External"/><Relationship Id="rId1" Type="http://schemas.openxmlformats.org/officeDocument/2006/relationships/hyperlink" Target="http://www.enhanced-learning.net/eles/indexparents.html" TargetMode="External"/><Relationship Id="rId6" Type="http://schemas.openxmlformats.org/officeDocument/2006/relationships/hyperlink" Target="http://www.certivea.fr/offres/certification-nf-hqe-batiments-tertiaires-neuf-ou-renovation" TargetMode="External"/><Relationship Id="rId5" Type="http://schemas.openxmlformats.org/officeDocument/2006/relationships/hyperlink" Target="https://www.wikiversity.org/" TargetMode="External"/><Relationship Id="rId4" Type="http://schemas.openxmlformats.org/officeDocument/2006/relationships/hyperlink" Target="http://www.gymglish.com/images/website/portfolio-fullsiz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BCAAB0E3-0401-4C82-B8EB-E6C42D15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14089</TotalTime>
  <Pages>1</Pages>
  <Words>6493</Words>
  <Characters>35717</Characters>
  <Application>Microsoft Office Word</Application>
  <DocSecurity>0</DocSecurity>
  <Lines>297</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99</cp:revision>
  <cp:lastPrinted>2017-07-31T12:20:00Z</cp:lastPrinted>
  <dcterms:created xsi:type="dcterms:W3CDTF">2017-06-20T12:34:00Z</dcterms:created>
  <dcterms:modified xsi:type="dcterms:W3CDTF">2017-08-07T15:31:00Z</dcterms:modified>
</cp:coreProperties>
</file>