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56"/>
        </w:rPr>
        <w:t>Technology Market Research Report</w:t>
      </w:r>
    </w:p>
    <w:p>
      <w:pPr>
        <w:jc w:val="center"/>
      </w:pPr>
      <w:r>
        <w:rPr>
          <w:color w:val="44546A"/>
          <w:sz w:val="28"/>
        </w:rPr>
        <w:t>Fraunhofer Institute | Korea Office</w:t>
      </w:r>
    </w:p>
    <w:p/>
    <w:tbl>
      <w:tblPr>
        <w:tblStyle w:val="LightGrid-Accent1"/>
        <w:tblW w:type="auto" w:w="0"/>
        <w:tblLook w:firstColumn="1" w:firstRow="1" w:lastColumn="0" w:lastRow="0" w:noHBand="0" w:noVBand="1" w:val="04A0"/>
      </w:tblPr>
      <w:tblGrid>
        <w:gridCol w:w="4392"/>
        <w:gridCol w:w="4392"/>
      </w:tblGrid>
      <w:tr>
        <w:tc>
          <w:tcPr>
            <w:tcW w:type="dxa" w:w="4392"/>
          </w:tcPr>
          <w:p>
            <w:r>
              <w:rPr>
                <w:b/>
              </w:rPr>
              <w:t>Technology Name</w:t>
            </w:r>
          </w:p>
        </w:tc>
        <w:tc>
          <w:tcPr>
            <w:tcW w:type="dxa" w:w="4392"/>
          </w:tcPr>
          <w:p>
            <w:r>
              <w:t>AI and Data Centers</w:t>
            </w:r>
          </w:p>
        </w:tc>
      </w:tr>
      <w:tr>
        <w:tc>
          <w:tcPr>
            <w:tcW w:type="dxa" w:w="4392"/>
          </w:tcPr>
          <w:p>
            <w:r>
              <w:rPr>
                <w:b/>
              </w:rPr>
              <w:t>Report Period</w:t>
            </w:r>
          </w:p>
        </w:tc>
        <w:tc>
          <w:tcPr>
            <w:tcW w:type="dxa" w:w="4392"/>
          </w:tcPr>
          <w:p>
            <w:r>
              <w:t>2026-06</w:t>
            </w:r>
          </w:p>
        </w:tc>
      </w:tr>
      <w:tr>
        <w:tc>
          <w:tcPr>
            <w:tcW w:type="dxa" w:w="4392"/>
          </w:tcPr>
          <w:p>
            <w:r>
              <w:rPr>
                <w:b/>
              </w:rPr>
              <w:t>Source Count</w:t>
            </w:r>
          </w:p>
        </w:tc>
        <w:tc>
          <w:tcPr>
            <w:tcW w:type="dxa" w:w="4392"/>
          </w:tcPr>
          <w:p>
            <w:r>
              <w:t>70 articles</w:t>
            </w:r>
          </w:p>
        </w:tc>
      </w:tr>
      <w:tr>
        <w:tc>
          <w:tcPr>
            <w:tcW w:type="dxa" w:w="4392"/>
          </w:tcPr>
          <w:p>
            <w:r>
              <w:rPr>
                <w:b/>
              </w:rPr>
              <w:t>Source Credibility (A/B)</w:t>
            </w:r>
          </w:p>
        </w:tc>
        <w:tc>
          <w:tcPr>
            <w:tcW w:type="dxa" w:w="4392"/>
          </w:tcPr>
          <w:p>
            <w:r>
              <w:t>A 5건 / B 65건</w:t>
            </w:r>
          </w:p>
        </w:tc>
      </w:tr>
      <w:tr>
        <w:tc>
          <w:tcPr>
            <w:tcW w:type="dxa" w:w="4392"/>
          </w:tcPr>
          <w:p>
            <w:r>
              <w:rPr>
                <w:b/>
              </w:rPr>
              <w:t>Prepared by</w:t>
            </w:r>
          </w:p>
        </w:tc>
        <w:tc>
          <w:tcPr>
            <w:tcW w:type="dxa" w:w="4392"/>
          </w:tcPr>
          <w:p>
            <w:r>
              <w:t>Fraunhofer Korea – Automated Monitoring System</w:t>
            </w:r>
          </w:p>
        </w:tc>
      </w:tr>
      <w:tr>
        <w:tc>
          <w:tcPr>
            <w:tcW w:type="dxa" w:w="4392"/>
          </w:tcPr>
          <w:p>
            <w:r>
              <w:rPr>
                <w:b/>
              </w:rPr>
              <w:t>Version</w:t>
            </w:r>
          </w:p>
        </w:tc>
        <w:tc>
          <w:tcPr>
            <w:tcW w:type="dxa" w:w="4392"/>
          </w:tcPr>
          <w:p>
            <w:r>
              <w:t>v1.0</w:t>
            </w:r>
          </w:p>
        </w:tc>
      </w:tr>
      <w:tr>
        <w:tc>
          <w:tcPr>
            <w:tcW w:type="dxa" w:w="4392"/>
          </w:tcPr>
          <w:p>
            <w:r>
              <w:rPr>
                <w:b/>
              </w:rPr>
              <w:t>Classification</w:t>
            </w:r>
          </w:p>
        </w:tc>
        <w:tc>
          <w:tcPr>
            <w:tcW w:type="dxa" w:w="4392"/>
          </w:tcPr>
          <w:p>
            <w:r>
              <w:t>Internal / Confidential</w:t>
            </w:r>
          </w:p>
        </w:tc>
      </w:tr>
    </w:tbl>
    <w:p>
      <w:r>
        <w:br w:type="page"/>
      </w:r>
    </w:p>
    <w:p>
      <w:pPr>
        <w:pStyle w:val="Heading1"/>
      </w:pPr>
      <w:r>
        <w:t>This Month's Key Takeaways</w:t>
      </w:r>
    </w:p>
    <w:p>
      <w:r>
        <w:rPr>
          <w:b/>
          <w:color w:val="1F3964"/>
          <w:sz w:val="24"/>
        </w:rPr>
        <w:t>AI startup Firmus to build Indonesia data center with Nvidia, potentially generating $30 billion in revenue over six years [2].</w:t>
      </w:r>
    </w:p>
    <w:p>
      <w:r>
        <w:t>The growing demand for data centers in emerging markets is driving investments in AI infrastructure. Firmus Technologies, an Australian AI startup, is partnering with Nvidia to build its first data center in Indonesia, which could secure $30 billion in committed offtake agreements over six years [1][2]. Qualcomm is also expanding its business beyond mobile phone chips, focusing on the growing market for AI components in data centers [3].</w:t>
      </w:r>
    </w:p>
    <w:p/>
    <w:p>
      <w:r>
        <w:t>▶ Key Findings</w:t>
      </w:r>
    </w:p>
    <w:p>
      <w:pPr>
        <w:pStyle w:val="ListBullet"/>
      </w:pPr>
      <w:r>
        <w:t>Market signal: The global data center market is expected to reach $15 billion by 2029, with AI components driving growth [3].</w:t>
      </w:r>
    </w:p>
    <w:p>
      <w:pPr>
        <w:pStyle w:val="ListBullet"/>
      </w:pPr>
      <w:r>
        <w:t>Competitive signal: Firmus Technologies, an Australian AI startup, is partnering with Nvidia to build its first data center in Indonesia, potentially generating $30 billion in revenue over six years [1][2].</w:t>
      </w:r>
    </w:p>
    <w:p>
      <w:pPr>
        <w:pStyle w:val="ListBullet"/>
      </w:pPr>
      <w:r>
        <w:t>Korea-specific signal: N/A</w:t>
      </w:r>
    </w:p>
    <w:p>
      <w:pPr>
        <w:pStyle w:val="ListBullet"/>
      </w:pPr>
      <w:r>
        <w:t>Risk signal: Supply chain bottlenecks and regulatory barriers may hinder the growth of the data center market [N/A].</w:t>
      </w:r>
    </w:p>
    <w:p>
      <w:r>
        <w:br w:type="page"/>
      </w:r>
    </w:p>
    <w:p>
      <w:pPr>
        <w:pStyle w:val="Heading1"/>
      </w:pPr>
      <w:r>
        <w:t>SECTION 1 – EXECUTIVE BRIEF</w:t>
      </w:r>
    </w:p>
    <w:p>
      <w:pPr>
        <w:pStyle w:val="Heading2"/>
      </w:pPr>
      <w:r>
        <w:t>1.1 Technology Snapshot</w:t>
      </w:r>
    </w:p>
    <w:p>
      <w:r>
        <w:t>The increasing demand for data centers in emerging markets is driving investments in AI infrastructure, with AI startups and tech giants like Nvidia and Qualcomm expanding their businesses in this space [1][2][3].</w:t>
      </w:r>
    </w:p>
    <w:p>
      <w:pPr>
        <w:pStyle w:val="Heading2"/>
      </w:pPr>
      <w:r>
        <w:t>1.2 Key Findings</w:t>
      </w:r>
    </w:p>
    <w:p>
      <w:pPr>
        <w:pStyle w:val="ListBullet"/>
      </w:pPr>
      <w:r>
        <w:t>Market signal: The global data center market is expected to reach $15 billion by 2029, with AI components driving growth [3].</w:t>
      </w:r>
    </w:p>
    <w:p>
      <w:pPr>
        <w:pStyle w:val="ListBullet"/>
      </w:pPr>
      <w:r>
        <w:t>Competitive signal: Firmus Technologies, an Australian AI startup, is partnering with Nvidia to build its first data center in Indonesia, potentially generating $30 billion in revenue over six years [1][2].</w:t>
      </w:r>
    </w:p>
    <w:p>
      <w:pPr>
        <w:pStyle w:val="ListBullet"/>
      </w:pPr>
      <w:r>
        <w:t>Korea-specific signal: N/A</w:t>
      </w:r>
    </w:p>
    <w:p>
      <w:pPr>
        <w:pStyle w:val="ListBullet"/>
      </w:pPr>
      <w:r>
        <w:t>Risk signal: Supply chain bottlenecks and regulatory barriers may hinder the growth of the data center market [N/A].</w:t>
      </w:r>
    </w:p>
    <w:p>
      <w:pPr>
        <w:pStyle w:val="Heading1"/>
      </w:pPr>
      <w:r>
        <w:t>SECTION 2 – TECHNOLOGY PROFILE</w:t>
      </w:r>
    </w:p>
    <w:p>
      <w:pPr>
        <w:pStyle w:val="Heading2"/>
      </w:pPr>
      <w:r>
        <w:t>2.1 Technology Definition &amp; Principles</w:t>
      </w:r>
    </w:p>
    <w:p>
      <w:r>
        <w:t>AI and data centers refer to the use of artificial intelligence in data centers, including AI-powered infrastructure, AI-driven data analytics, and AI-based security solutions [N/A].</w:t>
      </w:r>
    </w:p>
    <w:p>
      <w:r>
        <w:t>Sources: IEEE Xplore, Fraunhofer-Publica, ETRI, arXiv</w:t>
      </w:r>
    </w:p>
    <w:p>
      <w:pPr>
        <w:pStyle w:val="Heading1"/>
      </w:pPr>
      <w:r>
        <w:t>SECTION 3 – COMPETITIVE LANDSCAPE</w:t>
      </w:r>
    </w:p>
    <w:p>
      <w:pPr>
        <w:pStyle w:val="Heading2"/>
      </w:pPr>
      <w:r>
        <w:t>3.1 Vendor Mapping</w:t>
      </w:r>
    </w:p>
    <w:tbl>
      <w:tblPr>
        <w:tblStyle w:val="LightGrid-Accent1"/>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r>
              <w:rPr>
                <w:b/>
              </w:rPr>
              <w:t>Vendor</w:t>
            </w:r>
          </w:p>
        </w:tc>
        <w:tc>
          <w:tcPr>
            <w:tcW w:type="dxa" w:w="1255"/>
          </w:tcPr>
          <w:p>
            <w:r>
              <w:rPr>
                <w:b/>
              </w:rPr>
              <w:t>HQ</w:t>
            </w:r>
          </w:p>
        </w:tc>
        <w:tc>
          <w:tcPr>
            <w:tcW w:type="dxa" w:w="1255"/>
          </w:tcPr>
          <w:p>
            <w:r>
              <w:rPr>
                <w:b/>
              </w:rPr>
              <w:t>Type</w:t>
            </w:r>
          </w:p>
        </w:tc>
        <w:tc>
          <w:tcPr>
            <w:tcW w:type="dxa" w:w="1255"/>
          </w:tcPr>
          <w:p>
            <w:r>
              <w:rPr>
                <w:b/>
              </w:rPr>
              <w:t>Core Offering</w:t>
            </w:r>
          </w:p>
        </w:tc>
        <w:tc>
          <w:tcPr>
            <w:tcW w:type="dxa" w:w="1255"/>
          </w:tcPr>
          <w:p>
            <w:r>
              <w:rPr>
                <w:b/>
              </w:rPr>
              <w:t>Strategy</w:t>
            </w:r>
          </w:p>
        </w:tc>
        <w:tc>
          <w:tcPr>
            <w:tcW w:type="dxa" w:w="1255"/>
          </w:tcPr>
          <w:p>
            <w:r>
              <w:rPr>
                <w:b/>
              </w:rPr>
              <w:t>Market Position</w:t>
            </w:r>
          </w:p>
        </w:tc>
        <w:tc>
          <w:tcPr>
            <w:tcW w:type="dxa" w:w="1255"/>
          </w:tcPr>
          <w:p>
            <w:r>
              <w:rPr>
                <w:b/>
              </w:rPr>
              <w:t>Source</w:t>
            </w:r>
          </w:p>
        </w:tc>
      </w:tr>
      <w:tr>
        <w:tc>
          <w:tcPr>
            <w:tcW w:type="dxa" w:w="1255"/>
          </w:tcPr>
          <w:p>
            <w:r>
              <w:t>Nvidia</w:t>
            </w:r>
          </w:p>
        </w:tc>
        <w:tc>
          <w:tcPr>
            <w:tcW w:type="dxa" w:w="1255"/>
          </w:tcPr>
          <w:p>
            <w:r>
              <w:t>US</w:t>
            </w:r>
          </w:p>
        </w:tc>
        <w:tc>
          <w:tcPr>
            <w:tcW w:type="dxa" w:w="1255"/>
          </w:tcPr>
          <w:p>
            <w:r>
              <w:t>Private</w:t>
            </w:r>
          </w:p>
        </w:tc>
        <w:tc>
          <w:tcPr>
            <w:tcW w:type="dxa" w:w="1255"/>
          </w:tcPr>
          <w:p>
            <w:r>
              <w:t>AI infrastructure</w:t>
            </w:r>
          </w:p>
        </w:tc>
        <w:tc>
          <w:tcPr>
            <w:tcW w:type="dxa" w:w="1255"/>
          </w:tcPr>
          <w:p>
            <w:r>
              <w:t>Expansion into emerging markets</w:t>
            </w:r>
          </w:p>
        </w:tc>
        <w:tc>
          <w:tcPr>
            <w:tcW w:type="dxa" w:w="1255"/>
          </w:tcPr>
          <w:p>
            <w:r>
              <w:t>Leader</w:t>
            </w:r>
          </w:p>
        </w:tc>
        <w:tc>
          <w:tcPr>
            <w:tcW w:type="dxa" w:w="1255"/>
          </w:tcPr>
          <w:p>
            <w:r>
              <w:t>Bloomberg Technology</w:t>
            </w:r>
          </w:p>
        </w:tc>
      </w:tr>
      <w:tr>
        <w:tc>
          <w:tcPr>
            <w:tcW w:type="dxa" w:w="1255"/>
          </w:tcPr>
          <w:p>
            <w:r>
              <w:t>Qualcomm</w:t>
            </w:r>
          </w:p>
        </w:tc>
        <w:tc>
          <w:tcPr>
            <w:tcW w:type="dxa" w:w="1255"/>
          </w:tcPr>
          <w:p>
            <w:r>
              <w:t>US</w:t>
            </w:r>
          </w:p>
        </w:tc>
        <w:tc>
          <w:tcPr>
            <w:tcW w:type="dxa" w:w="1255"/>
          </w:tcPr>
          <w:p>
            <w:r>
              <w:t>Private</w:t>
            </w:r>
          </w:p>
        </w:tc>
        <w:tc>
          <w:tcPr>
            <w:tcW w:type="dxa" w:w="1255"/>
          </w:tcPr>
          <w:p>
            <w:r>
              <w:t>AI components</w:t>
            </w:r>
          </w:p>
        </w:tc>
        <w:tc>
          <w:tcPr>
            <w:tcW w:type="dxa" w:w="1255"/>
          </w:tcPr>
          <w:p>
            <w:r>
              <w:t>Expansion into data centers</w:t>
            </w:r>
          </w:p>
        </w:tc>
        <w:tc>
          <w:tcPr>
            <w:tcW w:type="dxa" w:w="1255"/>
          </w:tcPr>
          <w:p>
            <w:r>
              <w:t>Challenger</w:t>
            </w:r>
          </w:p>
        </w:tc>
        <w:tc>
          <w:tcPr>
            <w:tcW w:type="dxa" w:w="1255"/>
          </w:tcPr>
          <w:p>
            <w:r>
              <w:t>Bloomberg Technology</w:t>
            </w:r>
          </w:p>
        </w:tc>
      </w:tr>
      <w:tr>
        <w:tc>
          <w:tcPr>
            <w:tcW w:type="dxa" w:w="1255"/>
          </w:tcPr>
          <w:p>
            <w:r>
              <w:t>Firmus Technologies</w:t>
            </w:r>
          </w:p>
        </w:tc>
        <w:tc>
          <w:tcPr>
            <w:tcW w:type="dxa" w:w="1255"/>
          </w:tcPr>
          <w:p>
            <w:r>
              <w:t>Australia</w:t>
            </w:r>
          </w:p>
        </w:tc>
        <w:tc>
          <w:tcPr>
            <w:tcW w:type="dxa" w:w="1255"/>
          </w:tcPr>
          <w:p>
            <w:r>
              <w:t>Private</w:t>
            </w:r>
          </w:p>
        </w:tc>
        <w:tc>
          <w:tcPr>
            <w:tcW w:type="dxa" w:w="1255"/>
          </w:tcPr>
          <w:p>
            <w:r>
              <w:t>AI infrastructure</w:t>
            </w:r>
          </w:p>
        </w:tc>
        <w:tc>
          <w:tcPr>
            <w:tcW w:type="dxa" w:w="1255"/>
          </w:tcPr>
          <w:p>
            <w:r>
              <w:t>Expansion into emerging markets</w:t>
            </w:r>
          </w:p>
        </w:tc>
        <w:tc>
          <w:tcPr>
            <w:tcW w:type="dxa" w:w="1255"/>
          </w:tcPr>
          <w:p>
            <w:r>
              <w:t>Niche</w:t>
            </w:r>
          </w:p>
        </w:tc>
        <w:tc>
          <w:tcPr>
            <w:tcW w:type="dxa" w:w="1255"/>
          </w:tcPr>
          <w:p>
            <w:r>
              <w:t>Bloomberg Technology</w:t>
            </w:r>
          </w:p>
        </w:tc>
      </w:tr>
    </w:tbl>
    <w:p/>
    <w:p>
      <w:pPr>
        <w:pStyle w:val="Heading1"/>
      </w:pPr>
      <w:r>
        <w:t>SECTION 4 – SOURCES &amp; METHODOLOGY</w:t>
      </w:r>
    </w:p>
    <w:p>
      <w:pPr>
        <w:pStyle w:val="Heading2"/>
      </w:pPr>
      <w:r>
        <w:t>4.1 Source Registry</w:t>
      </w:r>
    </w:p>
    <w:p>
      <w:r>
        <w:t>Academic &amp; Research:</w:t>
      </w:r>
    </w:p>
    <w:p>
      <w:pPr>
        <w:pStyle w:val="ListBullet"/>
      </w:pPr>
      <w:r>
        <w:t>IEEE Xplore – ieee.org/xplore</w:t>
      </w:r>
    </w:p>
    <w:p>
      <w:pPr>
        <w:pStyle w:val="ListBullet"/>
      </w:pPr>
      <w:r>
        <w:t>ACM Digital Library – dl.acm.org</w:t>
      </w:r>
    </w:p>
    <w:p>
      <w:pPr>
        <w:pStyle w:val="ListBullet"/>
      </w:pPr>
      <w:r>
        <w:t>arXiv – arxiv.org</w:t>
      </w:r>
    </w:p>
    <w:p>
      <w:pPr>
        <w:pStyle w:val="ListBullet"/>
      </w:pPr>
      <w:r>
        <w:t>Fraunhofer-Publica – publica.fraunhofer.de</w:t>
      </w:r>
    </w:p>
    <w:p>
      <w:pPr>
        <w:pStyle w:val="ListBullet"/>
      </w:pPr>
      <w:r>
        <w:t>ETRI Journal – etri.re.kr</w:t>
      </w:r>
    </w:p>
    <w:p>
      <w:pPr>
        <w:pStyle w:val="ListBullet"/>
      </w:pPr>
      <w:r>
        <w:t>KISTI – kisti.re.kr</w:t>
      </w:r>
    </w:p>
    <w:p>
      <w:pPr>
        <w:pStyle w:val="ListBullet"/>
      </w:pPr>
      <w:r>
        <w:t>Springer / Elsevier / Wiley – via institutional access</w:t>
      </w:r>
    </w:p>
    <w:p>
      <w:r>
        <w:t>Market Intelligence:</w:t>
      </w:r>
    </w:p>
    <w:p>
      <w:pPr>
        <w:pStyle w:val="ListBullet"/>
      </w:pPr>
      <w:r>
        <w:t>Gartner – gartner.com</w:t>
      </w:r>
    </w:p>
    <w:p>
      <w:pPr>
        <w:pStyle w:val="ListBullet"/>
      </w:pPr>
      <w:r>
        <w:t>IDC – idc.com</w:t>
      </w:r>
    </w:p>
    <w:p>
      <w:pPr>
        <w:pStyle w:val="ListBullet"/>
      </w:pPr>
      <w:r>
        <w:t>Statista – statista.com</w:t>
      </w:r>
    </w:p>
    <w:p>
      <w:pPr>
        <w:pStyle w:val="ListBullet"/>
      </w:pPr>
      <w:r>
        <w:t>McKinsey Global Institute – mckinsey.com/mgi</w:t>
      </w:r>
    </w:p>
    <w:p>
      <w:pPr>
        <w:pStyle w:val="ListBullet"/>
      </w:pPr>
      <w:r>
        <w:t>KIET – kiet.re.kr</w:t>
      </w:r>
    </w:p>
    <w:p>
      <w:pPr>
        <w:pStyle w:val="ListBullet"/>
      </w:pPr>
      <w:r>
        <w:t>KOTRA – kotra.or.kr</w:t>
      </w:r>
    </w:p>
    <w:p>
      <w:pPr>
        <w:pStyle w:val="ListBullet"/>
      </w:pPr>
      <w:r>
        <w:t>KISDI – kisdi.re.kr</w:t>
      </w:r>
    </w:p>
    <w:p>
      <w:pPr>
        <w:pStyle w:val="ListBullet"/>
      </w:pPr>
      <w:r>
        <w:t>ADB – adb.org</w:t>
      </w:r>
    </w:p>
    <w:p>
      <w:pPr>
        <w:pStyle w:val="ListBullet"/>
      </w:pPr>
      <w:r>
        <w:t>OECD iLibrary – oecd-ilibrary.org</w:t>
      </w:r>
    </w:p>
    <w:p>
      <w:pPr>
        <w:pStyle w:val="ListBullet"/>
      </w:pPr>
      <w:r>
        <w:t>Eurostat – ec.europa.eu/eurostat</w:t>
      </w:r>
    </w:p>
    <w:p>
      <w:pPr>
        <w:pStyle w:val="ListBullet"/>
      </w:pPr>
      <w:r>
        <w:t>Destatis – destatis.de</w:t>
      </w:r>
    </w:p>
    <w:p>
      <w:pPr>
        <w:pStyle w:val="ListBullet"/>
      </w:pPr>
      <w:r>
        <w:t>KOSTAT – kostat.go.kr</w:t>
      </w:r>
    </w:p>
    <w:p>
      <w:r>
        <w:t>Patent &amp; IP:</w:t>
      </w:r>
    </w:p>
    <w:p>
      <w:pPr>
        <w:pStyle w:val="ListBullet"/>
      </w:pPr>
      <w:r>
        <w:t>Espacenet (EPO) – espacenet.epo.org</w:t>
      </w:r>
    </w:p>
    <w:p>
      <w:pPr>
        <w:pStyle w:val="ListBullet"/>
      </w:pPr>
      <w:r>
        <w:t>KIPO – kipo.go.kr</w:t>
      </w:r>
    </w:p>
    <w:p>
      <w:pPr>
        <w:pStyle w:val="ListBullet"/>
      </w:pPr>
      <w:r>
        <w:t>DPMA – dpma.de</w:t>
      </w:r>
    </w:p>
    <w:p>
      <w:pPr>
        <w:pStyle w:val="ListBullet"/>
      </w:pPr>
      <w:r>
        <w:t>JPO – j-platpat.inpit.go.jp</w:t>
      </w:r>
    </w:p>
    <w:p>
      <w:pPr>
        <w:pStyle w:val="ListBullet"/>
      </w:pPr>
      <w:r>
        <w:t>CNIPA – cnipa.gov.cn</w:t>
      </w:r>
    </w:p>
    <w:p>
      <w:pPr>
        <w:pStyle w:val="ListBullet"/>
      </w:pPr>
      <w:r>
        <w:t>Google Patents – patents.google.com</w:t>
      </w:r>
    </w:p>
    <w:p>
      <w:r>
        <w:t>Government &amp; Policy:</w:t>
      </w:r>
    </w:p>
    <w:p>
      <w:pPr>
        <w:pStyle w:val="ListBullet"/>
      </w:pPr>
      <w:r>
        <w:t>EU Commission – ec.europa.eu</w:t>
      </w:r>
    </w:p>
    <w:p>
      <w:pPr>
        <w:pStyle w:val="ListBullet"/>
      </w:pPr>
      <w:r>
        <w:t>BMBF – bmbf.de</w:t>
      </w:r>
    </w:p>
    <w:p>
      <w:pPr>
        <w:pStyle w:val="ListBullet"/>
      </w:pPr>
      <w:r>
        <w:t>MOTIE – motie.go.kr</w:t>
      </w:r>
    </w:p>
    <w:p>
      <w:pPr>
        <w:pStyle w:val="ListBullet"/>
      </w:pPr>
      <w:r>
        <w:t>MSIT – msit.go.kr</w:t>
      </w:r>
    </w:p>
    <w:p>
      <w:pPr>
        <w:pStyle w:val="ListBullet"/>
      </w:pPr>
      <w:r>
        <w:t>KISTEP – kistep.re.kr</w:t>
      </w:r>
    </w:p>
    <w:p>
      <w:pPr>
        <w:pStyle w:val="ListBullet"/>
      </w:pPr>
      <w:r>
        <w:t>IITP – iitp.kr</w:t>
      </w:r>
    </w:p>
    <w:p>
      <w:pPr>
        <w:pStyle w:val="ListBullet"/>
      </w:pPr>
      <w:r>
        <w:t>NIST – nist.gov</w:t>
      </w:r>
    </w:p>
    <w:p>
      <w:pPr>
        <w:pStyle w:val="ListBullet"/>
      </w:pPr>
      <w:r>
        <w:t>IEA – iea.org</w:t>
      </w:r>
    </w:p>
    <w:p>
      <w:pPr>
        <w:pStyle w:val="ListBullet"/>
      </w:pPr>
      <w:r>
        <w:t>NEDO – nedo.go.jp</w:t>
      </w:r>
    </w:p>
    <w:p>
      <w:pPr>
        <w:pStyle w:val="ListBullet"/>
      </w:pPr>
      <w:r>
        <w:t>METI – meti.go.jp</w:t>
      </w:r>
    </w:p>
    <w:p>
      <w:pPr>
        <w:pStyle w:val="ListBullet"/>
      </w:pPr>
      <w:r>
        <w:t>APEC – apec.org</w:t>
      </w:r>
    </w:p>
    <w:p>
      <w:pPr>
        <w:pStyle w:val="ListBullet"/>
      </w:pPr>
      <w:r>
        <w:t>NITI Aayog – niti.gov.in</w:t>
      </w:r>
    </w:p>
    <w:p>
      <w:pPr>
        <w:pStyle w:val="ListBullet"/>
      </w:pPr>
      <w:r>
        <w:t>EDB Singapore – edb.gov.sg</w:t>
      </w:r>
    </w:p>
    <w:p>
      <w:r>
        <w:br w:type="page"/>
      </w:r>
    </w:p>
    <w:p>
      <w:pPr>
        <w:pStyle w:val="Heading1"/>
      </w:pPr>
      <w:r>
        <w:t>References</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No.</w:t>
            </w:r>
          </w:p>
        </w:tc>
        <w:tc>
          <w:tcPr>
            <w:tcW w:type="dxa" w:w="1464"/>
          </w:tcPr>
          <w:p>
            <w:r>
              <w:rPr>
                <w:b/>
              </w:rPr>
              <w:t>Source</w:t>
            </w:r>
          </w:p>
        </w:tc>
        <w:tc>
          <w:tcPr>
            <w:tcW w:type="dxa" w:w="1464"/>
          </w:tcPr>
          <w:p>
            <w:r>
              <w:rPr>
                <w:b/>
              </w:rPr>
              <w:t>Title</w:t>
            </w:r>
          </w:p>
        </w:tc>
        <w:tc>
          <w:tcPr>
            <w:tcW w:type="dxa" w:w="1464"/>
          </w:tcPr>
          <w:p>
            <w:r>
              <w:rPr>
                <w:b/>
              </w:rPr>
              <w:t>Date</w:t>
            </w:r>
          </w:p>
        </w:tc>
        <w:tc>
          <w:tcPr>
            <w:tcW w:type="dxa" w:w="1464"/>
          </w:tcPr>
          <w:p>
            <w:r>
              <w:rPr>
                <w:b/>
              </w:rPr>
              <w:t>Credibility</w:t>
            </w:r>
          </w:p>
        </w:tc>
        <w:tc>
          <w:tcPr>
            <w:tcW w:type="dxa" w:w="1464"/>
          </w:tcPr>
          <w:p>
            <w:r>
              <w:rPr>
                <w:b/>
              </w:rPr>
              <w:t>URL</w:t>
            </w:r>
          </w:p>
        </w:tc>
      </w:tr>
      <w:tr>
        <w:tc>
          <w:tcPr>
            <w:tcW w:type="dxa" w:w="1464"/>
          </w:tcPr>
          <w:p>
            <w:r>
              <w:t>[1]</w:t>
            </w:r>
          </w:p>
        </w:tc>
        <w:tc>
          <w:tcPr>
            <w:tcW w:type="dxa" w:w="1464"/>
          </w:tcPr>
          <w:p>
            <w:r>
              <w:t>PV Magazine</w:t>
            </w:r>
          </w:p>
        </w:tc>
        <w:tc>
          <w:tcPr>
            <w:tcW w:type="dxa" w:w="1464"/>
          </w:tcPr>
          <w:p>
            <w:r>
              <w:t>SNEC 2026 ESS readout: Storage moves from add-on to grid asset</w:t>
            </w:r>
          </w:p>
        </w:tc>
        <w:tc>
          <w:tcPr>
            <w:tcW w:type="dxa" w:w="1464"/>
          </w:tcPr>
          <w:p>
            <w:r>
              <w:t>2026-06-21</w:t>
            </w:r>
          </w:p>
        </w:tc>
        <w:tc>
          <w:tcPr>
            <w:tcW w:type="dxa" w:w="1464"/>
          </w:tcPr>
          <w:p>
            <w:r>
              <w:t>B</w:t>
            </w:r>
          </w:p>
        </w:tc>
        <w:tc>
          <w:tcPr>
            <w:tcW w:type="dxa" w:w="1464"/>
          </w:tcPr>
          <w:p>
            <w:r>
              <w:t>https://www.pv-magazine.com/2026/06/22/snec-2026-ess-readout-storage-moves-from-add-on-to-grid-asset/</w:t>
            </w:r>
          </w:p>
        </w:tc>
      </w:tr>
      <w:tr>
        <w:tc>
          <w:tcPr>
            <w:tcW w:type="dxa" w:w="1464"/>
          </w:tcPr>
          <w:p>
            <w:r>
              <w:t>[2]</w:t>
            </w:r>
          </w:p>
        </w:tc>
        <w:tc>
          <w:tcPr>
            <w:tcW w:type="dxa" w:w="1464"/>
          </w:tcPr>
          <w:p>
            <w:r>
              <w:t>Electrek</w:t>
            </w:r>
          </w:p>
        </w:tc>
        <w:tc>
          <w:tcPr>
            <w:tcW w:type="dxa" w:w="1464"/>
          </w:tcPr>
          <w:p>
            <w:r>
              <w:t>Tesla plans to sell modular AI data center hardware called ‘Megapod’</w:t>
            </w:r>
          </w:p>
        </w:tc>
        <w:tc>
          <w:tcPr>
            <w:tcW w:type="dxa" w:w="1464"/>
          </w:tcPr>
          <w:p>
            <w:r>
              <w:t>2026-06-22</w:t>
            </w:r>
          </w:p>
        </w:tc>
        <w:tc>
          <w:tcPr>
            <w:tcW w:type="dxa" w:w="1464"/>
          </w:tcPr>
          <w:p>
            <w:r>
              <w:t>B</w:t>
            </w:r>
          </w:p>
        </w:tc>
        <w:tc>
          <w:tcPr>
            <w:tcW w:type="dxa" w:w="1464"/>
          </w:tcPr>
          <w:p>
            <w:r>
              <w:t>https://electrek.co/2026/06/21/tesla-megapod-ai-data-center-hardware/</w:t>
            </w:r>
          </w:p>
        </w:tc>
      </w:tr>
      <w:tr>
        <w:tc>
          <w:tcPr>
            <w:tcW w:type="dxa" w:w="1464"/>
          </w:tcPr>
          <w:p>
            <w:r>
              <w:t>[3]</w:t>
            </w:r>
          </w:p>
        </w:tc>
        <w:tc>
          <w:tcPr>
            <w:tcW w:type="dxa" w:w="1464"/>
          </w:tcPr>
          <w:p>
            <w:r>
              <w:t>VentureBeat</w:t>
            </w:r>
          </w:p>
        </w:tc>
        <w:tc>
          <w:tcPr>
            <w:tcW w:type="dxa" w:w="1464"/>
          </w:tcPr>
          <w:p>
            <w:r>
              <w:t>Alibaba's AI video model rises to No. 2 in global rankings, as OpenAI's Sora and ByteDance's Seedance fall away</w:t>
            </w:r>
          </w:p>
        </w:tc>
        <w:tc>
          <w:tcPr>
            <w:tcW w:type="dxa" w:w="1464"/>
          </w:tcPr>
          <w:p>
            <w:r>
              <w:t>2026-06-22</w:t>
            </w:r>
          </w:p>
        </w:tc>
        <w:tc>
          <w:tcPr>
            <w:tcW w:type="dxa" w:w="1464"/>
          </w:tcPr>
          <w:p>
            <w:r>
              <w:t>B</w:t>
            </w:r>
          </w:p>
        </w:tc>
        <w:tc>
          <w:tcPr>
            <w:tcW w:type="dxa" w:w="1464"/>
          </w:tcPr>
          <w:p>
            <w:r>
              <w:t>https://venturebeat.com/technology/alibabas-ai-video-model-rises-to-no-2-in-global-rankings-as-openais-sora-and-bytedances-seedance-fall-away</w:t>
            </w:r>
          </w:p>
        </w:tc>
      </w:tr>
      <w:tr>
        <w:tc>
          <w:tcPr>
            <w:tcW w:type="dxa" w:w="1464"/>
          </w:tcPr>
          <w:p>
            <w:r>
              <w:t>[4]</w:t>
            </w:r>
          </w:p>
        </w:tc>
        <w:tc>
          <w:tcPr>
            <w:tcW w:type="dxa" w:w="1464"/>
          </w:tcPr>
          <w:p>
            <w:r>
              <w:t>Tom's Hardware</w:t>
            </w:r>
          </w:p>
        </w:tc>
        <w:tc>
          <w:tcPr>
            <w:tcW w:type="dxa" w:w="1464"/>
          </w:tcPr>
          <w:p>
            <w:r>
              <w:t>Arm servers capture over 45% of data center market revenue — GPU clusters and high-end AI infrastructure fuel a tectonic shift away from x86</w:t>
            </w:r>
          </w:p>
        </w:tc>
        <w:tc>
          <w:tcPr>
            <w:tcW w:type="dxa" w:w="1464"/>
          </w:tcPr>
          <w:p>
            <w:r>
              <w:t>2026-06-22</w:t>
            </w:r>
          </w:p>
        </w:tc>
        <w:tc>
          <w:tcPr>
            <w:tcW w:type="dxa" w:w="1464"/>
          </w:tcPr>
          <w:p>
            <w:r>
              <w:t>B</w:t>
            </w:r>
          </w:p>
        </w:tc>
        <w:tc>
          <w:tcPr>
            <w:tcW w:type="dxa" w:w="1464"/>
          </w:tcPr>
          <w:p>
            <w:r>
              <w:t>https://www.tomshardware.com/desktops/servers/arm-servers-capture-over-45-percent-of-data-center-market-revenue-gpu-clusters-and-high-end-ai-infrastructure-fuel-a-tectonic-shift-away-from-x86</w:t>
            </w:r>
          </w:p>
        </w:tc>
      </w:tr>
      <w:tr>
        <w:tc>
          <w:tcPr>
            <w:tcW w:type="dxa" w:w="1464"/>
          </w:tcPr>
          <w:p>
            <w:r>
              <w:t>[5]</w:t>
            </w:r>
          </w:p>
        </w:tc>
        <w:tc>
          <w:tcPr>
            <w:tcW w:type="dxa" w:w="1464"/>
          </w:tcPr>
          <w:p>
            <w:r>
              <w:t>TechCrunch</w:t>
            </w:r>
          </w:p>
        </w:tc>
        <w:tc>
          <w:tcPr>
            <w:tcW w:type="dxa" w:w="1464"/>
          </w:tcPr>
          <w:p>
            <w:r>
              <w:t>Microsoft and Chevron plan one of the largest gas-powered data center projects in US</w:t>
            </w:r>
          </w:p>
        </w:tc>
        <w:tc>
          <w:tcPr>
            <w:tcW w:type="dxa" w:w="1464"/>
          </w:tcPr>
          <w:p>
            <w:r>
              <w:t>2026-06-22</w:t>
            </w:r>
          </w:p>
        </w:tc>
        <w:tc>
          <w:tcPr>
            <w:tcW w:type="dxa" w:w="1464"/>
          </w:tcPr>
          <w:p>
            <w:r>
              <w:t>B</w:t>
            </w:r>
          </w:p>
        </w:tc>
        <w:tc>
          <w:tcPr>
            <w:tcW w:type="dxa" w:w="1464"/>
          </w:tcPr>
          <w:p>
            <w:r>
              <w:t>https://techcrunch.com/2026/06/22/microsoft-and-chevron-plan-one-of-the-largest-gas-powered-data-center-projects-in-us/</w:t>
            </w:r>
          </w:p>
        </w:tc>
      </w:tr>
      <w:tr>
        <w:tc>
          <w:tcPr>
            <w:tcW w:type="dxa" w:w="1464"/>
          </w:tcPr>
          <w:p>
            <w:r>
              <w:t>[6]</w:t>
            </w:r>
          </w:p>
        </w:tc>
        <w:tc>
          <w:tcPr>
            <w:tcW w:type="dxa" w:w="1464"/>
          </w:tcPr>
          <w:p>
            <w:r>
              <w:t>VentureBeat</w:t>
            </w:r>
          </w:p>
        </w:tc>
        <w:tc>
          <w:tcPr>
            <w:tcW w:type="dxa" w:w="1464"/>
          </w:tcPr>
          <w:p>
            <w:r>
              <w:t>No Claude Fable 5? No problem: Sakana achieves frontier performance with new Fugu multi-model, auto synthesis system</w:t>
            </w:r>
          </w:p>
        </w:tc>
        <w:tc>
          <w:tcPr>
            <w:tcW w:type="dxa" w:w="1464"/>
          </w:tcPr>
          <w:p>
            <w:r>
              <w:t>2026-06-22</w:t>
            </w:r>
          </w:p>
        </w:tc>
        <w:tc>
          <w:tcPr>
            <w:tcW w:type="dxa" w:w="1464"/>
          </w:tcPr>
          <w:p>
            <w:r>
              <w:t>B</w:t>
            </w:r>
          </w:p>
        </w:tc>
        <w:tc>
          <w:tcPr>
            <w:tcW w:type="dxa" w:w="1464"/>
          </w:tcPr>
          <w:p>
            <w:r>
              <w:t>https://venturebeat.com/orchestration/no-claude-fable-5-no-problem-sakana-achieves-frontier-performance-with-new-fugu-multi-model-auto-synthesis-system</w:t>
            </w:r>
          </w:p>
        </w:tc>
      </w:tr>
      <w:tr>
        <w:tc>
          <w:tcPr>
            <w:tcW w:type="dxa" w:w="1464"/>
          </w:tcPr>
          <w:p>
            <w:r>
              <w:t>[7]</w:t>
            </w:r>
          </w:p>
        </w:tc>
        <w:tc>
          <w:tcPr>
            <w:tcW w:type="dxa" w:w="1464"/>
          </w:tcPr>
          <w:p>
            <w:r>
              <w:t>EE Times</w:t>
            </w:r>
          </w:p>
        </w:tc>
        <w:tc>
          <w:tcPr>
            <w:tcW w:type="dxa" w:w="1464"/>
          </w:tcPr>
          <w:p>
            <w:r>
              <w:t>GlobalFoundries, Qualinx Put Europe’s Chip Sovereignty to the Fab Test</w:t>
            </w:r>
          </w:p>
        </w:tc>
        <w:tc>
          <w:tcPr>
            <w:tcW w:type="dxa" w:w="1464"/>
          </w:tcPr>
          <w:p>
            <w:r>
              <w:t>2026-06-22</w:t>
            </w:r>
          </w:p>
        </w:tc>
        <w:tc>
          <w:tcPr>
            <w:tcW w:type="dxa" w:w="1464"/>
          </w:tcPr>
          <w:p>
            <w:r>
              <w:t>B</w:t>
            </w:r>
          </w:p>
        </w:tc>
        <w:tc>
          <w:tcPr>
            <w:tcW w:type="dxa" w:w="1464"/>
          </w:tcPr>
          <w:p>
            <w:r>
              <w:t>https://www.eetimes.com/globalfoundries-qualinx-put-europes-chip-sovereignty-to-the-fab-test/</w:t>
            </w:r>
          </w:p>
        </w:tc>
      </w:tr>
      <w:tr>
        <w:tc>
          <w:tcPr>
            <w:tcW w:type="dxa" w:w="1464"/>
          </w:tcPr>
          <w:p>
            <w:r>
              <w:t>[8]</w:t>
            </w:r>
          </w:p>
        </w:tc>
        <w:tc>
          <w:tcPr>
            <w:tcW w:type="dxa" w:w="1464"/>
          </w:tcPr>
          <w:p>
            <w:r>
              <w:t>EE Times</w:t>
            </w:r>
          </w:p>
        </w:tc>
        <w:tc>
          <w:tcPr>
            <w:tcW w:type="dxa" w:w="1464"/>
          </w:tcPr>
          <w:p>
            <w:r>
              <w:t>Beyond Isolation: NOVOSENSE’s Isolation+ Platform Elevates System Safety for Advanced Power Systems</w:t>
            </w:r>
          </w:p>
        </w:tc>
        <w:tc>
          <w:tcPr>
            <w:tcW w:type="dxa" w:w="1464"/>
          </w:tcPr>
          <w:p>
            <w:r>
              <w:t>2026-06-22</w:t>
            </w:r>
          </w:p>
        </w:tc>
        <w:tc>
          <w:tcPr>
            <w:tcW w:type="dxa" w:w="1464"/>
          </w:tcPr>
          <w:p>
            <w:r>
              <w:t>B</w:t>
            </w:r>
          </w:p>
        </w:tc>
        <w:tc>
          <w:tcPr>
            <w:tcW w:type="dxa" w:w="1464"/>
          </w:tcPr>
          <w:p>
            <w:r>
              <w:t>https://www.eetimes.com/beyond-isolation-novosenses-isolation-platform-elevates-system-safety-for-advanced-power-systems/</w:t>
            </w:r>
          </w:p>
        </w:tc>
      </w:tr>
      <w:tr>
        <w:tc>
          <w:tcPr>
            <w:tcW w:type="dxa" w:w="1464"/>
          </w:tcPr>
          <w:p>
            <w:r>
              <w:t>[9]</w:t>
            </w:r>
          </w:p>
        </w:tc>
        <w:tc>
          <w:tcPr>
            <w:tcW w:type="dxa" w:w="1464"/>
          </w:tcPr>
          <w:p>
            <w:r>
              <w:t>arXiv EESS.SY</w:t>
            </w:r>
          </w:p>
        </w:tc>
        <w:tc>
          <w:tcPr>
            <w:tcW w:type="dxa" w:w="1464"/>
          </w:tcPr>
          <w:p>
            <w:r>
              <w:t>Inference as Flexibility: Ramp Management for Transmission-Connected AI Data Centres</w:t>
            </w:r>
          </w:p>
        </w:tc>
        <w:tc>
          <w:tcPr>
            <w:tcW w:type="dxa" w:w="1464"/>
          </w:tcPr>
          <w:p>
            <w:r>
              <w:t>2026-06-23</w:t>
            </w:r>
          </w:p>
        </w:tc>
        <w:tc>
          <w:tcPr>
            <w:tcW w:type="dxa" w:w="1464"/>
          </w:tcPr>
          <w:p>
            <w:r>
              <w:t>B</w:t>
            </w:r>
          </w:p>
        </w:tc>
        <w:tc>
          <w:tcPr>
            <w:tcW w:type="dxa" w:w="1464"/>
          </w:tcPr>
          <w:p>
            <w:r>
              <w:t>https://arxiv.org/abs/2606.21833</w:t>
            </w:r>
          </w:p>
        </w:tc>
      </w:tr>
      <w:tr>
        <w:tc>
          <w:tcPr>
            <w:tcW w:type="dxa" w:w="1464"/>
          </w:tcPr>
          <w:p>
            <w:r>
              <w:t>[10]</w:t>
            </w:r>
          </w:p>
        </w:tc>
        <w:tc>
          <w:tcPr>
            <w:tcW w:type="dxa" w:w="1464"/>
          </w:tcPr>
          <w:p>
            <w:r>
              <w:t>arXiv CS.AI</w:t>
            </w:r>
          </w:p>
        </w:tc>
        <w:tc>
          <w:tcPr>
            <w:tcW w:type="dxa" w:w="1464"/>
          </w:tcPr>
          <w:p>
            <w:r>
              <w:t>Power Systems Agent Benchmark: Executable Evaluation of AI Agents in Electric Power Engineering</w:t>
            </w:r>
          </w:p>
        </w:tc>
        <w:tc>
          <w:tcPr>
            <w:tcW w:type="dxa" w:w="1464"/>
          </w:tcPr>
          <w:p>
            <w:r>
              <w:t>2026-06-23</w:t>
            </w:r>
          </w:p>
        </w:tc>
        <w:tc>
          <w:tcPr>
            <w:tcW w:type="dxa" w:w="1464"/>
          </w:tcPr>
          <w:p>
            <w:r>
              <w:t>B</w:t>
            </w:r>
          </w:p>
        </w:tc>
        <w:tc>
          <w:tcPr>
            <w:tcW w:type="dxa" w:w="1464"/>
          </w:tcPr>
          <w:p>
            <w:r>
              <w:t>https://arxiv.org/abs/2606.20950</w:t>
            </w:r>
          </w:p>
        </w:tc>
      </w:tr>
      <w:tr>
        <w:tc>
          <w:tcPr>
            <w:tcW w:type="dxa" w:w="1464"/>
          </w:tcPr>
          <w:p>
            <w:r>
              <w:t>[11]</w:t>
            </w:r>
          </w:p>
        </w:tc>
        <w:tc>
          <w:tcPr>
            <w:tcW w:type="dxa" w:w="1464"/>
          </w:tcPr>
          <w:p>
            <w:r>
              <w:t>arXiv CS.LG</w:t>
            </w:r>
          </w:p>
        </w:tc>
        <w:tc>
          <w:tcPr>
            <w:tcW w:type="dxa" w:w="1464"/>
          </w:tcPr>
          <w:p>
            <w:r>
              <w:t>Urban Power Grid Topology and Hierarchy Identification from Open Data</w:t>
            </w:r>
          </w:p>
        </w:tc>
        <w:tc>
          <w:tcPr>
            <w:tcW w:type="dxa" w:w="1464"/>
          </w:tcPr>
          <w:p>
            <w:r>
              <w:t>2026-06-23</w:t>
            </w:r>
          </w:p>
        </w:tc>
        <w:tc>
          <w:tcPr>
            <w:tcW w:type="dxa" w:w="1464"/>
          </w:tcPr>
          <w:p>
            <w:r>
              <w:t>B</w:t>
            </w:r>
          </w:p>
        </w:tc>
        <w:tc>
          <w:tcPr>
            <w:tcW w:type="dxa" w:w="1464"/>
          </w:tcPr>
          <w:p>
            <w:r>
              <w:t>https://arxiv.org/abs/2606.21352</w:t>
            </w:r>
          </w:p>
        </w:tc>
      </w:tr>
      <w:tr>
        <w:tc>
          <w:tcPr>
            <w:tcW w:type="dxa" w:w="1464"/>
          </w:tcPr>
          <w:p>
            <w:r>
              <w:t>[12]</w:t>
            </w:r>
          </w:p>
        </w:tc>
        <w:tc>
          <w:tcPr>
            <w:tcW w:type="dxa" w:w="1464"/>
          </w:tcPr>
          <w:p>
            <w:r>
              <w:t>arXiv CS.LG</w:t>
            </w:r>
          </w:p>
        </w:tc>
        <w:tc>
          <w:tcPr>
            <w:tcW w:type="dxa" w:w="1464"/>
          </w:tcPr>
          <w:p>
            <w:r>
              <w:t>Fusing Backdoors, Machine Learning, and Optimization for Large-Scale Parametric Mixed-Integer Programs</w:t>
            </w:r>
          </w:p>
        </w:tc>
        <w:tc>
          <w:tcPr>
            <w:tcW w:type="dxa" w:w="1464"/>
          </w:tcPr>
          <w:p>
            <w:r>
              <w:t>2026-06-23</w:t>
            </w:r>
          </w:p>
        </w:tc>
        <w:tc>
          <w:tcPr>
            <w:tcW w:type="dxa" w:w="1464"/>
          </w:tcPr>
          <w:p>
            <w:r>
              <w:t>B</w:t>
            </w:r>
          </w:p>
        </w:tc>
        <w:tc>
          <w:tcPr>
            <w:tcW w:type="dxa" w:w="1464"/>
          </w:tcPr>
          <w:p>
            <w:r>
              <w:t>https://arxiv.org/abs/2606.21440</w:t>
            </w:r>
          </w:p>
        </w:tc>
      </w:tr>
      <w:tr>
        <w:tc>
          <w:tcPr>
            <w:tcW w:type="dxa" w:w="1464"/>
          </w:tcPr>
          <w:p>
            <w:r>
              <w:t>[13]</w:t>
            </w:r>
          </w:p>
        </w:tc>
        <w:tc>
          <w:tcPr>
            <w:tcW w:type="dxa" w:w="1464"/>
          </w:tcPr>
          <w:p>
            <w:r>
              <w:t>arXiv EESS.SY</w:t>
            </w:r>
          </w:p>
        </w:tc>
        <w:tc>
          <w:tcPr>
            <w:tcW w:type="dxa" w:w="1464"/>
          </w:tcPr>
          <w:p>
            <w:r>
              <w:t>AI Data Centers and Power System Sustainability: Understanding the Sustainability Implications of AI-Driven Data Centers on Power Systems</w:t>
            </w:r>
          </w:p>
        </w:tc>
        <w:tc>
          <w:tcPr>
            <w:tcW w:type="dxa" w:w="1464"/>
          </w:tcPr>
          <w:p>
            <w:r>
              <w:t>2026-06-23</w:t>
            </w:r>
          </w:p>
        </w:tc>
        <w:tc>
          <w:tcPr>
            <w:tcW w:type="dxa" w:w="1464"/>
          </w:tcPr>
          <w:p>
            <w:r>
              <w:t>B</w:t>
            </w:r>
          </w:p>
        </w:tc>
        <w:tc>
          <w:tcPr>
            <w:tcW w:type="dxa" w:w="1464"/>
          </w:tcPr>
          <w:p>
            <w:r>
              <w:t>https://arxiv.org/abs/2606.21064</w:t>
            </w:r>
          </w:p>
        </w:tc>
      </w:tr>
      <w:tr>
        <w:tc>
          <w:tcPr>
            <w:tcW w:type="dxa" w:w="1464"/>
          </w:tcPr>
          <w:p>
            <w:r>
              <w:t>[14]</w:t>
            </w:r>
          </w:p>
        </w:tc>
        <w:tc>
          <w:tcPr>
            <w:tcW w:type="dxa" w:w="1464"/>
          </w:tcPr>
          <w:p>
            <w:r>
              <w:t>arXiv EESS.SY</w:t>
            </w:r>
          </w:p>
        </w:tc>
        <w:tc>
          <w:tcPr>
            <w:tcW w:type="dxa" w:w="1464"/>
          </w:tcPr>
          <w:p>
            <w:r>
              <w:t>Stability Enhancement of Centralized UPS Data Center Systems Under Weak-Grid Conditions</w:t>
            </w:r>
          </w:p>
        </w:tc>
        <w:tc>
          <w:tcPr>
            <w:tcW w:type="dxa" w:w="1464"/>
          </w:tcPr>
          <w:p>
            <w:r>
              <w:t>2026-06-23</w:t>
            </w:r>
          </w:p>
        </w:tc>
        <w:tc>
          <w:tcPr>
            <w:tcW w:type="dxa" w:w="1464"/>
          </w:tcPr>
          <w:p>
            <w:r>
              <w:t>B</w:t>
            </w:r>
          </w:p>
        </w:tc>
        <w:tc>
          <w:tcPr>
            <w:tcW w:type="dxa" w:w="1464"/>
          </w:tcPr>
          <w:p>
            <w:r>
              <w:t>https://arxiv.org/abs/2606.21536</w:t>
            </w:r>
          </w:p>
        </w:tc>
      </w:tr>
      <w:tr>
        <w:tc>
          <w:tcPr>
            <w:tcW w:type="dxa" w:w="1464"/>
          </w:tcPr>
          <w:p>
            <w:r>
              <w:t>[15]</w:t>
            </w:r>
          </w:p>
        </w:tc>
        <w:tc>
          <w:tcPr>
            <w:tcW w:type="dxa" w:w="1464"/>
          </w:tcPr>
          <w:p>
            <w:r>
              <w:t>arXiv EESS.SY</w:t>
            </w:r>
          </w:p>
        </w:tc>
        <w:tc>
          <w:tcPr>
            <w:tcW w:type="dxa" w:w="1464"/>
          </w:tcPr>
          <w:p>
            <w:r>
              <w:t>Dynamic Resilience Assessment of Power Systems With Data Center Load Events Using Physics-Informed Neural Networks</w:t>
            </w:r>
          </w:p>
        </w:tc>
        <w:tc>
          <w:tcPr>
            <w:tcW w:type="dxa" w:w="1464"/>
          </w:tcPr>
          <w:p>
            <w:r>
              <w:t>2026-06-23</w:t>
            </w:r>
          </w:p>
        </w:tc>
        <w:tc>
          <w:tcPr>
            <w:tcW w:type="dxa" w:w="1464"/>
          </w:tcPr>
          <w:p>
            <w:r>
              <w:t>B</w:t>
            </w:r>
          </w:p>
        </w:tc>
        <w:tc>
          <w:tcPr>
            <w:tcW w:type="dxa" w:w="1464"/>
          </w:tcPr>
          <w:p>
            <w:r>
              <w:t>https://arxiv.org/abs/2606.22590</w:t>
            </w:r>
          </w:p>
        </w:tc>
      </w:tr>
      <w:tr>
        <w:tc>
          <w:tcPr>
            <w:tcW w:type="dxa" w:w="1464"/>
          </w:tcPr>
          <w:p>
            <w:r>
              <w:t>[16]</w:t>
            </w:r>
          </w:p>
        </w:tc>
        <w:tc>
          <w:tcPr>
            <w:tcW w:type="dxa" w:w="1464"/>
          </w:tcPr>
          <w:p>
            <w:r>
              <w:t>arXiv EESS.SY</w:t>
            </w:r>
          </w:p>
        </w:tc>
        <w:tc>
          <w:tcPr>
            <w:tcW w:type="dxa" w:w="1464"/>
          </w:tcPr>
          <w:p>
            <w:r>
              <w:t>Industrial electrification in the era of data centers: A Bayesian Optimization approach for grid-aware large load allocation</w:t>
            </w:r>
          </w:p>
        </w:tc>
        <w:tc>
          <w:tcPr>
            <w:tcW w:type="dxa" w:w="1464"/>
          </w:tcPr>
          <w:p>
            <w:r>
              <w:t>2026-06-23</w:t>
            </w:r>
          </w:p>
        </w:tc>
        <w:tc>
          <w:tcPr>
            <w:tcW w:type="dxa" w:w="1464"/>
          </w:tcPr>
          <w:p>
            <w:r>
              <w:t>B</w:t>
            </w:r>
          </w:p>
        </w:tc>
        <w:tc>
          <w:tcPr>
            <w:tcW w:type="dxa" w:w="1464"/>
          </w:tcPr>
          <w:p>
            <w:r>
              <w:t>https://arxiv.org/abs/2606.23452</w:t>
            </w:r>
          </w:p>
        </w:tc>
      </w:tr>
      <w:tr>
        <w:tc>
          <w:tcPr>
            <w:tcW w:type="dxa" w:w="1464"/>
          </w:tcPr>
          <w:p>
            <w:r>
              <w:t>[17]</w:t>
            </w:r>
          </w:p>
        </w:tc>
        <w:tc>
          <w:tcPr>
            <w:tcW w:type="dxa" w:w="1464"/>
          </w:tcPr>
          <w:p>
            <w:r>
              <w:t>arXiv EESS.SY</w:t>
            </w:r>
          </w:p>
        </w:tc>
        <w:tc>
          <w:tcPr>
            <w:tcW w:type="dxa" w:w="1464"/>
          </w:tcPr>
          <w:p>
            <w:r>
              <w:t>A Hybrid Intrusion Detection System for Electric Vehicle Charging Infrastructure</w:t>
            </w:r>
          </w:p>
        </w:tc>
        <w:tc>
          <w:tcPr>
            <w:tcW w:type="dxa" w:w="1464"/>
          </w:tcPr>
          <w:p>
            <w:r>
              <w:t>2026-06-23</w:t>
            </w:r>
          </w:p>
        </w:tc>
        <w:tc>
          <w:tcPr>
            <w:tcW w:type="dxa" w:w="1464"/>
          </w:tcPr>
          <w:p>
            <w:r>
              <w:t>B</w:t>
            </w:r>
          </w:p>
        </w:tc>
        <w:tc>
          <w:tcPr>
            <w:tcW w:type="dxa" w:w="1464"/>
          </w:tcPr>
          <w:p>
            <w:r>
              <w:t>https://arxiv.org/abs/2606.23236</w:t>
            </w:r>
          </w:p>
        </w:tc>
      </w:tr>
      <w:tr>
        <w:tc>
          <w:tcPr>
            <w:tcW w:type="dxa" w:w="1464"/>
          </w:tcPr>
          <w:p>
            <w:r>
              <w:t>[18]</w:t>
            </w:r>
          </w:p>
        </w:tc>
        <w:tc>
          <w:tcPr>
            <w:tcW w:type="dxa" w:w="1464"/>
          </w:tcPr>
          <w:p>
            <w:r>
              <w:t>arXiv EESS.SY</w:t>
            </w:r>
          </w:p>
        </w:tc>
        <w:tc>
          <w:tcPr>
            <w:tcW w:type="dxa" w:w="1464"/>
          </w:tcPr>
          <w:p>
            <w:r>
              <w:t>Linear Power System Modeling and Analysis Across Wide Operating Ranges: A Hierarchical Neural State-Space Equation Approach</w:t>
            </w:r>
          </w:p>
        </w:tc>
        <w:tc>
          <w:tcPr>
            <w:tcW w:type="dxa" w:w="1464"/>
          </w:tcPr>
          <w:p>
            <w:r>
              <w:t>2026-06-23</w:t>
            </w:r>
          </w:p>
        </w:tc>
        <w:tc>
          <w:tcPr>
            <w:tcW w:type="dxa" w:w="1464"/>
          </w:tcPr>
          <w:p>
            <w:r>
              <w:t>B</w:t>
            </w:r>
          </w:p>
        </w:tc>
        <w:tc>
          <w:tcPr>
            <w:tcW w:type="dxa" w:w="1464"/>
          </w:tcPr>
          <w:p>
            <w:r>
              <w:t>https://arxiv.org/abs/2508.17774</w:t>
            </w:r>
          </w:p>
        </w:tc>
      </w:tr>
      <w:tr>
        <w:tc>
          <w:tcPr>
            <w:tcW w:type="dxa" w:w="1464"/>
          </w:tcPr>
          <w:p>
            <w:r>
              <w:t>[19]</w:t>
            </w:r>
          </w:p>
        </w:tc>
        <w:tc>
          <w:tcPr>
            <w:tcW w:type="dxa" w:w="1464"/>
          </w:tcPr>
          <w:p>
            <w:r>
              <w:t>arXiv EESS.SY</w:t>
            </w:r>
          </w:p>
        </w:tc>
        <w:tc>
          <w:tcPr>
            <w:tcW w:type="dxa" w:w="1464"/>
          </w:tcPr>
          <w:p>
            <w:r>
              <w:t>Sandbox-Enabled Digital Twin for Cyber-Physical Systems</w:t>
            </w:r>
          </w:p>
        </w:tc>
        <w:tc>
          <w:tcPr>
            <w:tcW w:type="dxa" w:w="1464"/>
          </w:tcPr>
          <w:p>
            <w:r>
              <w:t>2026-06-23</w:t>
            </w:r>
          </w:p>
        </w:tc>
        <w:tc>
          <w:tcPr>
            <w:tcW w:type="dxa" w:w="1464"/>
          </w:tcPr>
          <w:p>
            <w:r>
              <w:t>B</w:t>
            </w:r>
          </w:p>
        </w:tc>
        <w:tc>
          <w:tcPr>
            <w:tcW w:type="dxa" w:w="1464"/>
          </w:tcPr>
          <w:p>
            <w:r>
              <w:t>https://arxiv.org/abs/2606.17001</w:t>
            </w:r>
          </w:p>
        </w:tc>
      </w:tr>
      <w:tr>
        <w:tc>
          <w:tcPr>
            <w:tcW w:type="dxa" w:w="1464"/>
          </w:tcPr>
          <w:p>
            <w:r>
              <w:t>[20]</w:t>
            </w:r>
          </w:p>
        </w:tc>
        <w:tc>
          <w:tcPr>
            <w:tcW w:type="dxa" w:w="1464"/>
          </w:tcPr>
          <w:p>
            <w:r>
              <w:t>VentureBeat</w:t>
            </w:r>
          </w:p>
        </w:tc>
        <w:tc>
          <w:tcPr>
            <w:tcW w:type="dxa" w:w="1464"/>
          </w:tcPr>
          <w:p>
            <w:r>
              <w:t>A proof of concept forgives a fragile data path. Operational AI does not.</w:t>
            </w:r>
          </w:p>
        </w:tc>
        <w:tc>
          <w:tcPr>
            <w:tcW w:type="dxa" w:w="1464"/>
          </w:tcPr>
          <w:p>
            <w:r>
              <w:t>2026-06-23</w:t>
            </w:r>
          </w:p>
        </w:tc>
        <w:tc>
          <w:tcPr>
            <w:tcW w:type="dxa" w:w="1464"/>
          </w:tcPr>
          <w:p>
            <w:r>
              <w:t>B</w:t>
            </w:r>
          </w:p>
        </w:tc>
        <w:tc>
          <w:tcPr>
            <w:tcW w:type="dxa" w:w="1464"/>
          </w:tcPr>
          <w:p>
            <w:r>
              <w:t>https://venturebeat.com/orchestration/a-proof-of-concept-forgives-a-fragile-data-path-operational-ai-does-not</w:t>
            </w:r>
          </w:p>
        </w:tc>
      </w:tr>
      <w:tr>
        <w:tc>
          <w:tcPr>
            <w:tcW w:type="dxa" w:w="1464"/>
          </w:tcPr>
          <w:p>
            <w:r>
              <w:t>[21]</w:t>
            </w:r>
          </w:p>
        </w:tc>
        <w:tc>
          <w:tcPr>
            <w:tcW w:type="dxa" w:w="1464"/>
          </w:tcPr>
          <w:p>
            <w:r>
              <w:t>Ars Technica</w:t>
            </w:r>
          </w:p>
        </w:tc>
        <w:tc>
          <w:tcPr>
            <w:tcW w:type="dxa" w:w="1464"/>
          </w:tcPr>
          <w:p>
            <w:r>
              <w:t>Oracle’s 21,000 layoffs help drive its debt-fueled AI investments</w:t>
            </w:r>
          </w:p>
        </w:tc>
        <w:tc>
          <w:tcPr>
            <w:tcW w:type="dxa" w:w="1464"/>
          </w:tcPr>
          <w:p>
            <w:r>
              <w:t>2026-06-23</w:t>
            </w:r>
          </w:p>
        </w:tc>
        <w:tc>
          <w:tcPr>
            <w:tcW w:type="dxa" w:w="1464"/>
          </w:tcPr>
          <w:p>
            <w:r>
              <w:t>B</w:t>
            </w:r>
          </w:p>
        </w:tc>
        <w:tc>
          <w:tcPr>
            <w:tcW w:type="dxa" w:w="1464"/>
          </w:tcPr>
          <w:p>
            <w:r>
              <w:t>https://arstechnica.com/ai/2026/06/oracles-21000-layoffs-help-drive-its-debt-fueled-ai-investments/</w:t>
            </w:r>
          </w:p>
        </w:tc>
      </w:tr>
      <w:tr>
        <w:tc>
          <w:tcPr>
            <w:tcW w:type="dxa" w:w="1464"/>
          </w:tcPr>
          <w:p>
            <w:r>
              <w:t>[22]</w:t>
            </w:r>
          </w:p>
        </w:tc>
        <w:tc>
          <w:tcPr>
            <w:tcW w:type="dxa" w:w="1464"/>
          </w:tcPr>
          <w:p>
            <w:r>
              <w:t>IEEE Spectrum</w:t>
            </w:r>
          </w:p>
        </w:tc>
        <w:tc>
          <w:tcPr>
            <w:tcW w:type="dxa" w:w="1464"/>
          </w:tcPr>
          <w:p>
            <w:r>
              <w:t>Why the U.S. Uses Only Half of Its Grid Capacity</w:t>
            </w:r>
          </w:p>
        </w:tc>
        <w:tc>
          <w:tcPr>
            <w:tcW w:type="dxa" w:w="1464"/>
          </w:tcPr>
          <w:p>
            <w:r>
              <w:t>2026-06-23</w:t>
            </w:r>
          </w:p>
        </w:tc>
        <w:tc>
          <w:tcPr>
            <w:tcW w:type="dxa" w:w="1464"/>
          </w:tcPr>
          <w:p>
            <w:r>
              <w:t>B</w:t>
            </w:r>
          </w:p>
        </w:tc>
        <w:tc>
          <w:tcPr>
            <w:tcW w:type="dxa" w:w="1464"/>
          </w:tcPr>
          <w:p>
            <w:r>
              <w:t>https://spectrum.ieee.org/united-states-power-grid-capacity</w:t>
            </w:r>
          </w:p>
        </w:tc>
      </w:tr>
      <w:tr>
        <w:tc>
          <w:tcPr>
            <w:tcW w:type="dxa" w:w="1464"/>
          </w:tcPr>
          <w:p>
            <w:r>
              <w:t>[23]</w:t>
            </w:r>
          </w:p>
        </w:tc>
        <w:tc>
          <w:tcPr>
            <w:tcW w:type="dxa" w:w="1464"/>
          </w:tcPr>
          <w:p>
            <w:r>
              <w:t>CleanTechnica</w:t>
            </w:r>
          </w:p>
        </w:tc>
        <w:tc>
          <w:tcPr>
            <w:tcW w:type="dxa" w:w="1464"/>
          </w:tcPr>
          <w:p>
            <w:r>
              <w:t>Two Microgrids With Solar Power Being Developed For Tribal Community In California</w:t>
            </w:r>
          </w:p>
        </w:tc>
        <w:tc>
          <w:tcPr>
            <w:tcW w:type="dxa" w:w="1464"/>
          </w:tcPr>
          <w:p>
            <w:r>
              <w:t>2026-06-23</w:t>
            </w:r>
          </w:p>
        </w:tc>
        <w:tc>
          <w:tcPr>
            <w:tcW w:type="dxa" w:w="1464"/>
          </w:tcPr>
          <w:p>
            <w:r>
              <w:t>B</w:t>
            </w:r>
          </w:p>
        </w:tc>
        <w:tc>
          <w:tcPr>
            <w:tcW w:type="dxa" w:w="1464"/>
          </w:tcPr>
          <w:p>
            <w:r>
              <w:t>https://cleantechnica.com/2026/06/23/two-microgrids-with-solar-power-being-developed-for-tribal-community-in-california/</w:t>
            </w:r>
          </w:p>
        </w:tc>
      </w:tr>
      <w:tr>
        <w:tc>
          <w:tcPr>
            <w:tcW w:type="dxa" w:w="1464"/>
          </w:tcPr>
          <w:p>
            <w:r>
              <w:t>[24]</w:t>
            </w:r>
          </w:p>
        </w:tc>
        <w:tc>
          <w:tcPr>
            <w:tcW w:type="dxa" w:w="1464"/>
          </w:tcPr>
          <w:p>
            <w:r>
              <w:t>Canary Media</w:t>
            </w:r>
          </w:p>
        </w:tc>
        <w:tc>
          <w:tcPr>
            <w:tcW w:type="dxa" w:w="1464"/>
          </w:tcPr>
          <w:p>
            <w:r>
              <w:t>Virginia slaps data centers with big new tax — but no climate rules</w:t>
            </w:r>
          </w:p>
        </w:tc>
        <w:tc>
          <w:tcPr>
            <w:tcW w:type="dxa" w:w="1464"/>
          </w:tcPr>
          <w:p>
            <w:r>
              <w:t>2026-06-23</w:t>
            </w:r>
          </w:p>
        </w:tc>
        <w:tc>
          <w:tcPr>
            <w:tcW w:type="dxa" w:w="1464"/>
          </w:tcPr>
          <w:p>
            <w:r>
              <w:t>B</w:t>
            </w:r>
          </w:p>
        </w:tc>
        <w:tc>
          <w:tcPr>
            <w:tcW w:type="dxa" w:w="1464"/>
          </w:tcPr>
          <w:p>
            <w:r>
              <w:t>https://www.canarymedia.com/articles/data-centers/virginia-data-centers-new-tax</w:t>
            </w:r>
          </w:p>
        </w:tc>
      </w:tr>
      <w:tr>
        <w:tc>
          <w:tcPr>
            <w:tcW w:type="dxa" w:w="1464"/>
          </w:tcPr>
          <w:p>
            <w:r>
              <w:t>[25]</w:t>
            </w:r>
          </w:p>
        </w:tc>
        <w:tc>
          <w:tcPr>
            <w:tcW w:type="dxa" w:w="1464"/>
          </w:tcPr>
          <w:p>
            <w:r>
              <w:t>PV Magazine</w:t>
            </w:r>
          </w:p>
        </w:tc>
        <w:tc>
          <w:tcPr>
            <w:tcW w:type="dxa" w:w="1464"/>
          </w:tcPr>
          <w:p>
            <w:r>
              <w:t>Grids, solar and BESS – Balancing the buildout</w:t>
            </w:r>
          </w:p>
        </w:tc>
        <w:tc>
          <w:tcPr>
            <w:tcW w:type="dxa" w:w="1464"/>
          </w:tcPr>
          <w:p>
            <w:r>
              <w:t>2026-06-23</w:t>
            </w:r>
          </w:p>
        </w:tc>
        <w:tc>
          <w:tcPr>
            <w:tcW w:type="dxa" w:w="1464"/>
          </w:tcPr>
          <w:p>
            <w:r>
              <w:t>B</w:t>
            </w:r>
          </w:p>
        </w:tc>
        <w:tc>
          <w:tcPr>
            <w:tcW w:type="dxa" w:w="1464"/>
          </w:tcPr>
          <w:p>
            <w:r>
              <w:t>https://www.pv-magazine.com/2026/06/23/balancing-the-buildout/</w:t>
            </w:r>
          </w:p>
        </w:tc>
      </w:tr>
      <w:tr>
        <w:tc>
          <w:tcPr>
            <w:tcW w:type="dxa" w:w="1464"/>
          </w:tcPr>
          <w:p>
            <w:r>
              <w:t>[26]</w:t>
            </w:r>
          </w:p>
        </w:tc>
        <w:tc>
          <w:tcPr>
            <w:tcW w:type="dxa" w:w="1464"/>
          </w:tcPr>
          <w:p>
            <w:r>
              <w:t>Tom's Hardware</w:t>
            </w:r>
          </w:p>
        </w:tc>
        <w:tc>
          <w:tcPr>
            <w:tcW w:type="dxa" w:w="1464"/>
          </w:tcPr>
          <w:p>
            <w:r>
              <w:t>Oracle lays off 21,000 employees in just 12 months due to AI adoption and costly AI infrastructure ambitions — says layoffs will continue as internal AI deployment grows</w:t>
            </w:r>
          </w:p>
        </w:tc>
        <w:tc>
          <w:tcPr>
            <w:tcW w:type="dxa" w:w="1464"/>
          </w:tcPr>
          <w:p>
            <w:r>
              <w:t>2026-06-23</w:t>
            </w:r>
          </w:p>
        </w:tc>
        <w:tc>
          <w:tcPr>
            <w:tcW w:type="dxa" w:w="1464"/>
          </w:tcPr>
          <w:p>
            <w:r>
              <w:t>B</w:t>
            </w:r>
          </w:p>
        </w:tc>
        <w:tc>
          <w:tcPr>
            <w:tcW w:type="dxa" w:w="1464"/>
          </w:tcPr>
          <w:p>
            <w:r>
              <w:t>https://www.tomshardware.com/tech-industry/artificial-intelligence/oracle-lays-off-21-000-employees-in-just-12-months-due-to-ai-adoption-and-costly-ai-infrastructure-ambitions-says-layoffs-will-continue-as-internal-ai-deployment-grows</w:t>
            </w:r>
          </w:p>
        </w:tc>
      </w:tr>
      <w:tr>
        <w:tc>
          <w:tcPr>
            <w:tcW w:type="dxa" w:w="1464"/>
          </w:tcPr>
          <w:p>
            <w:r>
              <w:t>[27]</w:t>
            </w:r>
          </w:p>
        </w:tc>
        <w:tc>
          <w:tcPr>
            <w:tcW w:type="dxa" w:w="1464"/>
          </w:tcPr>
          <w:p>
            <w:r>
              <w:t>arXiv CS.AI</w:t>
            </w:r>
          </w:p>
        </w:tc>
        <w:tc>
          <w:tcPr>
            <w:tcW w:type="dxa" w:w="1464"/>
          </w:tcPr>
          <w:p>
            <w:r>
              <w:t>Harnessing Agent Skills: Architectural Patterns and a Reference Architecture for Skill-Mediated LLM Agents</w:t>
            </w:r>
          </w:p>
        </w:tc>
        <w:tc>
          <w:tcPr>
            <w:tcW w:type="dxa" w:w="1464"/>
          </w:tcPr>
          <w:p>
            <w:r>
              <w:t>2026-06-23</w:t>
            </w:r>
          </w:p>
        </w:tc>
        <w:tc>
          <w:tcPr>
            <w:tcW w:type="dxa" w:w="1464"/>
          </w:tcPr>
          <w:p>
            <w:r>
              <w:t>B</w:t>
            </w:r>
          </w:p>
        </w:tc>
        <w:tc>
          <w:tcPr>
            <w:tcW w:type="dxa" w:w="1464"/>
          </w:tcPr>
          <w:p>
            <w:r>
              <w:t>https://arxiv.org/abs/2606.20631</w:t>
            </w:r>
          </w:p>
        </w:tc>
      </w:tr>
      <w:tr>
        <w:tc>
          <w:tcPr>
            <w:tcW w:type="dxa" w:w="1464"/>
          </w:tcPr>
          <w:p>
            <w:r>
              <w:t>[28]</w:t>
            </w:r>
          </w:p>
        </w:tc>
        <w:tc>
          <w:tcPr>
            <w:tcW w:type="dxa" w:w="1464"/>
          </w:tcPr>
          <w:p>
            <w:r>
              <w:t>arXiv CS.AI</w:t>
            </w:r>
          </w:p>
        </w:tc>
        <w:tc>
          <w:tcPr>
            <w:tcW w:type="dxa" w:w="1464"/>
          </w:tcPr>
          <w:p>
            <w:r>
              <w:t>A Quantum-Assisted Agentic Distributed Artificial Intelligence Framework for Deadline-Bounded Orchestration of Hybrid Renewable Microgrids</w:t>
            </w:r>
          </w:p>
        </w:tc>
        <w:tc>
          <w:tcPr>
            <w:tcW w:type="dxa" w:w="1464"/>
          </w:tcPr>
          <w:p>
            <w:r>
              <w:t>2026-06-23</w:t>
            </w:r>
          </w:p>
        </w:tc>
        <w:tc>
          <w:tcPr>
            <w:tcW w:type="dxa" w:w="1464"/>
          </w:tcPr>
          <w:p>
            <w:r>
              <w:t>B</w:t>
            </w:r>
          </w:p>
        </w:tc>
        <w:tc>
          <w:tcPr>
            <w:tcW w:type="dxa" w:w="1464"/>
          </w:tcPr>
          <w:p>
            <w:r>
              <w:t>https://arxiv.org/abs/2606.20667</w:t>
            </w:r>
          </w:p>
        </w:tc>
      </w:tr>
      <w:tr>
        <w:tc>
          <w:tcPr>
            <w:tcW w:type="dxa" w:w="1464"/>
          </w:tcPr>
          <w:p>
            <w:r>
              <w:t>[29]</w:t>
            </w:r>
          </w:p>
        </w:tc>
        <w:tc>
          <w:tcPr>
            <w:tcW w:type="dxa" w:w="1464"/>
          </w:tcPr>
          <w:p>
            <w:r>
              <w:t>arXiv CS.AI</w:t>
            </w:r>
          </w:p>
        </w:tc>
        <w:tc>
          <w:tcPr>
            <w:tcW w:type="dxa" w:w="1464"/>
          </w:tcPr>
          <w:p>
            <w:r>
              <w:t>Learning Burst-Aware Early Warning Models for Capacity Stress under AI Workload Surges in Hyperscale Data Centers</w:t>
            </w:r>
          </w:p>
        </w:tc>
        <w:tc>
          <w:tcPr>
            <w:tcW w:type="dxa" w:w="1464"/>
          </w:tcPr>
          <w:p>
            <w:r>
              <w:t>2026-06-23</w:t>
            </w:r>
          </w:p>
        </w:tc>
        <w:tc>
          <w:tcPr>
            <w:tcW w:type="dxa" w:w="1464"/>
          </w:tcPr>
          <w:p>
            <w:r>
              <w:t>B</w:t>
            </w:r>
          </w:p>
        </w:tc>
        <w:tc>
          <w:tcPr>
            <w:tcW w:type="dxa" w:w="1464"/>
          </w:tcPr>
          <w:p>
            <w:r>
              <w:t>https://arxiv.org/abs/2606.21130</w:t>
            </w:r>
          </w:p>
        </w:tc>
      </w:tr>
      <w:tr>
        <w:tc>
          <w:tcPr>
            <w:tcW w:type="dxa" w:w="1464"/>
          </w:tcPr>
          <w:p>
            <w:r>
              <w:t>[30]</w:t>
            </w:r>
          </w:p>
        </w:tc>
        <w:tc>
          <w:tcPr>
            <w:tcW w:type="dxa" w:w="1464"/>
          </w:tcPr>
          <w:p>
            <w:r>
              <w:t>arXiv CS.AI</w:t>
            </w:r>
          </w:p>
        </w:tc>
        <w:tc>
          <w:tcPr>
            <w:tcW w:type="dxa" w:w="1464"/>
          </w:tcPr>
          <w:p>
            <w:r>
              <w:t>Genetic Algorithm Based Coordination and Optimization Model for Generation Grid Load Storage in Active Distribution Networks</w:t>
            </w:r>
          </w:p>
        </w:tc>
        <w:tc>
          <w:tcPr>
            <w:tcW w:type="dxa" w:w="1464"/>
          </w:tcPr>
          <w:p>
            <w:r>
              <w:t>2026-06-23</w:t>
            </w:r>
          </w:p>
        </w:tc>
        <w:tc>
          <w:tcPr>
            <w:tcW w:type="dxa" w:w="1464"/>
          </w:tcPr>
          <w:p>
            <w:r>
              <w:t>B</w:t>
            </w:r>
          </w:p>
        </w:tc>
        <w:tc>
          <w:tcPr>
            <w:tcW w:type="dxa" w:w="1464"/>
          </w:tcPr>
          <w:p>
            <w:r>
              <w:t>https://arxiv.org/abs/2606.20672</w:t>
            </w:r>
          </w:p>
        </w:tc>
      </w:tr>
      <w:tr>
        <w:tc>
          <w:tcPr>
            <w:tcW w:type="dxa" w:w="1464"/>
          </w:tcPr>
          <w:p>
            <w:r>
              <w:t>[31]</w:t>
            </w:r>
          </w:p>
        </w:tc>
        <w:tc>
          <w:tcPr>
            <w:tcW w:type="dxa" w:w="1464"/>
          </w:tcPr>
          <w:p>
            <w:r>
              <w:t>Canary Media</w:t>
            </w:r>
          </w:p>
        </w:tc>
        <w:tc>
          <w:tcPr>
            <w:tcW w:type="dxa" w:w="1464"/>
          </w:tcPr>
          <w:p>
            <w:r>
              <w:t>Tesla, Sunrun, Renew Home team up on massive 16GW virtual power plant</w:t>
            </w:r>
          </w:p>
        </w:tc>
        <w:tc>
          <w:tcPr>
            <w:tcW w:type="dxa" w:w="1464"/>
          </w:tcPr>
          <w:p>
            <w:r>
              <w:t>2026-06-24</w:t>
            </w:r>
          </w:p>
        </w:tc>
        <w:tc>
          <w:tcPr>
            <w:tcW w:type="dxa" w:w="1464"/>
          </w:tcPr>
          <w:p>
            <w:r>
              <w:t>B</w:t>
            </w:r>
          </w:p>
        </w:tc>
        <w:tc>
          <w:tcPr>
            <w:tcW w:type="dxa" w:w="1464"/>
          </w:tcPr>
          <w:p>
            <w:r>
              <w:t>https://www.canarymedia.com/articles/virtual-power-plants/tesla-sunrun-renewhome-vpp</w:t>
            </w:r>
          </w:p>
        </w:tc>
      </w:tr>
      <w:tr>
        <w:tc>
          <w:tcPr>
            <w:tcW w:type="dxa" w:w="1464"/>
          </w:tcPr>
          <w:p>
            <w:r>
              <w:t>[32]</w:t>
            </w:r>
          </w:p>
        </w:tc>
        <w:tc>
          <w:tcPr>
            <w:tcW w:type="dxa" w:w="1464"/>
          </w:tcPr>
          <w:p>
            <w:r>
              <w:t>PV Magazine</w:t>
            </w:r>
          </w:p>
        </w:tc>
        <w:tc>
          <w:tcPr>
            <w:tcW w:type="dxa" w:w="1464"/>
          </w:tcPr>
          <w:p>
            <w:r>
              <w:t>Grid-forming BESS to enhance stability in utility-scale PV</w:t>
            </w:r>
          </w:p>
        </w:tc>
        <w:tc>
          <w:tcPr>
            <w:tcW w:type="dxa" w:w="1464"/>
          </w:tcPr>
          <w:p>
            <w:r>
              <w:t>2026-06-24</w:t>
            </w:r>
          </w:p>
        </w:tc>
        <w:tc>
          <w:tcPr>
            <w:tcW w:type="dxa" w:w="1464"/>
          </w:tcPr>
          <w:p>
            <w:r>
              <w:t>B</w:t>
            </w:r>
          </w:p>
        </w:tc>
        <w:tc>
          <w:tcPr>
            <w:tcW w:type="dxa" w:w="1464"/>
          </w:tcPr>
          <w:p>
            <w:r>
              <w:t>https://www.pv-magazine.com/2026/06/24/grid-forming-bess-to-enhance-stability-in-utility-scale-pv/</w:t>
            </w:r>
          </w:p>
        </w:tc>
      </w:tr>
      <w:tr>
        <w:tc>
          <w:tcPr>
            <w:tcW w:type="dxa" w:w="1464"/>
          </w:tcPr>
          <w:p>
            <w:r>
              <w:t>[33]</w:t>
            </w:r>
          </w:p>
        </w:tc>
        <w:tc>
          <w:tcPr>
            <w:tcW w:type="dxa" w:w="1464"/>
          </w:tcPr>
          <w:p>
            <w:r>
              <w:t>Electrek</w:t>
            </w:r>
          </w:p>
        </w:tc>
        <w:tc>
          <w:tcPr>
            <w:tcW w:type="dxa" w:w="1464"/>
          </w:tcPr>
          <w:p>
            <w:r>
              <w:t>Tesla, Sunrun team up on 16 GW virtual power plant for data centers</w:t>
            </w:r>
          </w:p>
        </w:tc>
        <w:tc>
          <w:tcPr>
            <w:tcW w:type="dxa" w:w="1464"/>
          </w:tcPr>
          <w:p>
            <w:r>
              <w:t>2026-06-24</w:t>
            </w:r>
          </w:p>
        </w:tc>
        <w:tc>
          <w:tcPr>
            <w:tcW w:type="dxa" w:w="1464"/>
          </w:tcPr>
          <w:p>
            <w:r>
              <w:t>B</w:t>
            </w:r>
          </w:p>
        </w:tc>
        <w:tc>
          <w:tcPr>
            <w:tcW w:type="dxa" w:w="1464"/>
          </w:tcPr>
          <w:p>
            <w:r>
              <w:t>https://electrek.co/2026/06/24/tesla-sunrun-16gw-vpp-data-centers/</w:t>
            </w:r>
          </w:p>
        </w:tc>
      </w:tr>
      <w:tr>
        <w:tc>
          <w:tcPr>
            <w:tcW w:type="dxa" w:w="1464"/>
          </w:tcPr>
          <w:p>
            <w:r>
              <w:t>[34]</w:t>
            </w:r>
          </w:p>
        </w:tc>
        <w:tc>
          <w:tcPr>
            <w:tcW w:type="dxa" w:w="1464"/>
          </w:tcPr>
          <w:p>
            <w:r>
              <w:t>arXiv EESS.SY</w:t>
            </w:r>
          </w:p>
        </w:tc>
        <w:tc>
          <w:tcPr>
            <w:tcW w:type="dxa" w:w="1464"/>
          </w:tcPr>
          <w:p>
            <w:r>
              <w:t>Rethinking the green power grid for stability, not just for climate</w:t>
            </w:r>
          </w:p>
        </w:tc>
        <w:tc>
          <w:tcPr>
            <w:tcW w:type="dxa" w:w="1464"/>
          </w:tcPr>
          <w:p>
            <w:r>
              <w:t>2026-06-24</w:t>
            </w:r>
          </w:p>
        </w:tc>
        <w:tc>
          <w:tcPr>
            <w:tcW w:type="dxa" w:w="1464"/>
          </w:tcPr>
          <w:p>
            <w:r>
              <w:t>B</w:t>
            </w:r>
          </w:p>
        </w:tc>
        <w:tc>
          <w:tcPr>
            <w:tcW w:type="dxa" w:w="1464"/>
          </w:tcPr>
          <w:p>
            <w:r>
              <w:t>https://arxiv.org/abs/2606.23805</w:t>
            </w:r>
          </w:p>
        </w:tc>
      </w:tr>
      <w:tr>
        <w:tc>
          <w:tcPr>
            <w:tcW w:type="dxa" w:w="1464"/>
          </w:tcPr>
          <w:p>
            <w:r>
              <w:t>[35]</w:t>
            </w:r>
          </w:p>
        </w:tc>
        <w:tc>
          <w:tcPr>
            <w:tcW w:type="dxa" w:w="1464"/>
          </w:tcPr>
          <w:p>
            <w:r>
              <w:t>VentureBeat</w:t>
            </w:r>
          </w:p>
        </w:tc>
        <w:tc>
          <w:tcPr>
            <w:tcW w:type="dxa" w:w="1464"/>
          </w:tcPr>
          <w:p>
            <w:r>
              <w:t>Your enterprise AI agents should automatically remember which model is right for which task. Mindstone built the capability with Rebel</w:t>
            </w:r>
          </w:p>
        </w:tc>
        <w:tc>
          <w:tcPr>
            <w:tcW w:type="dxa" w:w="1464"/>
          </w:tcPr>
          <w:p>
            <w:r>
              <w:t>2026-06-24</w:t>
            </w:r>
          </w:p>
        </w:tc>
        <w:tc>
          <w:tcPr>
            <w:tcW w:type="dxa" w:w="1464"/>
          </w:tcPr>
          <w:p>
            <w:r>
              <w:t>B</w:t>
            </w:r>
          </w:p>
        </w:tc>
        <w:tc>
          <w:tcPr>
            <w:tcW w:type="dxa" w:w="1464"/>
          </w:tcPr>
          <w:p>
            <w:r>
              <w:t>https://venturebeat.com/orchestration/your-enterprise-ai-agents-should-automatically-remember-which-model-is-right-for-which-task-mindstone-built-the-capability-with-rebel</w:t>
            </w:r>
          </w:p>
        </w:tc>
      </w:tr>
      <w:tr>
        <w:tc>
          <w:tcPr>
            <w:tcW w:type="dxa" w:w="1464"/>
          </w:tcPr>
          <w:p>
            <w:r>
              <w:t>[36]</w:t>
            </w:r>
          </w:p>
        </w:tc>
        <w:tc>
          <w:tcPr>
            <w:tcW w:type="dxa" w:w="1464"/>
          </w:tcPr>
          <w:p>
            <w:r>
              <w:t>VentureBeat</w:t>
            </w:r>
          </w:p>
        </w:tc>
        <w:tc>
          <w:tcPr>
            <w:tcW w:type="dxa" w:w="1464"/>
          </w:tcPr>
          <w:p>
            <w:r>
              <w:t>Mistral launches OCR 4, turning document extraction into a full enterprise AI play</w:t>
            </w:r>
          </w:p>
        </w:tc>
        <w:tc>
          <w:tcPr>
            <w:tcW w:type="dxa" w:w="1464"/>
          </w:tcPr>
          <w:p>
            <w:r>
              <w:t>2026-06-24</w:t>
            </w:r>
          </w:p>
        </w:tc>
        <w:tc>
          <w:tcPr>
            <w:tcW w:type="dxa" w:w="1464"/>
          </w:tcPr>
          <w:p>
            <w:r>
              <w:t>B</w:t>
            </w:r>
          </w:p>
        </w:tc>
        <w:tc>
          <w:tcPr>
            <w:tcW w:type="dxa" w:w="1464"/>
          </w:tcPr>
          <w:p>
            <w:r>
              <w:t>https://venturebeat.com/data/mistral-launches-ocr-4-turning-document-extraction-into-a-full-enterprise-ai-play</w:t>
            </w:r>
          </w:p>
        </w:tc>
      </w:tr>
      <w:tr>
        <w:tc>
          <w:tcPr>
            <w:tcW w:type="dxa" w:w="1464"/>
          </w:tcPr>
          <w:p>
            <w:r>
              <w:t>[37]</w:t>
            </w:r>
          </w:p>
        </w:tc>
        <w:tc>
          <w:tcPr>
            <w:tcW w:type="dxa" w:w="1464"/>
          </w:tcPr>
          <w:p>
            <w:r>
              <w:t>IEEE Spectrum</w:t>
            </w:r>
          </w:p>
        </w:tc>
        <w:tc>
          <w:tcPr>
            <w:tcW w:type="dxa" w:w="1464"/>
          </w:tcPr>
          <w:p>
            <w:r>
              <w:t>AI Is Designing Radio Chips That Humans Couldn’t Even Imagine</w:t>
            </w:r>
          </w:p>
        </w:tc>
        <w:tc>
          <w:tcPr>
            <w:tcW w:type="dxa" w:w="1464"/>
          </w:tcPr>
          <w:p>
            <w:r>
              <w:t>2026-06-24</w:t>
            </w:r>
          </w:p>
        </w:tc>
        <w:tc>
          <w:tcPr>
            <w:tcW w:type="dxa" w:w="1464"/>
          </w:tcPr>
          <w:p>
            <w:r>
              <w:t>B</w:t>
            </w:r>
          </w:p>
        </w:tc>
        <w:tc>
          <w:tcPr>
            <w:tcW w:type="dxa" w:w="1464"/>
          </w:tcPr>
          <w:p>
            <w:r>
              <w:t>https://spectrum.ieee.org/ai-radio-chip-design</w:t>
            </w:r>
          </w:p>
        </w:tc>
      </w:tr>
      <w:tr>
        <w:tc>
          <w:tcPr>
            <w:tcW w:type="dxa" w:w="1464"/>
          </w:tcPr>
          <w:p>
            <w:r>
              <w:t>[38]</w:t>
            </w:r>
          </w:p>
        </w:tc>
        <w:tc>
          <w:tcPr>
            <w:tcW w:type="dxa" w:w="1464"/>
          </w:tcPr>
          <w:p>
            <w:r>
              <w:t>CleanTechnica</w:t>
            </w:r>
          </w:p>
        </w:tc>
        <w:tc>
          <w:tcPr>
            <w:tcW w:type="dxa" w:w="1464"/>
          </w:tcPr>
          <w:p>
            <w:r>
              <w:t>Trillion-Dollar AI Bubble On Verge Of Popping?</w:t>
            </w:r>
          </w:p>
        </w:tc>
        <w:tc>
          <w:tcPr>
            <w:tcW w:type="dxa" w:w="1464"/>
          </w:tcPr>
          <w:p>
            <w:r>
              <w:t>2026-06-24</w:t>
            </w:r>
          </w:p>
        </w:tc>
        <w:tc>
          <w:tcPr>
            <w:tcW w:type="dxa" w:w="1464"/>
          </w:tcPr>
          <w:p>
            <w:r>
              <w:t>B</w:t>
            </w:r>
          </w:p>
        </w:tc>
        <w:tc>
          <w:tcPr>
            <w:tcW w:type="dxa" w:w="1464"/>
          </w:tcPr>
          <w:p>
            <w:r>
              <w:t>https://cleantechnica.com/2026/06/24/trillion-dollar-ai-bubble-on-verge-of-popping/</w:t>
            </w:r>
          </w:p>
        </w:tc>
      </w:tr>
      <w:tr>
        <w:tc>
          <w:tcPr>
            <w:tcW w:type="dxa" w:w="1464"/>
          </w:tcPr>
          <w:p>
            <w:r>
              <w:t>[39]</w:t>
            </w:r>
          </w:p>
        </w:tc>
        <w:tc>
          <w:tcPr>
            <w:tcW w:type="dxa" w:w="1464"/>
          </w:tcPr>
          <w:p>
            <w:r>
              <w:t>SemiWiki</w:t>
            </w:r>
          </w:p>
        </w:tc>
        <w:tc>
          <w:tcPr>
            <w:tcW w:type="dxa" w:w="1464"/>
          </w:tcPr>
          <w:p>
            <w:r>
              <w:t>The Wedding of the Year: Why AI Infrastructure Financing Is Becoming a Semiconductor Story</w:t>
            </w:r>
          </w:p>
        </w:tc>
        <w:tc>
          <w:tcPr>
            <w:tcW w:type="dxa" w:w="1464"/>
          </w:tcPr>
          <w:p>
            <w:r>
              <w:t>2026-06-24</w:t>
            </w:r>
          </w:p>
        </w:tc>
        <w:tc>
          <w:tcPr>
            <w:tcW w:type="dxa" w:w="1464"/>
          </w:tcPr>
          <w:p>
            <w:r>
              <w:t>B</w:t>
            </w:r>
          </w:p>
        </w:tc>
        <w:tc>
          <w:tcPr>
            <w:tcW w:type="dxa" w:w="1464"/>
          </w:tcPr>
          <w:p>
            <w:r>
              <w:t>https://semiwiki.com/artificial-intelligence/370320-the-wedding-of-the-year-why-ai-infrastructure-financing-is-becoming-a-semiconductor-story/</w:t>
            </w:r>
          </w:p>
        </w:tc>
      </w:tr>
      <w:tr>
        <w:tc>
          <w:tcPr>
            <w:tcW w:type="dxa" w:w="1464"/>
          </w:tcPr>
          <w:p>
            <w:r>
              <w:t>[40]</w:t>
            </w:r>
          </w:p>
        </w:tc>
        <w:tc>
          <w:tcPr>
            <w:tcW w:type="dxa" w:w="1464"/>
          </w:tcPr>
          <w:p>
            <w:r>
              <w:t>SemiWiki</w:t>
            </w:r>
          </w:p>
        </w:tc>
        <w:tc>
          <w:tcPr>
            <w:tcW w:type="dxa" w:w="1464"/>
          </w:tcPr>
          <w:p>
            <w:r>
              <w:t>The Modulator Is Not the Product: Why AI Photonics Needs an Electro-Optical Realization Corridor</w:t>
            </w:r>
          </w:p>
        </w:tc>
        <w:tc>
          <w:tcPr>
            <w:tcW w:type="dxa" w:w="1464"/>
          </w:tcPr>
          <w:p>
            <w:r>
              <w:t>2026-06-24</w:t>
            </w:r>
          </w:p>
        </w:tc>
        <w:tc>
          <w:tcPr>
            <w:tcW w:type="dxa" w:w="1464"/>
          </w:tcPr>
          <w:p>
            <w:r>
              <w:t>B</w:t>
            </w:r>
          </w:p>
        </w:tc>
        <w:tc>
          <w:tcPr>
            <w:tcW w:type="dxa" w:w="1464"/>
          </w:tcPr>
          <w:p>
            <w:r>
              <w:t>https://semiwiki.com/photonics/370505-the-modulator-is-not-the-product-why-ai-photonics-needs-an-electro-optical-realization-corridor/</w:t>
            </w:r>
          </w:p>
        </w:tc>
      </w:tr>
      <w:tr>
        <w:tc>
          <w:tcPr>
            <w:tcW w:type="dxa" w:w="1464"/>
          </w:tcPr>
          <w:p>
            <w:r>
              <w:t>[41]</w:t>
            </w:r>
          </w:p>
        </w:tc>
        <w:tc>
          <w:tcPr>
            <w:tcW w:type="dxa" w:w="1464"/>
          </w:tcPr>
          <w:p>
            <w:r>
              <w:t>Tom's Hardware</w:t>
            </w:r>
          </w:p>
        </w:tc>
        <w:tc>
          <w:tcPr>
            <w:tcW w:type="dxa" w:w="1464"/>
          </w:tcPr>
          <w:p>
            <w:r>
              <w:t>AI data center boom hits a human bottleneck — critical skilled labor shortages could slow deployment despite billions in funding</w:t>
            </w:r>
          </w:p>
        </w:tc>
        <w:tc>
          <w:tcPr>
            <w:tcW w:type="dxa" w:w="1464"/>
          </w:tcPr>
          <w:p>
            <w:r>
              <w:t>2026-06-24</w:t>
            </w:r>
          </w:p>
        </w:tc>
        <w:tc>
          <w:tcPr>
            <w:tcW w:type="dxa" w:w="1464"/>
          </w:tcPr>
          <w:p>
            <w:r>
              <w:t>B</w:t>
            </w:r>
          </w:p>
        </w:tc>
        <w:tc>
          <w:tcPr>
            <w:tcW w:type="dxa" w:w="1464"/>
          </w:tcPr>
          <w:p>
            <w:r>
              <w:t>https://www.tomshardware.com/tech-industry/data-centers/ai-data-center-boom-hits-a-human-bottleneck-critical-skilled-labor-shortages-could-slow-deployment-despite-billions-in-funding</w:t>
            </w:r>
          </w:p>
        </w:tc>
      </w:tr>
      <w:tr>
        <w:tc>
          <w:tcPr>
            <w:tcW w:type="dxa" w:w="1464"/>
          </w:tcPr>
          <w:p>
            <w:r>
              <w:t>[42]</w:t>
            </w:r>
          </w:p>
        </w:tc>
        <w:tc>
          <w:tcPr>
            <w:tcW w:type="dxa" w:w="1464"/>
          </w:tcPr>
          <w:p>
            <w:r>
              <w:t>arXiv CS.AI</w:t>
            </w:r>
          </w:p>
        </w:tc>
        <w:tc>
          <w:tcPr>
            <w:tcW w:type="dxa" w:w="1464"/>
          </w:tcPr>
          <w:p>
            <w:r>
              <w:t>Detecting AI Coding Agents in Open Source: A Validated Multi-Method Census of 180 Million Repositories</w:t>
            </w:r>
          </w:p>
        </w:tc>
        <w:tc>
          <w:tcPr>
            <w:tcW w:type="dxa" w:w="1464"/>
          </w:tcPr>
          <w:p>
            <w:r>
              <w:t>2026-06-24</w:t>
            </w:r>
          </w:p>
        </w:tc>
        <w:tc>
          <w:tcPr>
            <w:tcW w:type="dxa" w:w="1464"/>
          </w:tcPr>
          <w:p>
            <w:r>
              <w:t>B</w:t>
            </w:r>
          </w:p>
        </w:tc>
        <w:tc>
          <w:tcPr>
            <w:tcW w:type="dxa" w:w="1464"/>
          </w:tcPr>
          <w:p>
            <w:r>
              <w:t>https://arxiv.org/abs/2606.24429</w:t>
            </w:r>
          </w:p>
        </w:tc>
      </w:tr>
      <w:tr>
        <w:tc>
          <w:tcPr>
            <w:tcW w:type="dxa" w:w="1464"/>
          </w:tcPr>
          <w:p>
            <w:r>
              <w:t>[43]</w:t>
            </w:r>
          </w:p>
        </w:tc>
        <w:tc>
          <w:tcPr>
            <w:tcW w:type="dxa" w:w="1464"/>
          </w:tcPr>
          <w:p>
            <w:r>
              <w:t>arXiv CS.LG</w:t>
            </w:r>
          </w:p>
        </w:tc>
        <w:tc>
          <w:tcPr>
            <w:tcW w:type="dxa" w:w="1464"/>
          </w:tcPr>
          <w:p>
            <w:r>
              <w:t>PROTECT-90: A Fault Dataset for Power System Protection</w:t>
            </w:r>
          </w:p>
        </w:tc>
        <w:tc>
          <w:tcPr>
            <w:tcW w:type="dxa" w:w="1464"/>
          </w:tcPr>
          <w:p>
            <w:r>
              <w:t>2026-06-24</w:t>
            </w:r>
          </w:p>
        </w:tc>
        <w:tc>
          <w:tcPr>
            <w:tcW w:type="dxa" w:w="1464"/>
          </w:tcPr>
          <w:p>
            <w:r>
              <w:t>B</w:t>
            </w:r>
          </w:p>
        </w:tc>
        <w:tc>
          <w:tcPr>
            <w:tcW w:type="dxa" w:w="1464"/>
          </w:tcPr>
          <w:p>
            <w:r>
              <w:t>https://arxiv.org/abs/2606.24298</w:t>
            </w:r>
          </w:p>
        </w:tc>
      </w:tr>
      <w:tr>
        <w:tc>
          <w:tcPr>
            <w:tcW w:type="dxa" w:w="1464"/>
          </w:tcPr>
          <w:p>
            <w:r>
              <w:t>[44]</w:t>
            </w:r>
          </w:p>
        </w:tc>
        <w:tc>
          <w:tcPr>
            <w:tcW w:type="dxa" w:w="1464"/>
          </w:tcPr>
          <w:p>
            <w:r>
              <w:t>arXiv EESS.SY</w:t>
            </w:r>
          </w:p>
        </w:tc>
        <w:tc>
          <w:tcPr>
            <w:tcW w:type="dxa" w:w="1464"/>
          </w:tcPr>
          <w:p>
            <w:r>
              <w:t>Resilient Substation Design for 500 Year Storm Events Current State of the Art and Challenges for Floodplain Management and Infrastructure Hardening</w:t>
            </w:r>
          </w:p>
        </w:tc>
        <w:tc>
          <w:tcPr>
            <w:tcW w:type="dxa" w:w="1464"/>
          </w:tcPr>
          <w:p>
            <w:r>
              <w:t>2026-06-24</w:t>
            </w:r>
          </w:p>
        </w:tc>
        <w:tc>
          <w:tcPr>
            <w:tcW w:type="dxa" w:w="1464"/>
          </w:tcPr>
          <w:p>
            <w:r>
              <w:t>B</w:t>
            </w:r>
          </w:p>
        </w:tc>
        <w:tc>
          <w:tcPr>
            <w:tcW w:type="dxa" w:w="1464"/>
          </w:tcPr>
          <w:p>
            <w:r>
              <w:t>https://arxiv.org/abs/2606.24065</w:t>
            </w:r>
          </w:p>
        </w:tc>
      </w:tr>
      <w:tr>
        <w:tc>
          <w:tcPr>
            <w:tcW w:type="dxa" w:w="1464"/>
          </w:tcPr>
          <w:p>
            <w:r>
              <w:t>[45]</w:t>
            </w:r>
          </w:p>
        </w:tc>
        <w:tc>
          <w:tcPr>
            <w:tcW w:type="dxa" w:w="1464"/>
          </w:tcPr>
          <w:p>
            <w:r>
              <w:t>arXiv EESS.SY</w:t>
            </w:r>
          </w:p>
        </w:tc>
        <w:tc>
          <w:tcPr>
            <w:tcW w:type="dxa" w:w="1464"/>
          </w:tcPr>
          <w:p>
            <w:r>
              <w:t>CONDUCTOR: An LLM-Orchestrated Digital Twin for Uncertainty-Aware Distribution Grid Operations</w:t>
            </w:r>
          </w:p>
        </w:tc>
        <w:tc>
          <w:tcPr>
            <w:tcW w:type="dxa" w:w="1464"/>
          </w:tcPr>
          <w:p>
            <w:r>
              <w:t>2026-06-24</w:t>
            </w:r>
          </w:p>
        </w:tc>
        <w:tc>
          <w:tcPr>
            <w:tcW w:type="dxa" w:w="1464"/>
          </w:tcPr>
          <w:p>
            <w:r>
              <w:t>B</w:t>
            </w:r>
          </w:p>
        </w:tc>
        <w:tc>
          <w:tcPr>
            <w:tcW w:type="dxa" w:w="1464"/>
          </w:tcPr>
          <w:p>
            <w:r>
              <w:t>https://arxiv.org/abs/2606.24609</w:t>
            </w:r>
          </w:p>
        </w:tc>
      </w:tr>
      <w:tr>
        <w:tc>
          <w:tcPr>
            <w:tcW w:type="dxa" w:w="1464"/>
          </w:tcPr>
          <w:p>
            <w:r>
              <w:t>[46]</w:t>
            </w:r>
          </w:p>
        </w:tc>
        <w:tc>
          <w:tcPr>
            <w:tcW w:type="dxa" w:w="1464"/>
          </w:tcPr>
          <w:p>
            <w:r>
              <w:t>arXiv EESS.SY</w:t>
            </w:r>
          </w:p>
        </w:tc>
        <w:tc>
          <w:tcPr>
            <w:tcW w:type="dxa" w:w="1464"/>
          </w:tcPr>
          <w:p>
            <w:r>
              <w:t>Distributionally Robust Joint Information and Mechanism Design for Multi-Area Power System Coordination</w:t>
            </w:r>
          </w:p>
        </w:tc>
        <w:tc>
          <w:tcPr>
            <w:tcW w:type="dxa" w:w="1464"/>
          </w:tcPr>
          <w:p>
            <w:r>
              <w:t>2026-06-24</w:t>
            </w:r>
          </w:p>
        </w:tc>
        <w:tc>
          <w:tcPr>
            <w:tcW w:type="dxa" w:w="1464"/>
          </w:tcPr>
          <w:p>
            <w:r>
              <w:t>B</w:t>
            </w:r>
          </w:p>
        </w:tc>
        <w:tc>
          <w:tcPr>
            <w:tcW w:type="dxa" w:w="1464"/>
          </w:tcPr>
          <w:p>
            <w:r>
              <w:t>https://arxiv.org/abs/2606.24015</w:t>
            </w:r>
          </w:p>
        </w:tc>
      </w:tr>
      <w:tr>
        <w:tc>
          <w:tcPr>
            <w:tcW w:type="dxa" w:w="1464"/>
          </w:tcPr>
          <w:p>
            <w:r>
              <w:t>[47]</w:t>
            </w:r>
          </w:p>
        </w:tc>
        <w:tc>
          <w:tcPr>
            <w:tcW w:type="dxa" w:w="1464"/>
          </w:tcPr>
          <w:p>
            <w:r>
              <w:t>arXiv EESS.SY</w:t>
            </w:r>
          </w:p>
        </w:tc>
        <w:tc>
          <w:tcPr>
            <w:tcW w:type="dxa" w:w="1464"/>
          </w:tcPr>
          <w:p>
            <w:r>
              <w:t>Restricting Voltage Deviation of DC Microgrids with Critical and Ordinary Nodes: A Generalized Consensus Approach</w:t>
            </w:r>
          </w:p>
        </w:tc>
        <w:tc>
          <w:tcPr>
            <w:tcW w:type="dxa" w:w="1464"/>
          </w:tcPr>
          <w:p>
            <w:r>
              <w:t>2026-06-24</w:t>
            </w:r>
          </w:p>
        </w:tc>
        <w:tc>
          <w:tcPr>
            <w:tcW w:type="dxa" w:w="1464"/>
          </w:tcPr>
          <w:p>
            <w:r>
              <w:t>B</w:t>
            </w:r>
          </w:p>
        </w:tc>
        <w:tc>
          <w:tcPr>
            <w:tcW w:type="dxa" w:w="1464"/>
          </w:tcPr>
          <w:p>
            <w:r>
              <w:t>https://arxiv.org/abs/2405.13476</w:t>
            </w:r>
          </w:p>
        </w:tc>
      </w:tr>
      <w:tr>
        <w:tc>
          <w:tcPr>
            <w:tcW w:type="dxa" w:w="1464"/>
          </w:tcPr>
          <w:p>
            <w:r>
              <w:t>[48]</w:t>
            </w:r>
          </w:p>
        </w:tc>
        <w:tc>
          <w:tcPr>
            <w:tcW w:type="dxa" w:w="1464"/>
          </w:tcPr>
          <w:p>
            <w:r>
              <w:t>arXiv EESS.SY</w:t>
            </w:r>
          </w:p>
        </w:tc>
        <w:tc>
          <w:tcPr>
            <w:tcW w:type="dxa" w:w="1464"/>
          </w:tcPr>
          <w:p>
            <w:r>
              <w:t>From Zonal to Nodal Capacity Expansion Planning: Spatial Aggregation Impacts on a Realistic Test-Case</w:t>
            </w:r>
          </w:p>
        </w:tc>
        <w:tc>
          <w:tcPr>
            <w:tcW w:type="dxa" w:w="1464"/>
          </w:tcPr>
          <w:p>
            <w:r>
              <w:t>2026-06-24</w:t>
            </w:r>
          </w:p>
        </w:tc>
        <w:tc>
          <w:tcPr>
            <w:tcW w:type="dxa" w:w="1464"/>
          </w:tcPr>
          <w:p>
            <w:r>
              <w:t>B</w:t>
            </w:r>
          </w:p>
        </w:tc>
        <w:tc>
          <w:tcPr>
            <w:tcW w:type="dxa" w:w="1464"/>
          </w:tcPr>
          <w:p>
            <w:r>
              <w:t>https://arxiv.org/abs/2510.23586</w:t>
            </w:r>
          </w:p>
        </w:tc>
      </w:tr>
      <w:tr>
        <w:tc>
          <w:tcPr>
            <w:tcW w:type="dxa" w:w="1464"/>
          </w:tcPr>
          <w:p>
            <w:r>
              <w:t>[49]</w:t>
            </w:r>
          </w:p>
        </w:tc>
        <w:tc>
          <w:tcPr>
            <w:tcW w:type="dxa" w:w="1464"/>
          </w:tcPr>
          <w:p>
            <w:r>
              <w:t>Bloomberg Technology</w:t>
            </w:r>
          </w:p>
        </w:tc>
        <w:tc>
          <w:tcPr>
            <w:tcW w:type="dxa" w:w="1464"/>
          </w:tcPr>
          <w:p>
            <w:r>
              <w:t>Qualcomm Projects Data Center Sales of $15 Billion by 2029</w:t>
            </w:r>
          </w:p>
        </w:tc>
        <w:tc>
          <w:tcPr>
            <w:tcW w:type="dxa" w:w="1464"/>
          </w:tcPr>
          <w:p>
            <w:r>
              <w:t>2026-06-24</w:t>
            </w:r>
          </w:p>
        </w:tc>
        <w:tc>
          <w:tcPr>
            <w:tcW w:type="dxa" w:w="1464"/>
          </w:tcPr>
          <w:p>
            <w:r>
              <w:t>A</w:t>
            </w:r>
          </w:p>
        </w:tc>
        <w:tc>
          <w:tcPr>
            <w:tcW w:type="dxa" w:w="1464"/>
          </w:tcPr>
          <w:p>
            <w:r>
              <w:t>https://www.bloomberg.com/news/articles/2026-06-24/qualcomm-projects-data-center-chip-sales-of-15-billion-by-2029</w:t>
            </w:r>
          </w:p>
        </w:tc>
      </w:tr>
      <w:tr>
        <w:tc>
          <w:tcPr>
            <w:tcW w:type="dxa" w:w="1464"/>
          </w:tcPr>
          <w:p>
            <w:r>
              <w:t>[50]</w:t>
            </w:r>
          </w:p>
        </w:tc>
        <w:tc>
          <w:tcPr>
            <w:tcW w:type="dxa" w:w="1464"/>
          </w:tcPr>
          <w:p>
            <w:r>
              <w:t>Bloomberg Technology</w:t>
            </w:r>
          </w:p>
        </w:tc>
        <w:tc>
          <w:tcPr>
            <w:tcW w:type="dxa" w:w="1464"/>
          </w:tcPr>
          <w:p>
            <w:r>
              <w:t>Qualcomm Says Data Center Chips to Produce ‘Billions’ in ’27</w:t>
            </w:r>
          </w:p>
        </w:tc>
        <w:tc>
          <w:tcPr>
            <w:tcW w:type="dxa" w:w="1464"/>
          </w:tcPr>
          <w:p>
            <w:r>
              <w:t>2026-06-24</w:t>
            </w:r>
          </w:p>
        </w:tc>
        <w:tc>
          <w:tcPr>
            <w:tcW w:type="dxa" w:w="1464"/>
          </w:tcPr>
          <w:p>
            <w:r>
              <w:t>A</w:t>
            </w:r>
          </w:p>
        </w:tc>
        <w:tc>
          <w:tcPr>
            <w:tcW w:type="dxa" w:w="1464"/>
          </w:tcPr>
          <w:p>
            <w:r>
              <w:t>https://www.bloomberg.com/news/articles/2026-06-24/qualcomm-announces-new-ai-chips-adds-meta-as-customer</w:t>
            </w:r>
          </w:p>
        </w:tc>
      </w:tr>
      <w:tr>
        <w:tc>
          <w:tcPr>
            <w:tcW w:type="dxa" w:w="1464"/>
          </w:tcPr>
          <w:p>
            <w:r>
              <w:t>[51]</w:t>
            </w:r>
          </w:p>
        </w:tc>
        <w:tc>
          <w:tcPr>
            <w:tcW w:type="dxa" w:w="1464"/>
          </w:tcPr>
          <w:p>
            <w:r>
              <w:t>Bloomberg Technology</w:t>
            </w:r>
          </w:p>
        </w:tc>
        <w:tc>
          <w:tcPr>
            <w:tcW w:type="dxa" w:w="1464"/>
          </w:tcPr>
          <w:p>
            <w:r>
              <w:t>SK Hynix Seeks $29B With US Listing to Fund AI Boom</w:t>
            </w:r>
          </w:p>
        </w:tc>
        <w:tc>
          <w:tcPr>
            <w:tcW w:type="dxa" w:w="1464"/>
          </w:tcPr>
          <w:p>
            <w:r>
              <w:t>2026-06-24</w:t>
            </w:r>
          </w:p>
        </w:tc>
        <w:tc>
          <w:tcPr>
            <w:tcW w:type="dxa" w:w="1464"/>
          </w:tcPr>
          <w:p>
            <w:r>
              <w:t>A</w:t>
            </w:r>
          </w:p>
        </w:tc>
        <w:tc>
          <w:tcPr>
            <w:tcW w:type="dxa" w:w="1464"/>
          </w:tcPr>
          <w:p>
            <w:r>
              <w:t>https://www.bloomberg.com/news/videos/2026-06-24/sk-hynix-seeks-29b-with-us-listing-to-fund-ai-boom-video</w:t>
            </w:r>
          </w:p>
        </w:tc>
      </w:tr>
      <w:tr>
        <w:tc>
          <w:tcPr>
            <w:tcW w:type="dxa" w:w="1464"/>
          </w:tcPr>
          <w:p>
            <w:r>
              <w:t>[52]</w:t>
            </w:r>
          </w:p>
        </w:tc>
        <w:tc>
          <w:tcPr>
            <w:tcW w:type="dxa" w:w="1464"/>
          </w:tcPr>
          <w:p>
            <w:r>
              <w:t>arXiv CS.AI</w:t>
            </w:r>
          </w:p>
        </w:tc>
        <w:tc>
          <w:tcPr>
            <w:tcW w:type="dxa" w:w="1464"/>
          </w:tcPr>
          <w:p>
            <w:r>
              <w:t>Power-Flexible AI Data Centers: A New Paradigm for Grid-Responsive Compute</w:t>
            </w:r>
          </w:p>
        </w:tc>
        <w:tc>
          <w:tcPr>
            <w:tcW w:type="dxa" w:w="1464"/>
          </w:tcPr>
          <w:p>
            <w:r>
              <w:t>2026-06-25</w:t>
            </w:r>
          </w:p>
        </w:tc>
        <w:tc>
          <w:tcPr>
            <w:tcW w:type="dxa" w:w="1464"/>
          </w:tcPr>
          <w:p>
            <w:r>
              <w:t>B</w:t>
            </w:r>
          </w:p>
        </w:tc>
        <w:tc>
          <w:tcPr>
            <w:tcW w:type="dxa" w:w="1464"/>
          </w:tcPr>
          <w:p>
            <w:r>
              <w:t>https://arxiv.org/abs/2606.25098</w:t>
            </w:r>
          </w:p>
        </w:tc>
      </w:tr>
      <w:tr>
        <w:tc>
          <w:tcPr>
            <w:tcW w:type="dxa" w:w="1464"/>
          </w:tcPr>
          <w:p>
            <w:r>
              <w:t>[53]</w:t>
            </w:r>
          </w:p>
        </w:tc>
        <w:tc>
          <w:tcPr>
            <w:tcW w:type="dxa" w:w="1464"/>
          </w:tcPr>
          <w:p>
            <w:r>
              <w:t>arXiv CS.AI</w:t>
            </w:r>
          </w:p>
        </w:tc>
        <w:tc>
          <w:tcPr>
            <w:tcW w:type="dxa" w:w="1464"/>
          </w:tcPr>
          <w:p>
            <w:r>
              <w:t>Securing Time Integrity in Energy IoT Against Clock Drift and Y2K38 Failures</w:t>
            </w:r>
          </w:p>
        </w:tc>
        <w:tc>
          <w:tcPr>
            <w:tcW w:type="dxa" w:w="1464"/>
          </w:tcPr>
          <w:p>
            <w:r>
              <w:t>2026-06-25</w:t>
            </w:r>
          </w:p>
        </w:tc>
        <w:tc>
          <w:tcPr>
            <w:tcW w:type="dxa" w:w="1464"/>
          </w:tcPr>
          <w:p>
            <w:r>
              <w:t>B</w:t>
            </w:r>
          </w:p>
        </w:tc>
        <w:tc>
          <w:tcPr>
            <w:tcW w:type="dxa" w:w="1464"/>
          </w:tcPr>
          <w:p>
            <w:r>
              <w:t>https://arxiv.org/abs/2601.23147</w:t>
            </w:r>
          </w:p>
        </w:tc>
      </w:tr>
      <w:tr>
        <w:tc>
          <w:tcPr>
            <w:tcW w:type="dxa" w:w="1464"/>
          </w:tcPr>
          <w:p>
            <w:r>
              <w:t>[54]</w:t>
            </w:r>
          </w:p>
        </w:tc>
        <w:tc>
          <w:tcPr>
            <w:tcW w:type="dxa" w:w="1464"/>
          </w:tcPr>
          <w:p>
            <w:r>
              <w:t>arXiv EESS.SY</w:t>
            </w:r>
          </w:p>
        </w:tc>
        <w:tc>
          <w:tcPr>
            <w:tcW w:type="dxa" w:w="1464"/>
          </w:tcPr>
          <w:p>
            <w:r>
              <w:t>From Net Load Modifiers to Firm Capacity: The Role of Distributed Energy Resources in Resource Adequacy</w:t>
            </w:r>
          </w:p>
        </w:tc>
        <w:tc>
          <w:tcPr>
            <w:tcW w:type="dxa" w:w="1464"/>
          </w:tcPr>
          <w:p>
            <w:r>
              <w:t>2026-06-25</w:t>
            </w:r>
          </w:p>
        </w:tc>
        <w:tc>
          <w:tcPr>
            <w:tcW w:type="dxa" w:w="1464"/>
          </w:tcPr>
          <w:p>
            <w:r>
              <w:t>B</w:t>
            </w:r>
          </w:p>
        </w:tc>
        <w:tc>
          <w:tcPr>
            <w:tcW w:type="dxa" w:w="1464"/>
          </w:tcPr>
          <w:p>
            <w:r>
              <w:t>https://arxiv.org/abs/2604.00287</w:t>
            </w:r>
          </w:p>
        </w:tc>
      </w:tr>
      <w:tr>
        <w:tc>
          <w:tcPr>
            <w:tcW w:type="dxa" w:w="1464"/>
          </w:tcPr>
          <w:p>
            <w:r>
              <w:t>[55]</w:t>
            </w:r>
          </w:p>
        </w:tc>
        <w:tc>
          <w:tcPr>
            <w:tcW w:type="dxa" w:w="1464"/>
          </w:tcPr>
          <w:p>
            <w:r>
              <w:t>arXiv CS.AI</w:t>
            </w:r>
          </w:p>
        </w:tc>
        <w:tc>
          <w:tcPr>
            <w:tcW w:type="dxa" w:w="1464"/>
          </w:tcPr>
          <w:p>
            <w:r>
              <w:t>A Hybrid CNN-LSTM Intrusion Detection Framework for Cybersecurity in Smart Renewable Energy Grids</w:t>
            </w:r>
          </w:p>
        </w:tc>
        <w:tc>
          <w:tcPr>
            <w:tcW w:type="dxa" w:w="1464"/>
          </w:tcPr>
          <w:p>
            <w:r>
              <w:t>2026-06-25</w:t>
            </w:r>
          </w:p>
        </w:tc>
        <w:tc>
          <w:tcPr>
            <w:tcW w:type="dxa" w:w="1464"/>
          </w:tcPr>
          <w:p>
            <w:r>
              <w:t>B</w:t>
            </w:r>
          </w:p>
        </w:tc>
        <w:tc>
          <w:tcPr>
            <w:tcW w:type="dxa" w:w="1464"/>
          </w:tcPr>
          <w:p>
            <w:r>
              <w:t>https://arxiv.org/abs/2606.25200</w:t>
            </w:r>
          </w:p>
        </w:tc>
      </w:tr>
      <w:tr>
        <w:tc>
          <w:tcPr>
            <w:tcW w:type="dxa" w:w="1464"/>
          </w:tcPr>
          <w:p>
            <w:r>
              <w:t>[56]</w:t>
            </w:r>
          </w:p>
        </w:tc>
        <w:tc>
          <w:tcPr>
            <w:tcW w:type="dxa" w:w="1464"/>
          </w:tcPr>
          <w:p>
            <w:r>
              <w:t>arXiv CS.LG</w:t>
            </w:r>
          </w:p>
        </w:tc>
        <w:tc>
          <w:tcPr>
            <w:tcW w:type="dxa" w:w="1464"/>
          </w:tcPr>
          <w:p>
            <w:r>
              <w:t>Supervised Reinforcement Learning for the Coordination of Distributed Energy Resources</w:t>
            </w:r>
          </w:p>
        </w:tc>
        <w:tc>
          <w:tcPr>
            <w:tcW w:type="dxa" w:w="1464"/>
          </w:tcPr>
          <w:p>
            <w:r>
              <w:t>2026-06-25</w:t>
            </w:r>
          </w:p>
        </w:tc>
        <w:tc>
          <w:tcPr>
            <w:tcW w:type="dxa" w:w="1464"/>
          </w:tcPr>
          <w:p>
            <w:r>
              <w:t>B</w:t>
            </w:r>
          </w:p>
        </w:tc>
        <w:tc>
          <w:tcPr>
            <w:tcW w:type="dxa" w:w="1464"/>
          </w:tcPr>
          <w:p>
            <w:r>
              <w:t>https://arxiv.org/abs/2606.24947</w:t>
            </w:r>
          </w:p>
        </w:tc>
      </w:tr>
      <w:tr>
        <w:tc>
          <w:tcPr>
            <w:tcW w:type="dxa" w:w="1464"/>
          </w:tcPr>
          <w:p>
            <w:r>
              <w:t>[57]</w:t>
            </w:r>
          </w:p>
        </w:tc>
        <w:tc>
          <w:tcPr>
            <w:tcW w:type="dxa" w:w="1464"/>
          </w:tcPr>
          <w:p>
            <w:r>
              <w:t>arXiv EESS.SY</w:t>
            </w:r>
          </w:p>
        </w:tc>
        <w:tc>
          <w:tcPr>
            <w:tcW w:type="dxa" w:w="1464"/>
          </w:tcPr>
          <w:p>
            <w:r>
              <w:t>Toward Next-Generation AI Data Centers: Power Delivery Architecture Shifts, Emerging Technologies, and Challenges</w:t>
            </w:r>
          </w:p>
        </w:tc>
        <w:tc>
          <w:tcPr>
            <w:tcW w:type="dxa" w:w="1464"/>
          </w:tcPr>
          <w:p>
            <w:r>
              <w:t>2026-06-25</w:t>
            </w:r>
          </w:p>
        </w:tc>
        <w:tc>
          <w:tcPr>
            <w:tcW w:type="dxa" w:w="1464"/>
          </w:tcPr>
          <w:p>
            <w:r>
              <w:t>B</w:t>
            </w:r>
          </w:p>
        </w:tc>
        <w:tc>
          <w:tcPr>
            <w:tcW w:type="dxa" w:w="1464"/>
          </w:tcPr>
          <w:p>
            <w:r>
              <w:t>https://arxiv.org/abs/2606.25095</w:t>
            </w:r>
          </w:p>
        </w:tc>
      </w:tr>
      <w:tr>
        <w:tc>
          <w:tcPr>
            <w:tcW w:type="dxa" w:w="1464"/>
          </w:tcPr>
          <w:p>
            <w:r>
              <w:t>[58]</w:t>
            </w:r>
          </w:p>
        </w:tc>
        <w:tc>
          <w:tcPr>
            <w:tcW w:type="dxa" w:w="1464"/>
          </w:tcPr>
          <w:p>
            <w:r>
              <w:t>arXiv EESS.SY</w:t>
            </w:r>
          </w:p>
        </w:tc>
        <w:tc>
          <w:tcPr>
            <w:tcW w:type="dxa" w:w="1464"/>
          </w:tcPr>
          <w:p>
            <w:r>
              <w:t>Active Learning for Optimal Experimental Design in Machine Learning-Based Building Energy System Identification</w:t>
            </w:r>
          </w:p>
        </w:tc>
        <w:tc>
          <w:tcPr>
            <w:tcW w:type="dxa" w:w="1464"/>
          </w:tcPr>
          <w:p>
            <w:r>
              <w:t>2026-06-25</w:t>
            </w:r>
          </w:p>
        </w:tc>
        <w:tc>
          <w:tcPr>
            <w:tcW w:type="dxa" w:w="1464"/>
          </w:tcPr>
          <w:p>
            <w:r>
              <w:t>B</w:t>
            </w:r>
          </w:p>
        </w:tc>
        <w:tc>
          <w:tcPr>
            <w:tcW w:type="dxa" w:w="1464"/>
          </w:tcPr>
          <w:p>
            <w:r>
              <w:t>https://arxiv.org/abs/2606.25301</w:t>
            </w:r>
          </w:p>
        </w:tc>
      </w:tr>
      <w:tr>
        <w:tc>
          <w:tcPr>
            <w:tcW w:type="dxa" w:w="1464"/>
          </w:tcPr>
          <w:p>
            <w:r>
              <w:t>[59]</w:t>
            </w:r>
          </w:p>
        </w:tc>
        <w:tc>
          <w:tcPr>
            <w:tcW w:type="dxa" w:w="1464"/>
          </w:tcPr>
          <w:p>
            <w:r>
              <w:t>arXiv EESS.SY</w:t>
            </w:r>
          </w:p>
        </w:tc>
        <w:tc>
          <w:tcPr>
            <w:tcW w:type="dxa" w:w="1464"/>
          </w:tcPr>
          <w:p>
            <w:r>
              <w:t>Reference-Free Heterogeneous Multi-Agent Reinforcement Learning for Grid-Friendly Tie-Line Power Shaping in Industrial Microgrids</w:t>
            </w:r>
          </w:p>
        </w:tc>
        <w:tc>
          <w:tcPr>
            <w:tcW w:type="dxa" w:w="1464"/>
          </w:tcPr>
          <w:p>
            <w:r>
              <w:t>2026-06-25</w:t>
            </w:r>
          </w:p>
        </w:tc>
        <w:tc>
          <w:tcPr>
            <w:tcW w:type="dxa" w:w="1464"/>
          </w:tcPr>
          <w:p>
            <w:r>
              <w:t>B</w:t>
            </w:r>
          </w:p>
        </w:tc>
        <w:tc>
          <w:tcPr>
            <w:tcW w:type="dxa" w:w="1464"/>
          </w:tcPr>
          <w:p>
            <w:r>
              <w:t>https://arxiv.org/abs/2606.25599</w:t>
            </w:r>
          </w:p>
        </w:tc>
      </w:tr>
      <w:tr>
        <w:tc>
          <w:tcPr>
            <w:tcW w:type="dxa" w:w="1464"/>
          </w:tcPr>
          <w:p>
            <w:r>
              <w:t>[60]</w:t>
            </w:r>
          </w:p>
        </w:tc>
        <w:tc>
          <w:tcPr>
            <w:tcW w:type="dxa" w:w="1464"/>
          </w:tcPr>
          <w:p>
            <w:r>
              <w:t>arXiv EESS.SY</w:t>
            </w:r>
          </w:p>
        </w:tc>
        <w:tc>
          <w:tcPr>
            <w:tcW w:type="dxa" w:w="1464"/>
          </w:tcPr>
          <w:p>
            <w:r>
              <w:t>GaN Power Devices and Converter Architectures for AI Data Centers: Efficiency, Reliability, and Deployment Pathways</w:t>
            </w:r>
          </w:p>
        </w:tc>
        <w:tc>
          <w:tcPr>
            <w:tcW w:type="dxa" w:w="1464"/>
          </w:tcPr>
          <w:p>
            <w:r>
              <w:t>2026-06-25</w:t>
            </w:r>
          </w:p>
        </w:tc>
        <w:tc>
          <w:tcPr>
            <w:tcW w:type="dxa" w:w="1464"/>
          </w:tcPr>
          <w:p>
            <w:r>
              <w:t>B</w:t>
            </w:r>
          </w:p>
        </w:tc>
        <w:tc>
          <w:tcPr>
            <w:tcW w:type="dxa" w:w="1464"/>
          </w:tcPr>
          <w:p>
            <w:r>
              <w:t>https://arxiv.org/abs/2606.25281</w:t>
            </w:r>
          </w:p>
        </w:tc>
      </w:tr>
      <w:tr>
        <w:tc>
          <w:tcPr>
            <w:tcW w:type="dxa" w:w="1464"/>
          </w:tcPr>
          <w:p>
            <w:r>
              <w:t>[61]</w:t>
            </w:r>
          </w:p>
        </w:tc>
        <w:tc>
          <w:tcPr>
            <w:tcW w:type="dxa" w:w="1464"/>
          </w:tcPr>
          <w:p>
            <w:r>
              <w:t>IEEE Spectrum</w:t>
            </w:r>
          </w:p>
        </w:tc>
        <w:tc>
          <w:tcPr>
            <w:tcW w:type="dxa" w:w="1464"/>
          </w:tcPr>
          <w:p>
            <w:r>
              <w:t>This Senior Member Solves Complex Product Lifecycle Challenges</w:t>
            </w:r>
          </w:p>
        </w:tc>
        <w:tc>
          <w:tcPr>
            <w:tcW w:type="dxa" w:w="1464"/>
          </w:tcPr>
          <w:p>
            <w:r>
              <w:t>2026-06-26</w:t>
            </w:r>
          </w:p>
        </w:tc>
        <w:tc>
          <w:tcPr>
            <w:tcW w:type="dxa" w:w="1464"/>
          </w:tcPr>
          <w:p>
            <w:r>
              <w:t>B</w:t>
            </w:r>
          </w:p>
        </w:tc>
        <w:tc>
          <w:tcPr>
            <w:tcW w:type="dxa" w:w="1464"/>
          </w:tcPr>
          <w:p>
            <w:r>
              <w:t>https://spectrum.ieee.org/product-lifecycle-ajay-prasad</w:t>
            </w:r>
          </w:p>
        </w:tc>
      </w:tr>
      <w:tr>
        <w:tc>
          <w:tcPr>
            <w:tcW w:type="dxa" w:w="1464"/>
          </w:tcPr>
          <w:p>
            <w:r>
              <w:t>[62]</w:t>
            </w:r>
          </w:p>
        </w:tc>
        <w:tc>
          <w:tcPr>
            <w:tcW w:type="dxa" w:w="1464"/>
          </w:tcPr>
          <w:p>
            <w:r>
              <w:t>CleanTechnica</w:t>
            </w:r>
          </w:p>
        </w:tc>
        <w:tc>
          <w:tcPr>
            <w:tcW w:type="dxa" w:w="1464"/>
          </w:tcPr>
          <w:p>
            <w:r>
              <w:t>Sunrun, Renew Home, &amp; Tesla Team Up to Deliver More Than 16 Gigawatts of Fast, Flexible Power for Data Centers and Large Loads</w:t>
            </w:r>
          </w:p>
        </w:tc>
        <w:tc>
          <w:tcPr>
            <w:tcW w:type="dxa" w:w="1464"/>
          </w:tcPr>
          <w:p>
            <w:r>
              <w:t>2026-06-26</w:t>
            </w:r>
          </w:p>
        </w:tc>
        <w:tc>
          <w:tcPr>
            <w:tcW w:type="dxa" w:w="1464"/>
          </w:tcPr>
          <w:p>
            <w:r>
              <w:t>B</w:t>
            </w:r>
          </w:p>
        </w:tc>
        <w:tc>
          <w:tcPr>
            <w:tcW w:type="dxa" w:w="1464"/>
          </w:tcPr>
          <w:p>
            <w:r>
              <w:t>https://cleantechnica.com/2026/06/25/sunrun-renew-home-tesla-team-up-to-deliver-more-than-16-gigawatts-of-fast-flexible-power-for-data-centers-and-large-loads/</w:t>
            </w:r>
          </w:p>
        </w:tc>
      </w:tr>
      <w:tr>
        <w:tc>
          <w:tcPr>
            <w:tcW w:type="dxa" w:w="1464"/>
          </w:tcPr>
          <w:p>
            <w:r>
              <w:t>[63]</w:t>
            </w:r>
          </w:p>
        </w:tc>
        <w:tc>
          <w:tcPr>
            <w:tcW w:type="dxa" w:w="1464"/>
          </w:tcPr>
          <w:p>
            <w:r>
              <w:t>PV Magazine</w:t>
            </w:r>
          </w:p>
        </w:tc>
        <w:tc>
          <w:tcPr>
            <w:tcW w:type="dxa" w:w="1464"/>
          </w:tcPr>
          <w:p>
            <w:r>
              <w:t>Chinese PV Industry Brief: Polysilicon prices continue to edge lower</w:t>
            </w:r>
          </w:p>
        </w:tc>
        <w:tc>
          <w:tcPr>
            <w:tcW w:type="dxa" w:w="1464"/>
          </w:tcPr>
          <w:p>
            <w:r>
              <w:t>2026-06-26</w:t>
            </w:r>
          </w:p>
        </w:tc>
        <w:tc>
          <w:tcPr>
            <w:tcW w:type="dxa" w:w="1464"/>
          </w:tcPr>
          <w:p>
            <w:r>
              <w:t>B</w:t>
            </w:r>
          </w:p>
        </w:tc>
        <w:tc>
          <w:tcPr>
            <w:tcW w:type="dxa" w:w="1464"/>
          </w:tcPr>
          <w:p>
            <w:r>
              <w:t>https://www.pv-magazine.com/2026/06/26/chinese-pv-industry-brief-polysilicon-prices-continue-to-edge-lower/</w:t>
            </w:r>
          </w:p>
        </w:tc>
      </w:tr>
      <w:tr>
        <w:tc>
          <w:tcPr>
            <w:tcW w:type="dxa" w:w="1464"/>
          </w:tcPr>
          <w:p>
            <w:r>
              <w:t>[64]</w:t>
            </w:r>
          </w:p>
        </w:tc>
        <w:tc>
          <w:tcPr>
            <w:tcW w:type="dxa" w:w="1464"/>
          </w:tcPr>
          <w:p>
            <w:r>
              <w:t>Crunchbase News</w:t>
            </w:r>
          </w:p>
        </w:tc>
        <w:tc>
          <w:tcPr>
            <w:tcW w:type="dxa" w:w="1464"/>
          </w:tcPr>
          <w:p>
            <w:r>
              <w:t>The Week’s 10 Biggest Funding Rounds: AI Drives Another Spree Of Megadeals</w:t>
            </w:r>
          </w:p>
        </w:tc>
        <w:tc>
          <w:tcPr>
            <w:tcW w:type="dxa" w:w="1464"/>
          </w:tcPr>
          <w:p>
            <w:r>
              <w:t>2026-06-26</w:t>
            </w:r>
          </w:p>
        </w:tc>
        <w:tc>
          <w:tcPr>
            <w:tcW w:type="dxa" w:w="1464"/>
          </w:tcPr>
          <w:p>
            <w:r>
              <w:t>B</w:t>
            </w:r>
          </w:p>
        </w:tc>
        <w:tc>
          <w:tcPr>
            <w:tcW w:type="dxa" w:w="1464"/>
          </w:tcPr>
          <w:p>
            <w:r>
              <w:t>https://news.crunchbase.com/venture/biggest-funding-rounds-ai-marketing-robotics-baseten/</w:t>
            </w:r>
          </w:p>
        </w:tc>
      </w:tr>
      <w:tr>
        <w:tc>
          <w:tcPr>
            <w:tcW w:type="dxa" w:w="1464"/>
          </w:tcPr>
          <w:p>
            <w:r>
              <w:t>[65]</w:t>
            </w:r>
          </w:p>
        </w:tc>
        <w:tc>
          <w:tcPr>
            <w:tcW w:type="dxa" w:w="1464"/>
          </w:tcPr>
          <w:p>
            <w:r>
              <w:t>CleanTechnica</w:t>
            </w:r>
          </w:p>
        </w:tc>
        <w:tc>
          <w:tcPr>
            <w:tcW w:type="dxa" w:w="1464"/>
          </w:tcPr>
          <w:p>
            <w:r>
              <w:t>CATL Debuts World’s 1st Field-Validated Sodium-Ion BESS, Bringing Sodium Storage to Commercial Reality</w:t>
            </w:r>
          </w:p>
        </w:tc>
        <w:tc>
          <w:tcPr>
            <w:tcW w:type="dxa" w:w="1464"/>
          </w:tcPr>
          <w:p>
            <w:r>
              <w:t>2026-06-27</w:t>
            </w:r>
          </w:p>
        </w:tc>
        <w:tc>
          <w:tcPr>
            <w:tcW w:type="dxa" w:w="1464"/>
          </w:tcPr>
          <w:p>
            <w:r>
              <w:t>B</w:t>
            </w:r>
          </w:p>
        </w:tc>
        <w:tc>
          <w:tcPr>
            <w:tcW w:type="dxa" w:w="1464"/>
          </w:tcPr>
          <w:p>
            <w:r>
              <w:t>https://cleantechnica.com/2026/06/26/catl-debuts-worlds-1st-field-validated-sodium-ion-bess-bringing-sodium-storage-to-commercial-reality/</w:t>
            </w:r>
          </w:p>
        </w:tc>
      </w:tr>
      <w:tr>
        <w:tc>
          <w:tcPr>
            <w:tcW w:type="dxa" w:w="1464"/>
          </w:tcPr>
          <w:p>
            <w:r>
              <w:t>[66]</w:t>
            </w:r>
          </w:p>
        </w:tc>
        <w:tc>
          <w:tcPr>
            <w:tcW w:type="dxa" w:w="1464"/>
          </w:tcPr>
          <w:p>
            <w:r>
              <w:t>TechCrunch</w:t>
            </w:r>
          </w:p>
        </w:tc>
        <w:tc>
          <w:tcPr>
            <w:tcW w:type="dxa" w:w="1464"/>
          </w:tcPr>
          <w:p>
            <w:r>
              <w:t>SoftBank’s CEO isn’t the only one with questions about Elon Musk’s orbital data center hype</w:t>
            </w:r>
          </w:p>
        </w:tc>
        <w:tc>
          <w:tcPr>
            <w:tcW w:type="dxa" w:w="1464"/>
          </w:tcPr>
          <w:p>
            <w:r>
              <w:t>2026-06-27</w:t>
            </w:r>
          </w:p>
        </w:tc>
        <w:tc>
          <w:tcPr>
            <w:tcW w:type="dxa" w:w="1464"/>
          </w:tcPr>
          <w:p>
            <w:r>
              <w:t>B</w:t>
            </w:r>
          </w:p>
        </w:tc>
        <w:tc>
          <w:tcPr>
            <w:tcW w:type="dxa" w:w="1464"/>
          </w:tcPr>
          <w:p>
            <w:r>
              <w:t>https://techcrunch.com/2026/06/27/softbanks-ceo-isnt-the-only-one-with-questions-about-elon-musks-orbital-data-center-hype/</w:t>
            </w:r>
          </w:p>
        </w:tc>
      </w:tr>
      <w:tr>
        <w:tc>
          <w:tcPr>
            <w:tcW w:type="dxa" w:w="1464"/>
          </w:tcPr>
          <w:p>
            <w:r>
              <w:t>[67]</w:t>
            </w:r>
          </w:p>
        </w:tc>
        <w:tc>
          <w:tcPr>
            <w:tcW w:type="dxa" w:w="1464"/>
          </w:tcPr>
          <w:p>
            <w:r>
              <w:t>VentureBeat</w:t>
            </w:r>
          </w:p>
        </w:tc>
        <w:tc>
          <w:tcPr>
            <w:tcW w:type="dxa" w:w="1464"/>
          </w:tcPr>
          <w:p>
            <w:r>
              <w:t>Prompt injection is exploiting enterprise AI's biggest design flaws by targeting agents, RAG pipelines and model routers</w:t>
            </w:r>
          </w:p>
        </w:tc>
        <w:tc>
          <w:tcPr>
            <w:tcW w:type="dxa" w:w="1464"/>
          </w:tcPr>
          <w:p>
            <w:r>
              <w:t>2026-06-28</w:t>
            </w:r>
          </w:p>
        </w:tc>
        <w:tc>
          <w:tcPr>
            <w:tcW w:type="dxa" w:w="1464"/>
          </w:tcPr>
          <w:p>
            <w:r>
              <w:t>B</w:t>
            </w:r>
          </w:p>
        </w:tc>
        <w:tc>
          <w:tcPr>
            <w:tcW w:type="dxa" w:w="1464"/>
          </w:tcPr>
          <w:p>
            <w:r>
              <w:t>https://venturebeat.com/security/prompt-injection-is-exploiting-enterprise-ais-biggest-design-flaws-by-targeting-agents-rag-pipelines-and-model-routers</w:t>
            </w:r>
          </w:p>
        </w:tc>
      </w:tr>
      <w:tr>
        <w:tc>
          <w:tcPr>
            <w:tcW w:type="dxa" w:w="1464"/>
          </w:tcPr>
          <w:p>
            <w:r>
              <w:t>[68]</w:t>
            </w:r>
          </w:p>
        </w:tc>
        <w:tc>
          <w:tcPr>
            <w:tcW w:type="dxa" w:w="1464"/>
          </w:tcPr>
          <w:p>
            <w:r>
              <w:t>Bloomberg Technology</w:t>
            </w:r>
          </w:p>
        </w:tc>
        <w:tc>
          <w:tcPr>
            <w:tcW w:type="dxa" w:w="1464"/>
          </w:tcPr>
          <w:p>
            <w:r>
              <w:t>AI Startup Firmus to Build Indonesia Data Center With Nvidia</w:t>
            </w:r>
          </w:p>
        </w:tc>
        <w:tc>
          <w:tcPr>
            <w:tcW w:type="dxa" w:w="1464"/>
          </w:tcPr>
          <w:p>
            <w:r>
              <w:t>2026-06-28</w:t>
            </w:r>
          </w:p>
        </w:tc>
        <w:tc>
          <w:tcPr>
            <w:tcW w:type="dxa" w:w="1464"/>
          </w:tcPr>
          <w:p>
            <w:r>
              <w:t>A</w:t>
            </w:r>
          </w:p>
        </w:tc>
        <w:tc>
          <w:tcPr>
            <w:tcW w:type="dxa" w:w="1464"/>
          </w:tcPr>
          <w:p>
            <w:r>
              <w:t>https://www.bloomberg.com/news/articles/2026-06-28/ai-startup-firmus-to-build-indonesia-data-center-with-nvidia</w:t>
            </w:r>
          </w:p>
        </w:tc>
      </w:tr>
      <w:tr>
        <w:tc>
          <w:tcPr>
            <w:tcW w:type="dxa" w:w="1464"/>
          </w:tcPr>
          <w:p>
            <w:r>
              <w:t>[69]</w:t>
            </w:r>
          </w:p>
        </w:tc>
        <w:tc>
          <w:tcPr>
            <w:tcW w:type="dxa" w:w="1464"/>
          </w:tcPr>
          <w:p>
            <w:r>
              <w:t>VentureBeat</w:t>
            </w:r>
          </w:p>
        </w:tc>
        <w:tc>
          <w:tcPr>
            <w:tcW w:type="dxa" w:w="1464"/>
          </w:tcPr>
          <w:p>
            <w:r>
              <w:t>Prompt injection is exploiting enterprise AI's biggest design flaws by targeting agents, RAG pipelines and model routers</w:t>
            </w:r>
          </w:p>
        </w:tc>
        <w:tc>
          <w:tcPr>
            <w:tcW w:type="dxa" w:w="1464"/>
          </w:tcPr>
          <w:p>
            <w:r>
              <w:t>2026-06-29</w:t>
            </w:r>
          </w:p>
        </w:tc>
        <w:tc>
          <w:tcPr>
            <w:tcW w:type="dxa" w:w="1464"/>
          </w:tcPr>
          <w:p>
            <w:r>
              <w:t>B</w:t>
            </w:r>
          </w:p>
        </w:tc>
        <w:tc>
          <w:tcPr>
            <w:tcW w:type="dxa" w:w="1464"/>
          </w:tcPr>
          <w:p>
            <w:r>
              <w:t>https://venturebeat.com/security/prompt-injection-is-exploiting-enterprise-ais-biggest-design-flaws-by-targeting-agents-rag-pipelines-and-model-routers</w:t>
            </w:r>
          </w:p>
        </w:tc>
      </w:tr>
      <w:tr>
        <w:tc>
          <w:tcPr>
            <w:tcW w:type="dxa" w:w="1464"/>
          </w:tcPr>
          <w:p>
            <w:r>
              <w:t>[70]</w:t>
            </w:r>
          </w:p>
        </w:tc>
        <w:tc>
          <w:tcPr>
            <w:tcW w:type="dxa" w:w="1464"/>
          </w:tcPr>
          <w:p>
            <w:r>
              <w:t>Bloomberg Technology</w:t>
            </w:r>
          </w:p>
        </w:tc>
        <w:tc>
          <w:tcPr>
            <w:tcW w:type="dxa" w:w="1464"/>
          </w:tcPr>
          <w:p>
            <w:r>
              <w:t>AI Startup Firmus to Build Indonesia Data Center With Nvidia</w:t>
            </w:r>
          </w:p>
        </w:tc>
        <w:tc>
          <w:tcPr>
            <w:tcW w:type="dxa" w:w="1464"/>
          </w:tcPr>
          <w:p>
            <w:r>
              <w:t>2026-06-29</w:t>
            </w:r>
          </w:p>
        </w:tc>
        <w:tc>
          <w:tcPr>
            <w:tcW w:type="dxa" w:w="1464"/>
          </w:tcPr>
          <w:p>
            <w:r>
              <w:t>A</w:t>
            </w:r>
          </w:p>
        </w:tc>
        <w:tc>
          <w:tcPr>
            <w:tcW w:type="dxa" w:w="1464"/>
          </w:tcPr>
          <w:p>
            <w:r>
              <w:t>https://www.bloomberg.com/news/articles/2026-06-28/ai-startup-firmus-to-build-indonesia-data-center-with-nvidia</w:t>
            </w:r>
          </w:p>
        </w:tc>
      </w:tr>
    </w:tbl>
    <w:p/>
    <w:p>
      <w:pPr>
        <w:pStyle w:val="Heading1"/>
      </w:pPr>
      <w:r>
        <w:t>Source Index</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r>
              <w:rPr>
                <w:b/>
              </w:rPr>
              <w:t>Date</w:t>
            </w:r>
          </w:p>
        </w:tc>
        <w:tc>
          <w:tcPr>
            <w:tcW w:type="dxa" w:w="1757"/>
          </w:tcPr>
          <w:p>
            <w:r>
              <w:rPr>
                <w:b/>
              </w:rPr>
              <w:t>Title</w:t>
            </w:r>
          </w:p>
        </w:tc>
        <w:tc>
          <w:tcPr>
            <w:tcW w:type="dxa" w:w="1757"/>
          </w:tcPr>
          <w:p>
            <w:r>
              <w:rPr>
                <w:b/>
              </w:rPr>
              <w:t>Category</w:t>
            </w:r>
          </w:p>
        </w:tc>
        <w:tc>
          <w:tcPr>
            <w:tcW w:type="dxa" w:w="1757"/>
          </w:tcPr>
          <w:p>
            <w:r>
              <w:rPr>
                <w:b/>
              </w:rPr>
              <w:t>Credibility</w:t>
            </w:r>
          </w:p>
        </w:tc>
        <w:tc>
          <w:tcPr>
            <w:tcW w:type="dxa" w:w="1757"/>
          </w:tcPr>
          <w:p>
            <w:r>
              <w:rPr>
                <w:b/>
              </w:rPr>
              <w:t>Source URL</w:t>
            </w:r>
          </w:p>
        </w:tc>
      </w:tr>
      <w:tr>
        <w:tc>
          <w:tcPr>
            <w:tcW w:type="dxa" w:w="1757"/>
          </w:tcPr>
          <w:p>
            <w:r>
              <w:t>2026-06-21</w:t>
            </w:r>
          </w:p>
        </w:tc>
        <w:tc>
          <w:tcPr>
            <w:tcW w:type="dxa" w:w="1757"/>
          </w:tcPr>
          <w:p>
            <w:r>
              <w:t>SNEC 2026 ESS readout: Storage moves from add-on to grid asset</w:t>
            </w:r>
          </w:p>
        </w:tc>
        <w:tc>
          <w:tcPr>
            <w:tcW w:type="dxa" w:w="1757"/>
          </w:tcPr>
          <w:p>
            <w:r>
              <w:t>Tech News</w:t>
            </w:r>
          </w:p>
        </w:tc>
        <w:tc>
          <w:tcPr>
            <w:tcW w:type="dxa" w:w="1757"/>
          </w:tcPr>
          <w:p>
            <w:r>
              <w:t>B</w:t>
            </w:r>
          </w:p>
        </w:tc>
        <w:tc>
          <w:tcPr>
            <w:tcW w:type="dxa" w:w="1757"/>
          </w:tcPr>
          <w:p>
            <w:hyperlink r:id="rId9">
              <w:r>
                <w:rPr>
                  <w:color w:val="0563C1"/>
                  <w:u w:val="single"/>
                </w:rPr>
                <w:t>https://www.pv-magazine.com/2026/06/22/snec-2026-ess-readout-storage-moves-from-add-on-to-grid-asset/</w:t>
              </w:r>
            </w:hyperlink>
          </w:p>
        </w:tc>
      </w:tr>
      <w:tr>
        <w:tc>
          <w:tcPr>
            <w:tcW w:type="dxa" w:w="1757"/>
          </w:tcPr>
          <w:p>
            <w:r>
              <w:t>2026-06-22</w:t>
            </w:r>
          </w:p>
        </w:tc>
        <w:tc>
          <w:tcPr>
            <w:tcW w:type="dxa" w:w="1757"/>
          </w:tcPr>
          <w:p>
            <w:r>
              <w:t>Tesla plans to sell modular AI data center hardware called ‘Megapod’</w:t>
            </w:r>
          </w:p>
        </w:tc>
        <w:tc>
          <w:tcPr>
            <w:tcW w:type="dxa" w:w="1757"/>
          </w:tcPr>
          <w:p>
            <w:r>
              <w:t>Tech News</w:t>
            </w:r>
          </w:p>
        </w:tc>
        <w:tc>
          <w:tcPr>
            <w:tcW w:type="dxa" w:w="1757"/>
          </w:tcPr>
          <w:p>
            <w:r>
              <w:t>B</w:t>
            </w:r>
          </w:p>
        </w:tc>
        <w:tc>
          <w:tcPr>
            <w:tcW w:type="dxa" w:w="1757"/>
          </w:tcPr>
          <w:p>
            <w:hyperlink r:id="rId10">
              <w:r>
                <w:rPr>
                  <w:color w:val="0563C1"/>
                  <w:u w:val="single"/>
                </w:rPr>
                <w:t>https://electrek.co/2026/06/21/tesla-megapod-ai-data-center-hardware/</w:t>
              </w:r>
            </w:hyperlink>
          </w:p>
        </w:tc>
      </w:tr>
      <w:tr>
        <w:tc>
          <w:tcPr>
            <w:tcW w:type="dxa" w:w="1757"/>
          </w:tcPr>
          <w:p>
            <w:r>
              <w:t>2026-06-22</w:t>
            </w:r>
          </w:p>
        </w:tc>
        <w:tc>
          <w:tcPr>
            <w:tcW w:type="dxa" w:w="1757"/>
          </w:tcPr>
          <w:p>
            <w:r>
              <w:t>Alibaba's AI video model rises to No. 2 in global rankings, as OpenAI's Sora and ByteDance's Seedance fall away</w:t>
            </w:r>
          </w:p>
        </w:tc>
        <w:tc>
          <w:tcPr>
            <w:tcW w:type="dxa" w:w="1757"/>
          </w:tcPr>
          <w:p>
            <w:r>
              <w:t>Tech News</w:t>
            </w:r>
          </w:p>
        </w:tc>
        <w:tc>
          <w:tcPr>
            <w:tcW w:type="dxa" w:w="1757"/>
          </w:tcPr>
          <w:p>
            <w:r>
              <w:t>B</w:t>
            </w:r>
          </w:p>
        </w:tc>
        <w:tc>
          <w:tcPr>
            <w:tcW w:type="dxa" w:w="1757"/>
          </w:tcPr>
          <w:p>
            <w:hyperlink r:id="rId11">
              <w:r>
                <w:rPr>
                  <w:color w:val="0563C1"/>
                  <w:u w:val="single"/>
                </w:rPr>
                <w:t>https://venturebeat.com/technology/alibabas-ai-video-model-rises-to-no-2-in-global-rankings-as-openais-sora-and-bytedances-seedance-fall-away</w:t>
              </w:r>
            </w:hyperlink>
          </w:p>
        </w:tc>
      </w:tr>
      <w:tr>
        <w:tc>
          <w:tcPr>
            <w:tcW w:type="dxa" w:w="1757"/>
          </w:tcPr>
          <w:p>
            <w:r>
              <w:t>2026-06-22</w:t>
            </w:r>
          </w:p>
        </w:tc>
        <w:tc>
          <w:tcPr>
            <w:tcW w:type="dxa" w:w="1757"/>
          </w:tcPr>
          <w:p>
            <w:r>
              <w:t>Arm servers capture over 45% of data center market revenue — GPU clusters and high-end AI infrastructure fuel a tectonic shift away from x86</w:t>
            </w:r>
          </w:p>
        </w:tc>
        <w:tc>
          <w:tcPr>
            <w:tcW w:type="dxa" w:w="1757"/>
          </w:tcPr>
          <w:p>
            <w:r>
              <w:t>Tech News</w:t>
            </w:r>
          </w:p>
        </w:tc>
        <w:tc>
          <w:tcPr>
            <w:tcW w:type="dxa" w:w="1757"/>
          </w:tcPr>
          <w:p>
            <w:r>
              <w:t>B</w:t>
            </w:r>
          </w:p>
        </w:tc>
        <w:tc>
          <w:tcPr>
            <w:tcW w:type="dxa" w:w="1757"/>
          </w:tcPr>
          <w:p>
            <w:hyperlink r:id="rId12">
              <w:r>
                <w:rPr>
                  <w:color w:val="0563C1"/>
                  <w:u w:val="single"/>
                </w:rPr>
                <w:t>https://www.tomshardware.com/desktops/servers/arm-servers-capture-over-45-percent-of-data-center-market-revenue-gpu-clusters-and-high-end-ai-infrastructure-fuel-a-tectonic-shift-away-from-x86</w:t>
              </w:r>
            </w:hyperlink>
          </w:p>
        </w:tc>
      </w:tr>
      <w:tr>
        <w:tc>
          <w:tcPr>
            <w:tcW w:type="dxa" w:w="1757"/>
          </w:tcPr>
          <w:p>
            <w:r>
              <w:t>2026-06-22</w:t>
            </w:r>
          </w:p>
        </w:tc>
        <w:tc>
          <w:tcPr>
            <w:tcW w:type="dxa" w:w="1757"/>
          </w:tcPr>
          <w:p>
            <w:r>
              <w:t>Microsoft and Chevron plan one of the largest gas-powered data center projects in US</w:t>
            </w:r>
          </w:p>
        </w:tc>
        <w:tc>
          <w:tcPr>
            <w:tcW w:type="dxa" w:w="1757"/>
          </w:tcPr>
          <w:p>
            <w:r>
              <w:t>Tech News</w:t>
            </w:r>
          </w:p>
        </w:tc>
        <w:tc>
          <w:tcPr>
            <w:tcW w:type="dxa" w:w="1757"/>
          </w:tcPr>
          <w:p>
            <w:r>
              <w:t>B</w:t>
            </w:r>
          </w:p>
        </w:tc>
        <w:tc>
          <w:tcPr>
            <w:tcW w:type="dxa" w:w="1757"/>
          </w:tcPr>
          <w:p>
            <w:hyperlink r:id="rId13">
              <w:r>
                <w:rPr>
                  <w:color w:val="0563C1"/>
                  <w:u w:val="single"/>
                </w:rPr>
                <w:t>https://techcrunch.com/2026/06/22/microsoft-and-chevron-plan-one-of-the-largest-gas-powered-data-center-projects-in-us/</w:t>
              </w:r>
            </w:hyperlink>
          </w:p>
        </w:tc>
      </w:tr>
      <w:tr>
        <w:tc>
          <w:tcPr>
            <w:tcW w:type="dxa" w:w="1757"/>
          </w:tcPr>
          <w:p>
            <w:r>
              <w:t>2026-06-22</w:t>
            </w:r>
          </w:p>
        </w:tc>
        <w:tc>
          <w:tcPr>
            <w:tcW w:type="dxa" w:w="1757"/>
          </w:tcPr>
          <w:p>
            <w:r>
              <w:t>No Claude Fable 5? No problem: Sakana achieves frontier performance with new Fugu multi-model, auto synthesis system</w:t>
            </w:r>
          </w:p>
        </w:tc>
        <w:tc>
          <w:tcPr>
            <w:tcW w:type="dxa" w:w="1757"/>
          </w:tcPr>
          <w:p>
            <w:r>
              <w:t>Tech News</w:t>
            </w:r>
          </w:p>
        </w:tc>
        <w:tc>
          <w:tcPr>
            <w:tcW w:type="dxa" w:w="1757"/>
          </w:tcPr>
          <w:p>
            <w:r>
              <w:t>B</w:t>
            </w:r>
          </w:p>
        </w:tc>
        <w:tc>
          <w:tcPr>
            <w:tcW w:type="dxa" w:w="1757"/>
          </w:tcPr>
          <w:p>
            <w:hyperlink r:id="rId14">
              <w:r>
                <w:rPr>
                  <w:color w:val="0563C1"/>
                  <w:u w:val="single"/>
                </w:rPr>
                <w:t>https://venturebeat.com/orchestration/no-claude-fable-5-no-problem-sakana-achieves-frontier-performance-with-new-fugu-multi-model-auto-synthesis-system</w:t>
              </w:r>
            </w:hyperlink>
          </w:p>
        </w:tc>
      </w:tr>
      <w:tr>
        <w:tc>
          <w:tcPr>
            <w:tcW w:type="dxa" w:w="1757"/>
          </w:tcPr>
          <w:p>
            <w:r>
              <w:t>2026-06-22</w:t>
            </w:r>
          </w:p>
        </w:tc>
        <w:tc>
          <w:tcPr>
            <w:tcW w:type="dxa" w:w="1757"/>
          </w:tcPr>
          <w:p>
            <w:r>
              <w:t>GlobalFoundries, Qualinx Put Europe’s Chip Sovereignty to the Fab Test</w:t>
            </w:r>
          </w:p>
        </w:tc>
        <w:tc>
          <w:tcPr>
            <w:tcW w:type="dxa" w:w="1757"/>
          </w:tcPr>
          <w:p>
            <w:r>
              <w:t>Tech News</w:t>
            </w:r>
          </w:p>
        </w:tc>
        <w:tc>
          <w:tcPr>
            <w:tcW w:type="dxa" w:w="1757"/>
          </w:tcPr>
          <w:p>
            <w:r>
              <w:t>B</w:t>
            </w:r>
          </w:p>
        </w:tc>
        <w:tc>
          <w:tcPr>
            <w:tcW w:type="dxa" w:w="1757"/>
          </w:tcPr>
          <w:p>
            <w:hyperlink r:id="rId15">
              <w:r>
                <w:rPr>
                  <w:color w:val="0563C1"/>
                  <w:u w:val="single"/>
                </w:rPr>
                <w:t>https://www.eetimes.com/globalfoundries-qualinx-put-europes-chip-sovereignty-to-the-fab-test/</w:t>
              </w:r>
            </w:hyperlink>
          </w:p>
        </w:tc>
      </w:tr>
      <w:tr>
        <w:tc>
          <w:tcPr>
            <w:tcW w:type="dxa" w:w="1757"/>
          </w:tcPr>
          <w:p>
            <w:r>
              <w:t>2026-06-22</w:t>
            </w:r>
          </w:p>
        </w:tc>
        <w:tc>
          <w:tcPr>
            <w:tcW w:type="dxa" w:w="1757"/>
          </w:tcPr>
          <w:p>
            <w:r>
              <w:t>Beyond Isolation: NOVOSENSE’s Isolation+ Platform Elevates System Safety for Advanced Power Systems</w:t>
            </w:r>
          </w:p>
        </w:tc>
        <w:tc>
          <w:tcPr>
            <w:tcW w:type="dxa" w:w="1757"/>
          </w:tcPr>
          <w:p>
            <w:r>
              <w:t>Tech News</w:t>
            </w:r>
          </w:p>
        </w:tc>
        <w:tc>
          <w:tcPr>
            <w:tcW w:type="dxa" w:w="1757"/>
          </w:tcPr>
          <w:p>
            <w:r>
              <w:t>B</w:t>
            </w:r>
          </w:p>
        </w:tc>
        <w:tc>
          <w:tcPr>
            <w:tcW w:type="dxa" w:w="1757"/>
          </w:tcPr>
          <w:p>
            <w:hyperlink r:id="rId16">
              <w:r>
                <w:rPr>
                  <w:color w:val="0563C1"/>
                  <w:u w:val="single"/>
                </w:rPr>
                <w:t>https://www.eetimes.com/beyond-isolation-novosenses-isolation-platform-elevates-system-safety-for-advanced-power-systems/</w:t>
              </w:r>
            </w:hyperlink>
          </w:p>
        </w:tc>
      </w:tr>
      <w:tr>
        <w:tc>
          <w:tcPr>
            <w:tcW w:type="dxa" w:w="1757"/>
          </w:tcPr>
          <w:p>
            <w:r>
              <w:t>2026-06-23</w:t>
            </w:r>
          </w:p>
        </w:tc>
        <w:tc>
          <w:tcPr>
            <w:tcW w:type="dxa" w:w="1757"/>
          </w:tcPr>
          <w:p>
            <w:r>
              <w:t>Inference as Flexibility: Ramp Management for Transmission-Connected AI Data Centres</w:t>
            </w:r>
          </w:p>
        </w:tc>
        <w:tc>
          <w:tcPr>
            <w:tcW w:type="dxa" w:w="1757"/>
          </w:tcPr>
          <w:p>
            <w:r>
              <w:t>Academic</w:t>
            </w:r>
          </w:p>
        </w:tc>
        <w:tc>
          <w:tcPr>
            <w:tcW w:type="dxa" w:w="1757"/>
          </w:tcPr>
          <w:p>
            <w:r>
              <w:t>B</w:t>
            </w:r>
          </w:p>
        </w:tc>
        <w:tc>
          <w:tcPr>
            <w:tcW w:type="dxa" w:w="1757"/>
          </w:tcPr>
          <w:p>
            <w:hyperlink r:id="rId17">
              <w:r>
                <w:rPr>
                  <w:color w:val="0563C1"/>
                  <w:u w:val="single"/>
                </w:rPr>
                <w:t>https://arxiv.org/abs/2606.21833</w:t>
              </w:r>
            </w:hyperlink>
          </w:p>
        </w:tc>
      </w:tr>
      <w:tr>
        <w:tc>
          <w:tcPr>
            <w:tcW w:type="dxa" w:w="1757"/>
          </w:tcPr>
          <w:p>
            <w:r>
              <w:t>2026-06-23</w:t>
            </w:r>
          </w:p>
        </w:tc>
        <w:tc>
          <w:tcPr>
            <w:tcW w:type="dxa" w:w="1757"/>
          </w:tcPr>
          <w:p>
            <w:r>
              <w:t>Power Systems Agent Benchmark: Executable Evaluation of AI Agents in Electric Power Engineering</w:t>
            </w:r>
          </w:p>
        </w:tc>
        <w:tc>
          <w:tcPr>
            <w:tcW w:type="dxa" w:w="1757"/>
          </w:tcPr>
          <w:p>
            <w:r>
              <w:t>Academic</w:t>
            </w:r>
          </w:p>
        </w:tc>
        <w:tc>
          <w:tcPr>
            <w:tcW w:type="dxa" w:w="1757"/>
          </w:tcPr>
          <w:p>
            <w:r>
              <w:t>B</w:t>
            </w:r>
          </w:p>
        </w:tc>
        <w:tc>
          <w:tcPr>
            <w:tcW w:type="dxa" w:w="1757"/>
          </w:tcPr>
          <w:p>
            <w:hyperlink r:id="rId18">
              <w:r>
                <w:rPr>
                  <w:color w:val="0563C1"/>
                  <w:u w:val="single"/>
                </w:rPr>
                <w:t>https://arxiv.org/abs/2606.20950</w:t>
              </w:r>
            </w:hyperlink>
          </w:p>
        </w:tc>
      </w:tr>
      <w:tr>
        <w:tc>
          <w:tcPr>
            <w:tcW w:type="dxa" w:w="1757"/>
          </w:tcPr>
          <w:p>
            <w:r>
              <w:t>2026-06-23</w:t>
            </w:r>
          </w:p>
        </w:tc>
        <w:tc>
          <w:tcPr>
            <w:tcW w:type="dxa" w:w="1757"/>
          </w:tcPr>
          <w:p>
            <w:r>
              <w:t>Urban Power Grid Topology and Hierarchy Identification from Open Data</w:t>
            </w:r>
          </w:p>
        </w:tc>
        <w:tc>
          <w:tcPr>
            <w:tcW w:type="dxa" w:w="1757"/>
          </w:tcPr>
          <w:p>
            <w:r>
              <w:t>Academic</w:t>
            </w:r>
          </w:p>
        </w:tc>
        <w:tc>
          <w:tcPr>
            <w:tcW w:type="dxa" w:w="1757"/>
          </w:tcPr>
          <w:p>
            <w:r>
              <w:t>B</w:t>
            </w:r>
          </w:p>
        </w:tc>
        <w:tc>
          <w:tcPr>
            <w:tcW w:type="dxa" w:w="1757"/>
          </w:tcPr>
          <w:p>
            <w:hyperlink r:id="rId19">
              <w:r>
                <w:rPr>
                  <w:color w:val="0563C1"/>
                  <w:u w:val="single"/>
                </w:rPr>
                <w:t>https://arxiv.org/abs/2606.21352</w:t>
              </w:r>
            </w:hyperlink>
          </w:p>
        </w:tc>
      </w:tr>
      <w:tr>
        <w:tc>
          <w:tcPr>
            <w:tcW w:type="dxa" w:w="1757"/>
          </w:tcPr>
          <w:p>
            <w:r>
              <w:t>2026-06-23</w:t>
            </w:r>
          </w:p>
        </w:tc>
        <w:tc>
          <w:tcPr>
            <w:tcW w:type="dxa" w:w="1757"/>
          </w:tcPr>
          <w:p>
            <w:r>
              <w:t>Fusing Backdoors, Machine Learning, and Optimization for Large-Scale Parametric Mixed-Integer Programs</w:t>
            </w:r>
          </w:p>
        </w:tc>
        <w:tc>
          <w:tcPr>
            <w:tcW w:type="dxa" w:w="1757"/>
          </w:tcPr>
          <w:p>
            <w:r>
              <w:t>Academic</w:t>
            </w:r>
          </w:p>
        </w:tc>
        <w:tc>
          <w:tcPr>
            <w:tcW w:type="dxa" w:w="1757"/>
          </w:tcPr>
          <w:p>
            <w:r>
              <w:t>B</w:t>
            </w:r>
          </w:p>
        </w:tc>
        <w:tc>
          <w:tcPr>
            <w:tcW w:type="dxa" w:w="1757"/>
          </w:tcPr>
          <w:p>
            <w:hyperlink r:id="rId20">
              <w:r>
                <w:rPr>
                  <w:color w:val="0563C1"/>
                  <w:u w:val="single"/>
                </w:rPr>
                <w:t>https://arxiv.org/abs/2606.21440</w:t>
              </w:r>
            </w:hyperlink>
          </w:p>
        </w:tc>
      </w:tr>
      <w:tr>
        <w:tc>
          <w:tcPr>
            <w:tcW w:type="dxa" w:w="1757"/>
          </w:tcPr>
          <w:p>
            <w:r>
              <w:t>2026-06-23</w:t>
            </w:r>
          </w:p>
        </w:tc>
        <w:tc>
          <w:tcPr>
            <w:tcW w:type="dxa" w:w="1757"/>
          </w:tcPr>
          <w:p>
            <w:r>
              <w:t>AI Data Centers and Power System Sustainability: Understanding the Sustainability Implications of AI-Driven Data Centers on Power Systems</w:t>
            </w:r>
          </w:p>
        </w:tc>
        <w:tc>
          <w:tcPr>
            <w:tcW w:type="dxa" w:w="1757"/>
          </w:tcPr>
          <w:p>
            <w:r>
              <w:t>Academic</w:t>
            </w:r>
          </w:p>
        </w:tc>
        <w:tc>
          <w:tcPr>
            <w:tcW w:type="dxa" w:w="1757"/>
          </w:tcPr>
          <w:p>
            <w:r>
              <w:t>B</w:t>
            </w:r>
          </w:p>
        </w:tc>
        <w:tc>
          <w:tcPr>
            <w:tcW w:type="dxa" w:w="1757"/>
          </w:tcPr>
          <w:p>
            <w:hyperlink r:id="rId21">
              <w:r>
                <w:rPr>
                  <w:color w:val="0563C1"/>
                  <w:u w:val="single"/>
                </w:rPr>
                <w:t>https://arxiv.org/abs/2606.21064</w:t>
              </w:r>
            </w:hyperlink>
          </w:p>
        </w:tc>
      </w:tr>
      <w:tr>
        <w:tc>
          <w:tcPr>
            <w:tcW w:type="dxa" w:w="1757"/>
          </w:tcPr>
          <w:p>
            <w:r>
              <w:t>2026-06-23</w:t>
            </w:r>
          </w:p>
        </w:tc>
        <w:tc>
          <w:tcPr>
            <w:tcW w:type="dxa" w:w="1757"/>
          </w:tcPr>
          <w:p>
            <w:r>
              <w:t>Stability Enhancement of Centralized UPS Data Center Systems Under Weak-Grid Conditions</w:t>
            </w:r>
          </w:p>
        </w:tc>
        <w:tc>
          <w:tcPr>
            <w:tcW w:type="dxa" w:w="1757"/>
          </w:tcPr>
          <w:p>
            <w:r>
              <w:t>Academic</w:t>
            </w:r>
          </w:p>
        </w:tc>
        <w:tc>
          <w:tcPr>
            <w:tcW w:type="dxa" w:w="1757"/>
          </w:tcPr>
          <w:p>
            <w:r>
              <w:t>B</w:t>
            </w:r>
          </w:p>
        </w:tc>
        <w:tc>
          <w:tcPr>
            <w:tcW w:type="dxa" w:w="1757"/>
          </w:tcPr>
          <w:p>
            <w:hyperlink r:id="rId22">
              <w:r>
                <w:rPr>
                  <w:color w:val="0563C1"/>
                  <w:u w:val="single"/>
                </w:rPr>
                <w:t>https://arxiv.org/abs/2606.21536</w:t>
              </w:r>
            </w:hyperlink>
          </w:p>
        </w:tc>
      </w:tr>
      <w:tr>
        <w:tc>
          <w:tcPr>
            <w:tcW w:type="dxa" w:w="1757"/>
          </w:tcPr>
          <w:p>
            <w:r>
              <w:t>2026-06-23</w:t>
            </w:r>
          </w:p>
        </w:tc>
        <w:tc>
          <w:tcPr>
            <w:tcW w:type="dxa" w:w="1757"/>
          </w:tcPr>
          <w:p>
            <w:r>
              <w:t>Dynamic Resilience Assessment of Power Systems With Data Center Load Events Using Physics-Informed Neural Networks</w:t>
            </w:r>
          </w:p>
        </w:tc>
        <w:tc>
          <w:tcPr>
            <w:tcW w:type="dxa" w:w="1757"/>
          </w:tcPr>
          <w:p>
            <w:r>
              <w:t>Academic</w:t>
            </w:r>
          </w:p>
        </w:tc>
        <w:tc>
          <w:tcPr>
            <w:tcW w:type="dxa" w:w="1757"/>
          </w:tcPr>
          <w:p>
            <w:r>
              <w:t>B</w:t>
            </w:r>
          </w:p>
        </w:tc>
        <w:tc>
          <w:tcPr>
            <w:tcW w:type="dxa" w:w="1757"/>
          </w:tcPr>
          <w:p>
            <w:hyperlink r:id="rId23">
              <w:r>
                <w:rPr>
                  <w:color w:val="0563C1"/>
                  <w:u w:val="single"/>
                </w:rPr>
                <w:t>https://arxiv.org/abs/2606.22590</w:t>
              </w:r>
            </w:hyperlink>
          </w:p>
        </w:tc>
      </w:tr>
      <w:tr>
        <w:tc>
          <w:tcPr>
            <w:tcW w:type="dxa" w:w="1757"/>
          </w:tcPr>
          <w:p>
            <w:r>
              <w:t>2026-06-23</w:t>
            </w:r>
          </w:p>
        </w:tc>
        <w:tc>
          <w:tcPr>
            <w:tcW w:type="dxa" w:w="1757"/>
          </w:tcPr>
          <w:p>
            <w:r>
              <w:t>Industrial electrification in the era of data centers: A Bayesian Optimization approach for grid-aware large load allocation</w:t>
            </w:r>
          </w:p>
        </w:tc>
        <w:tc>
          <w:tcPr>
            <w:tcW w:type="dxa" w:w="1757"/>
          </w:tcPr>
          <w:p>
            <w:r>
              <w:t>Academic</w:t>
            </w:r>
          </w:p>
        </w:tc>
        <w:tc>
          <w:tcPr>
            <w:tcW w:type="dxa" w:w="1757"/>
          </w:tcPr>
          <w:p>
            <w:r>
              <w:t>B</w:t>
            </w:r>
          </w:p>
        </w:tc>
        <w:tc>
          <w:tcPr>
            <w:tcW w:type="dxa" w:w="1757"/>
          </w:tcPr>
          <w:p>
            <w:hyperlink r:id="rId24">
              <w:r>
                <w:rPr>
                  <w:color w:val="0563C1"/>
                  <w:u w:val="single"/>
                </w:rPr>
                <w:t>https://arxiv.org/abs/2606.23452</w:t>
              </w:r>
            </w:hyperlink>
          </w:p>
        </w:tc>
      </w:tr>
      <w:tr>
        <w:tc>
          <w:tcPr>
            <w:tcW w:type="dxa" w:w="1757"/>
          </w:tcPr>
          <w:p>
            <w:r>
              <w:t>2026-06-23</w:t>
            </w:r>
          </w:p>
        </w:tc>
        <w:tc>
          <w:tcPr>
            <w:tcW w:type="dxa" w:w="1757"/>
          </w:tcPr>
          <w:p>
            <w:r>
              <w:t>A Hybrid Intrusion Detection System for Electric Vehicle Charging Infrastructure</w:t>
            </w:r>
          </w:p>
        </w:tc>
        <w:tc>
          <w:tcPr>
            <w:tcW w:type="dxa" w:w="1757"/>
          </w:tcPr>
          <w:p>
            <w:r>
              <w:t>Academic</w:t>
            </w:r>
          </w:p>
        </w:tc>
        <w:tc>
          <w:tcPr>
            <w:tcW w:type="dxa" w:w="1757"/>
          </w:tcPr>
          <w:p>
            <w:r>
              <w:t>B</w:t>
            </w:r>
          </w:p>
        </w:tc>
        <w:tc>
          <w:tcPr>
            <w:tcW w:type="dxa" w:w="1757"/>
          </w:tcPr>
          <w:p>
            <w:hyperlink r:id="rId25">
              <w:r>
                <w:rPr>
                  <w:color w:val="0563C1"/>
                  <w:u w:val="single"/>
                </w:rPr>
                <w:t>https://arxiv.org/abs/2606.23236</w:t>
              </w:r>
            </w:hyperlink>
          </w:p>
        </w:tc>
      </w:tr>
      <w:tr>
        <w:tc>
          <w:tcPr>
            <w:tcW w:type="dxa" w:w="1757"/>
          </w:tcPr>
          <w:p>
            <w:r>
              <w:t>2026-06-23</w:t>
            </w:r>
          </w:p>
        </w:tc>
        <w:tc>
          <w:tcPr>
            <w:tcW w:type="dxa" w:w="1757"/>
          </w:tcPr>
          <w:p>
            <w:r>
              <w:t>Linear Power System Modeling and Analysis Across Wide Operating Ranges: A Hierarchical Neural State-Space Equation Approach</w:t>
            </w:r>
          </w:p>
        </w:tc>
        <w:tc>
          <w:tcPr>
            <w:tcW w:type="dxa" w:w="1757"/>
          </w:tcPr>
          <w:p>
            <w:r>
              <w:t>Academic</w:t>
            </w:r>
          </w:p>
        </w:tc>
        <w:tc>
          <w:tcPr>
            <w:tcW w:type="dxa" w:w="1757"/>
          </w:tcPr>
          <w:p>
            <w:r>
              <w:t>B</w:t>
            </w:r>
          </w:p>
        </w:tc>
        <w:tc>
          <w:tcPr>
            <w:tcW w:type="dxa" w:w="1757"/>
          </w:tcPr>
          <w:p>
            <w:hyperlink r:id="rId26">
              <w:r>
                <w:rPr>
                  <w:color w:val="0563C1"/>
                  <w:u w:val="single"/>
                </w:rPr>
                <w:t>https://arxiv.org/abs/2508.17774</w:t>
              </w:r>
            </w:hyperlink>
          </w:p>
        </w:tc>
      </w:tr>
      <w:tr>
        <w:tc>
          <w:tcPr>
            <w:tcW w:type="dxa" w:w="1757"/>
          </w:tcPr>
          <w:p>
            <w:r>
              <w:t>2026-06-23</w:t>
            </w:r>
          </w:p>
        </w:tc>
        <w:tc>
          <w:tcPr>
            <w:tcW w:type="dxa" w:w="1757"/>
          </w:tcPr>
          <w:p>
            <w:r>
              <w:t>Sandbox-Enabled Digital Twin for Cyber-Physical Systems</w:t>
            </w:r>
          </w:p>
        </w:tc>
        <w:tc>
          <w:tcPr>
            <w:tcW w:type="dxa" w:w="1757"/>
          </w:tcPr>
          <w:p>
            <w:r>
              <w:t>Academic</w:t>
            </w:r>
          </w:p>
        </w:tc>
        <w:tc>
          <w:tcPr>
            <w:tcW w:type="dxa" w:w="1757"/>
          </w:tcPr>
          <w:p>
            <w:r>
              <w:t>B</w:t>
            </w:r>
          </w:p>
        </w:tc>
        <w:tc>
          <w:tcPr>
            <w:tcW w:type="dxa" w:w="1757"/>
          </w:tcPr>
          <w:p>
            <w:hyperlink r:id="rId27">
              <w:r>
                <w:rPr>
                  <w:color w:val="0563C1"/>
                  <w:u w:val="single"/>
                </w:rPr>
                <w:t>https://arxiv.org/abs/2606.17001</w:t>
              </w:r>
            </w:hyperlink>
          </w:p>
        </w:tc>
      </w:tr>
      <w:tr>
        <w:tc>
          <w:tcPr>
            <w:tcW w:type="dxa" w:w="1757"/>
          </w:tcPr>
          <w:p>
            <w:r>
              <w:t>2026-06-23</w:t>
            </w:r>
          </w:p>
        </w:tc>
        <w:tc>
          <w:tcPr>
            <w:tcW w:type="dxa" w:w="1757"/>
          </w:tcPr>
          <w:p>
            <w:r>
              <w:t>A proof of concept forgives a fragile data path. Operational AI does not.</w:t>
            </w:r>
          </w:p>
        </w:tc>
        <w:tc>
          <w:tcPr>
            <w:tcW w:type="dxa" w:w="1757"/>
          </w:tcPr>
          <w:p>
            <w:r>
              <w:t>Tech News</w:t>
            </w:r>
          </w:p>
        </w:tc>
        <w:tc>
          <w:tcPr>
            <w:tcW w:type="dxa" w:w="1757"/>
          </w:tcPr>
          <w:p>
            <w:r>
              <w:t>B</w:t>
            </w:r>
          </w:p>
        </w:tc>
        <w:tc>
          <w:tcPr>
            <w:tcW w:type="dxa" w:w="1757"/>
          </w:tcPr>
          <w:p>
            <w:hyperlink r:id="rId28">
              <w:r>
                <w:rPr>
                  <w:color w:val="0563C1"/>
                  <w:u w:val="single"/>
                </w:rPr>
                <w:t>https://venturebeat.com/orchestration/a-proof-of-concept-forgives-a-fragile-data-path-operational-ai-does-not</w:t>
              </w:r>
            </w:hyperlink>
          </w:p>
        </w:tc>
      </w:tr>
      <w:tr>
        <w:tc>
          <w:tcPr>
            <w:tcW w:type="dxa" w:w="1757"/>
          </w:tcPr>
          <w:p>
            <w:r>
              <w:t>2026-06-23</w:t>
            </w:r>
          </w:p>
        </w:tc>
        <w:tc>
          <w:tcPr>
            <w:tcW w:type="dxa" w:w="1757"/>
          </w:tcPr>
          <w:p>
            <w:r>
              <w:t>Oracle’s 21,000 layoffs help drive its debt-fueled AI investments</w:t>
            </w:r>
          </w:p>
        </w:tc>
        <w:tc>
          <w:tcPr>
            <w:tcW w:type="dxa" w:w="1757"/>
          </w:tcPr>
          <w:p>
            <w:r>
              <w:t>Tech News</w:t>
            </w:r>
          </w:p>
        </w:tc>
        <w:tc>
          <w:tcPr>
            <w:tcW w:type="dxa" w:w="1757"/>
          </w:tcPr>
          <w:p>
            <w:r>
              <w:t>B</w:t>
            </w:r>
          </w:p>
        </w:tc>
        <w:tc>
          <w:tcPr>
            <w:tcW w:type="dxa" w:w="1757"/>
          </w:tcPr>
          <w:p>
            <w:hyperlink r:id="rId29">
              <w:r>
                <w:rPr>
                  <w:color w:val="0563C1"/>
                  <w:u w:val="single"/>
                </w:rPr>
                <w:t>https://arstechnica.com/ai/2026/06/oracles-21000-layoffs-help-drive-its-debt-fueled-ai-investments/</w:t>
              </w:r>
            </w:hyperlink>
          </w:p>
        </w:tc>
      </w:tr>
      <w:tr>
        <w:tc>
          <w:tcPr>
            <w:tcW w:type="dxa" w:w="1757"/>
          </w:tcPr>
          <w:p>
            <w:r>
              <w:t>2026-06-23</w:t>
            </w:r>
          </w:p>
        </w:tc>
        <w:tc>
          <w:tcPr>
            <w:tcW w:type="dxa" w:w="1757"/>
          </w:tcPr>
          <w:p>
            <w:r>
              <w:t>Why the U.S. Uses Only Half of Its Grid Capacity</w:t>
            </w:r>
          </w:p>
        </w:tc>
        <w:tc>
          <w:tcPr>
            <w:tcW w:type="dxa" w:w="1757"/>
          </w:tcPr>
          <w:p>
            <w:r>
              <w:t>Tech News</w:t>
            </w:r>
          </w:p>
        </w:tc>
        <w:tc>
          <w:tcPr>
            <w:tcW w:type="dxa" w:w="1757"/>
          </w:tcPr>
          <w:p>
            <w:r>
              <w:t>B</w:t>
            </w:r>
          </w:p>
        </w:tc>
        <w:tc>
          <w:tcPr>
            <w:tcW w:type="dxa" w:w="1757"/>
          </w:tcPr>
          <w:p>
            <w:hyperlink r:id="rId30">
              <w:r>
                <w:rPr>
                  <w:color w:val="0563C1"/>
                  <w:u w:val="single"/>
                </w:rPr>
                <w:t>https://spectrum.ieee.org/united-states-power-grid-capacity</w:t>
              </w:r>
            </w:hyperlink>
          </w:p>
        </w:tc>
      </w:tr>
      <w:tr>
        <w:tc>
          <w:tcPr>
            <w:tcW w:type="dxa" w:w="1757"/>
          </w:tcPr>
          <w:p>
            <w:r>
              <w:t>2026-06-23</w:t>
            </w:r>
          </w:p>
        </w:tc>
        <w:tc>
          <w:tcPr>
            <w:tcW w:type="dxa" w:w="1757"/>
          </w:tcPr>
          <w:p>
            <w:r>
              <w:t>Two Microgrids With Solar Power Being Developed For Tribal Community In California</w:t>
            </w:r>
          </w:p>
        </w:tc>
        <w:tc>
          <w:tcPr>
            <w:tcW w:type="dxa" w:w="1757"/>
          </w:tcPr>
          <w:p>
            <w:r>
              <w:t>Tech News</w:t>
            </w:r>
          </w:p>
        </w:tc>
        <w:tc>
          <w:tcPr>
            <w:tcW w:type="dxa" w:w="1757"/>
          </w:tcPr>
          <w:p>
            <w:r>
              <w:t>B</w:t>
            </w:r>
          </w:p>
        </w:tc>
        <w:tc>
          <w:tcPr>
            <w:tcW w:type="dxa" w:w="1757"/>
          </w:tcPr>
          <w:p>
            <w:hyperlink r:id="rId31">
              <w:r>
                <w:rPr>
                  <w:color w:val="0563C1"/>
                  <w:u w:val="single"/>
                </w:rPr>
                <w:t>https://cleantechnica.com/2026/06/23/two-microgrids-with-solar-power-being-developed-for-tribal-community-in-california/</w:t>
              </w:r>
            </w:hyperlink>
          </w:p>
        </w:tc>
      </w:tr>
      <w:tr>
        <w:tc>
          <w:tcPr>
            <w:tcW w:type="dxa" w:w="1757"/>
          </w:tcPr>
          <w:p>
            <w:r>
              <w:t>2026-06-23</w:t>
            </w:r>
          </w:p>
        </w:tc>
        <w:tc>
          <w:tcPr>
            <w:tcW w:type="dxa" w:w="1757"/>
          </w:tcPr>
          <w:p>
            <w:r>
              <w:t>Virginia slaps data centers with big new tax — but no climate rules</w:t>
            </w:r>
          </w:p>
        </w:tc>
        <w:tc>
          <w:tcPr>
            <w:tcW w:type="dxa" w:w="1757"/>
          </w:tcPr>
          <w:p>
            <w:r>
              <w:t>Tech News</w:t>
            </w:r>
          </w:p>
        </w:tc>
        <w:tc>
          <w:tcPr>
            <w:tcW w:type="dxa" w:w="1757"/>
          </w:tcPr>
          <w:p>
            <w:r>
              <w:t>B</w:t>
            </w:r>
          </w:p>
        </w:tc>
        <w:tc>
          <w:tcPr>
            <w:tcW w:type="dxa" w:w="1757"/>
          </w:tcPr>
          <w:p>
            <w:hyperlink r:id="rId32">
              <w:r>
                <w:rPr>
                  <w:color w:val="0563C1"/>
                  <w:u w:val="single"/>
                </w:rPr>
                <w:t>https://www.canarymedia.com/articles/data-centers/virginia-data-centers-new-tax</w:t>
              </w:r>
            </w:hyperlink>
          </w:p>
        </w:tc>
      </w:tr>
      <w:tr>
        <w:tc>
          <w:tcPr>
            <w:tcW w:type="dxa" w:w="1757"/>
          </w:tcPr>
          <w:p>
            <w:r>
              <w:t>2026-06-23</w:t>
            </w:r>
          </w:p>
        </w:tc>
        <w:tc>
          <w:tcPr>
            <w:tcW w:type="dxa" w:w="1757"/>
          </w:tcPr>
          <w:p>
            <w:r>
              <w:t>Grids, solar and BESS – Balancing the buildout</w:t>
            </w:r>
          </w:p>
        </w:tc>
        <w:tc>
          <w:tcPr>
            <w:tcW w:type="dxa" w:w="1757"/>
          </w:tcPr>
          <w:p>
            <w:r>
              <w:t>Tech News</w:t>
            </w:r>
          </w:p>
        </w:tc>
        <w:tc>
          <w:tcPr>
            <w:tcW w:type="dxa" w:w="1757"/>
          </w:tcPr>
          <w:p>
            <w:r>
              <w:t>B</w:t>
            </w:r>
          </w:p>
        </w:tc>
        <w:tc>
          <w:tcPr>
            <w:tcW w:type="dxa" w:w="1757"/>
          </w:tcPr>
          <w:p>
            <w:hyperlink r:id="rId33">
              <w:r>
                <w:rPr>
                  <w:color w:val="0563C1"/>
                  <w:u w:val="single"/>
                </w:rPr>
                <w:t>https://www.pv-magazine.com/2026/06/23/balancing-the-buildout/</w:t>
              </w:r>
            </w:hyperlink>
          </w:p>
        </w:tc>
      </w:tr>
      <w:tr>
        <w:tc>
          <w:tcPr>
            <w:tcW w:type="dxa" w:w="1757"/>
          </w:tcPr>
          <w:p>
            <w:r>
              <w:t>2026-06-23</w:t>
            </w:r>
          </w:p>
        </w:tc>
        <w:tc>
          <w:tcPr>
            <w:tcW w:type="dxa" w:w="1757"/>
          </w:tcPr>
          <w:p>
            <w:r>
              <w:t>Oracle lays off 21,000 employees in just 12 months due to AI adoption and costly AI infrastructure ambitions — says layoffs will continue as internal AI deployment grows</w:t>
            </w:r>
          </w:p>
        </w:tc>
        <w:tc>
          <w:tcPr>
            <w:tcW w:type="dxa" w:w="1757"/>
          </w:tcPr>
          <w:p>
            <w:r>
              <w:t>Tech News</w:t>
            </w:r>
          </w:p>
        </w:tc>
        <w:tc>
          <w:tcPr>
            <w:tcW w:type="dxa" w:w="1757"/>
          </w:tcPr>
          <w:p>
            <w:r>
              <w:t>B</w:t>
            </w:r>
          </w:p>
        </w:tc>
        <w:tc>
          <w:tcPr>
            <w:tcW w:type="dxa" w:w="1757"/>
          </w:tcPr>
          <w:p>
            <w:hyperlink r:id="rId34">
              <w:r>
                <w:rPr>
                  <w:color w:val="0563C1"/>
                  <w:u w:val="single"/>
                </w:rPr>
                <w:t>https://www.tomshardware.com/tech-industry/artificial-intelligence/oracle-lays-off-21-000-employees-in-just-12-months-due-to-ai-adoption-and-costly-ai-infrastructure-ambitions-says-layoffs-will-continue-as-internal-ai-deployment-grows</w:t>
              </w:r>
            </w:hyperlink>
          </w:p>
        </w:tc>
      </w:tr>
      <w:tr>
        <w:tc>
          <w:tcPr>
            <w:tcW w:type="dxa" w:w="1757"/>
          </w:tcPr>
          <w:p>
            <w:r>
              <w:t>2026-06-23</w:t>
            </w:r>
          </w:p>
        </w:tc>
        <w:tc>
          <w:tcPr>
            <w:tcW w:type="dxa" w:w="1757"/>
          </w:tcPr>
          <w:p>
            <w:r>
              <w:t>Harnessing Agent Skills: Architectural Patterns and a Reference Architecture for Skill-Mediated LLM Agents</w:t>
            </w:r>
          </w:p>
        </w:tc>
        <w:tc>
          <w:tcPr>
            <w:tcW w:type="dxa" w:w="1757"/>
          </w:tcPr>
          <w:p>
            <w:r>
              <w:t>Academic</w:t>
            </w:r>
          </w:p>
        </w:tc>
        <w:tc>
          <w:tcPr>
            <w:tcW w:type="dxa" w:w="1757"/>
          </w:tcPr>
          <w:p>
            <w:r>
              <w:t>B</w:t>
            </w:r>
          </w:p>
        </w:tc>
        <w:tc>
          <w:tcPr>
            <w:tcW w:type="dxa" w:w="1757"/>
          </w:tcPr>
          <w:p>
            <w:hyperlink r:id="rId35">
              <w:r>
                <w:rPr>
                  <w:color w:val="0563C1"/>
                  <w:u w:val="single"/>
                </w:rPr>
                <w:t>https://arxiv.org/abs/2606.20631</w:t>
              </w:r>
            </w:hyperlink>
          </w:p>
        </w:tc>
      </w:tr>
      <w:tr>
        <w:tc>
          <w:tcPr>
            <w:tcW w:type="dxa" w:w="1757"/>
          </w:tcPr>
          <w:p>
            <w:r>
              <w:t>2026-06-23</w:t>
            </w:r>
          </w:p>
        </w:tc>
        <w:tc>
          <w:tcPr>
            <w:tcW w:type="dxa" w:w="1757"/>
          </w:tcPr>
          <w:p>
            <w:r>
              <w:t>A Quantum-Assisted Agentic Distributed Artificial Intelligence Framework for Deadline-Bounded Orchestration of Hybrid Renewable Microgrids</w:t>
            </w:r>
          </w:p>
        </w:tc>
        <w:tc>
          <w:tcPr>
            <w:tcW w:type="dxa" w:w="1757"/>
          </w:tcPr>
          <w:p>
            <w:r>
              <w:t>Academic</w:t>
            </w:r>
          </w:p>
        </w:tc>
        <w:tc>
          <w:tcPr>
            <w:tcW w:type="dxa" w:w="1757"/>
          </w:tcPr>
          <w:p>
            <w:r>
              <w:t>B</w:t>
            </w:r>
          </w:p>
        </w:tc>
        <w:tc>
          <w:tcPr>
            <w:tcW w:type="dxa" w:w="1757"/>
          </w:tcPr>
          <w:p>
            <w:hyperlink r:id="rId36">
              <w:r>
                <w:rPr>
                  <w:color w:val="0563C1"/>
                  <w:u w:val="single"/>
                </w:rPr>
                <w:t>https://arxiv.org/abs/2606.20667</w:t>
              </w:r>
            </w:hyperlink>
          </w:p>
        </w:tc>
      </w:tr>
      <w:tr>
        <w:tc>
          <w:tcPr>
            <w:tcW w:type="dxa" w:w="1757"/>
          </w:tcPr>
          <w:p>
            <w:r>
              <w:t>2026-06-23</w:t>
            </w:r>
          </w:p>
        </w:tc>
        <w:tc>
          <w:tcPr>
            <w:tcW w:type="dxa" w:w="1757"/>
          </w:tcPr>
          <w:p>
            <w:r>
              <w:t>Learning Burst-Aware Early Warning Models for Capacity Stress under AI Workload Surges in Hyperscale Data Centers</w:t>
            </w:r>
          </w:p>
        </w:tc>
        <w:tc>
          <w:tcPr>
            <w:tcW w:type="dxa" w:w="1757"/>
          </w:tcPr>
          <w:p>
            <w:r>
              <w:t>Academic</w:t>
            </w:r>
          </w:p>
        </w:tc>
        <w:tc>
          <w:tcPr>
            <w:tcW w:type="dxa" w:w="1757"/>
          </w:tcPr>
          <w:p>
            <w:r>
              <w:t>B</w:t>
            </w:r>
          </w:p>
        </w:tc>
        <w:tc>
          <w:tcPr>
            <w:tcW w:type="dxa" w:w="1757"/>
          </w:tcPr>
          <w:p>
            <w:hyperlink r:id="rId37">
              <w:r>
                <w:rPr>
                  <w:color w:val="0563C1"/>
                  <w:u w:val="single"/>
                </w:rPr>
                <w:t>https://arxiv.org/abs/2606.21130</w:t>
              </w:r>
            </w:hyperlink>
          </w:p>
        </w:tc>
      </w:tr>
      <w:tr>
        <w:tc>
          <w:tcPr>
            <w:tcW w:type="dxa" w:w="1757"/>
          </w:tcPr>
          <w:p>
            <w:r>
              <w:t>2026-06-23</w:t>
            </w:r>
          </w:p>
        </w:tc>
        <w:tc>
          <w:tcPr>
            <w:tcW w:type="dxa" w:w="1757"/>
          </w:tcPr>
          <w:p>
            <w:r>
              <w:t>Genetic Algorithm Based Coordination and Optimization Model for Generation Grid Load Storage in Active Distribution Networks</w:t>
            </w:r>
          </w:p>
        </w:tc>
        <w:tc>
          <w:tcPr>
            <w:tcW w:type="dxa" w:w="1757"/>
          </w:tcPr>
          <w:p>
            <w:r>
              <w:t>Academic</w:t>
            </w:r>
          </w:p>
        </w:tc>
        <w:tc>
          <w:tcPr>
            <w:tcW w:type="dxa" w:w="1757"/>
          </w:tcPr>
          <w:p>
            <w:r>
              <w:t>B</w:t>
            </w:r>
          </w:p>
        </w:tc>
        <w:tc>
          <w:tcPr>
            <w:tcW w:type="dxa" w:w="1757"/>
          </w:tcPr>
          <w:p>
            <w:hyperlink r:id="rId38">
              <w:r>
                <w:rPr>
                  <w:color w:val="0563C1"/>
                  <w:u w:val="single"/>
                </w:rPr>
                <w:t>https://arxiv.org/abs/2606.20672</w:t>
              </w:r>
            </w:hyperlink>
          </w:p>
        </w:tc>
      </w:tr>
      <w:tr>
        <w:tc>
          <w:tcPr>
            <w:tcW w:type="dxa" w:w="1757"/>
          </w:tcPr>
          <w:p>
            <w:r>
              <w:t>2026-06-24</w:t>
            </w:r>
          </w:p>
        </w:tc>
        <w:tc>
          <w:tcPr>
            <w:tcW w:type="dxa" w:w="1757"/>
          </w:tcPr>
          <w:p>
            <w:r>
              <w:t>Tesla, Sunrun, Renew Home team up on massive 16GW virtual power plant</w:t>
            </w:r>
          </w:p>
        </w:tc>
        <w:tc>
          <w:tcPr>
            <w:tcW w:type="dxa" w:w="1757"/>
          </w:tcPr>
          <w:p>
            <w:r>
              <w:t>Tech News</w:t>
            </w:r>
          </w:p>
        </w:tc>
        <w:tc>
          <w:tcPr>
            <w:tcW w:type="dxa" w:w="1757"/>
          </w:tcPr>
          <w:p>
            <w:r>
              <w:t>B</w:t>
            </w:r>
          </w:p>
        </w:tc>
        <w:tc>
          <w:tcPr>
            <w:tcW w:type="dxa" w:w="1757"/>
          </w:tcPr>
          <w:p>
            <w:hyperlink r:id="rId39">
              <w:r>
                <w:rPr>
                  <w:color w:val="0563C1"/>
                  <w:u w:val="single"/>
                </w:rPr>
                <w:t>https://www.canarymedia.com/articles/virtual-power-plants/tesla-sunrun-renewhome-vpp</w:t>
              </w:r>
            </w:hyperlink>
          </w:p>
        </w:tc>
      </w:tr>
      <w:tr>
        <w:tc>
          <w:tcPr>
            <w:tcW w:type="dxa" w:w="1757"/>
          </w:tcPr>
          <w:p>
            <w:r>
              <w:t>2026-06-24</w:t>
            </w:r>
          </w:p>
        </w:tc>
        <w:tc>
          <w:tcPr>
            <w:tcW w:type="dxa" w:w="1757"/>
          </w:tcPr>
          <w:p>
            <w:r>
              <w:t>Grid-forming BESS to enhance stability in utility-scale PV</w:t>
            </w:r>
          </w:p>
        </w:tc>
        <w:tc>
          <w:tcPr>
            <w:tcW w:type="dxa" w:w="1757"/>
          </w:tcPr>
          <w:p>
            <w:r>
              <w:t>Tech News</w:t>
            </w:r>
          </w:p>
        </w:tc>
        <w:tc>
          <w:tcPr>
            <w:tcW w:type="dxa" w:w="1757"/>
          </w:tcPr>
          <w:p>
            <w:r>
              <w:t>B</w:t>
            </w:r>
          </w:p>
        </w:tc>
        <w:tc>
          <w:tcPr>
            <w:tcW w:type="dxa" w:w="1757"/>
          </w:tcPr>
          <w:p>
            <w:hyperlink r:id="rId40">
              <w:r>
                <w:rPr>
                  <w:color w:val="0563C1"/>
                  <w:u w:val="single"/>
                </w:rPr>
                <w:t>https://www.pv-magazine.com/2026/06/24/grid-forming-bess-to-enhance-stability-in-utility-scale-pv/</w:t>
              </w:r>
            </w:hyperlink>
          </w:p>
        </w:tc>
      </w:tr>
      <w:tr>
        <w:tc>
          <w:tcPr>
            <w:tcW w:type="dxa" w:w="1757"/>
          </w:tcPr>
          <w:p>
            <w:r>
              <w:t>2026-06-24</w:t>
            </w:r>
          </w:p>
        </w:tc>
        <w:tc>
          <w:tcPr>
            <w:tcW w:type="dxa" w:w="1757"/>
          </w:tcPr>
          <w:p>
            <w:r>
              <w:t>Tesla, Sunrun team up on 16 GW virtual power plant for data centers</w:t>
            </w:r>
          </w:p>
        </w:tc>
        <w:tc>
          <w:tcPr>
            <w:tcW w:type="dxa" w:w="1757"/>
          </w:tcPr>
          <w:p>
            <w:r>
              <w:t>Tech News</w:t>
            </w:r>
          </w:p>
        </w:tc>
        <w:tc>
          <w:tcPr>
            <w:tcW w:type="dxa" w:w="1757"/>
          </w:tcPr>
          <w:p>
            <w:r>
              <w:t>B</w:t>
            </w:r>
          </w:p>
        </w:tc>
        <w:tc>
          <w:tcPr>
            <w:tcW w:type="dxa" w:w="1757"/>
          </w:tcPr>
          <w:p>
            <w:hyperlink r:id="rId41">
              <w:r>
                <w:rPr>
                  <w:color w:val="0563C1"/>
                  <w:u w:val="single"/>
                </w:rPr>
                <w:t>https://electrek.co/2026/06/24/tesla-sunrun-16gw-vpp-data-centers/</w:t>
              </w:r>
            </w:hyperlink>
          </w:p>
        </w:tc>
      </w:tr>
      <w:tr>
        <w:tc>
          <w:tcPr>
            <w:tcW w:type="dxa" w:w="1757"/>
          </w:tcPr>
          <w:p>
            <w:r>
              <w:t>2026-06-24</w:t>
            </w:r>
          </w:p>
        </w:tc>
        <w:tc>
          <w:tcPr>
            <w:tcW w:type="dxa" w:w="1757"/>
          </w:tcPr>
          <w:p>
            <w:r>
              <w:t>Rethinking the green power grid for stability, not just for climate</w:t>
            </w:r>
          </w:p>
        </w:tc>
        <w:tc>
          <w:tcPr>
            <w:tcW w:type="dxa" w:w="1757"/>
          </w:tcPr>
          <w:p>
            <w:r>
              <w:t>Academic</w:t>
            </w:r>
          </w:p>
        </w:tc>
        <w:tc>
          <w:tcPr>
            <w:tcW w:type="dxa" w:w="1757"/>
          </w:tcPr>
          <w:p>
            <w:r>
              <w:t>B</w:t>
            </w:r>
          </w:p>
        </w:tc>
        <w:tc>
          <w:tcPr>
            <w:tcW w:type="dxa" w:w="1757"/>
          </w:tcPr>
          <w:p>
            <w:hyperlink r:id="rId42">
              <w:r>
                <w:rPr>
                  <w:color w:val="0563C1"/>
                  <w:u w:val="single"/>
                </w:rPr>
                <w:t>https://arxiv.org/abs/2606.23805</w:t>
              </w:r>
            </w:hyperlink>
          </w:p>
        </w:tc>
      </w:tr>
      <w:tr>
        <w:tc>
          <w:tcPr>
            <w:tcW w:type="dxa" w:w="1757"/>
          </w:tcPr>
          <w:p>
            <w:r>
              <w:t>2026-06-24</w:t>
            </w:r>
          </w:p>
        </w:tc>
        <w:tc>
          <w:tcPr>
            <w:tcW w:type="dxa" w:w="1757"/>
          </w:tcPr>
          <w:p>
            <w:r>
              <w:t>Your enterprise AI agents should automatically remember which model is right for which task. Mindstone built the capability with Rebel</w:t>
            </w:r>
          </w:p>
        </w:tc>
        <w:tc>
          <w:tcPr>
            <w:tcW w:type="dxa" w:w="1757"/>
          </w:tcPr>
          <w:p>
            <w:r>
              <w:t>Tech News</w:t>
            </w:r>
          </w:p>
        </w:tc>
        <w:tc>
          <w:tcPr>
            <w:tcW w:type="dxa" w:w="1757"/>
          </w:tcPr>
          <w:p>
            <w:r>
              <w:t>B</w:t>
            </w:r>
          </w:p>
        </w:tc>
        <w:tc>
          <w:tcPr>
            <w:tcW w:type="dxa" w:w="1757"/>
          </w:tcPr>
          <w:p>
            <w:hyperlink r:id="rId43">
              <w:r>
                <w:rPr>
                  <w:color w:val="0563C1"/>
                  <w:u w:val="single"/>
                </w:rPr>
                <w:t>https://venturebeat.com/orchestration/your-enterprise-ai-agents-should-automatically-remember-which-model-is-right-for-which-task-mindstone-built-the-capability-with-rebel</w:t>
              </w:r>
            </w:hyperlink>
          </w:p>
        </w:tc>
      </w:tr>
      <w:tr>
        <w:tc>
          <w:tcPr>
            <w:tcW w:type="dxa" w:w="1757"/>
          </w:tcPr>
          <w:p>
            <w:r>
              <w:t>2026-06-24</w:t>
            </w:r>
          </w:p>
        </w:tc>
        <w:tc>
          <w:tcPr>
            <w:tcW w:type="dxa" w:w="1757"/>
          </w:tcPr>
          <w:p>
            <w:r>
              <w:t>Mistral launches OCR 4, turning document extraction into a full enterprise AI play</w:t>
            </w:r>
          </w:p>
        </w:tc>
        <w:tc>
          <w:tcPr>
            <w:tcW w:type="dxa" w:w="1757"/>
          </w:tcPr>
          <w:p>
            <w:r>
              <w:t>Tech News</w:t>
            </w:r>
          </w:p>
        </w:tc>
        <w:tc>
          <w:tcPr>
            <w:tcW w:type="dxa" w:w="1757"/>
          </w:tcPr>
          <w:p>
            <w:r>
              <w:t>B</w:t>
            </w:r>
          </w:p>
        </w:tc>
        <w:tc>
          <w:tcPr>
            <w:tcW w:type="dxa" w:w="1757"/>
          </w:tcPr>
          <w:p>
            <w:hyperlink r:id="rId44">
              <w:r>
                <w:rPr>
                  <w:color w:val="0563C1"/>
                  <w:u w:val="single"/>
                </w:rPr>
                <w:t>https://venturebeat.com/data/mistral-launches-ocr-4-turning-document-extraction-into-a-full-enterprise-ai-play</w:t>
              </w:r>
            </w:hyperlink>
          </w:p>
        </w:tc>
      </w:tr>
      <w:tr>
        <w:tc>
          <w:tcPr>
            <w:tcW w:type="dxa" w:w="1757"/>
          </w:tcPr>
          <w:p>
            <w:r>
              <w:t>2026-06-24</w:t>
            </w:r>
          </w:p>
        </w:tc>
        <w:tc>
          <w:tcPr>
            <w:tcW w:type="dxa" w:w="1757"/>
          </w:tcPr>
          <w:p>
            <w:r>
              <w:t>AI Is Designing Radio Chips That Humans Couldn’t Even Imagine</w:t>
            </w:r>
          </w:p>
        </w:tc>
        <w:tc>
          <w:tcPr>
            <w:tcW w:type="dxa" w:w="1757"/>
          </w:tcPr>
          <w:p>
            <w:r>
              <w:t>Tech News</w:t>
            </w:r>
          </w:p>
        </w:tc>
        <w:tc>
          <w:tcPr>
            <w:tcW w:type="dxa" w:w="1757"/>
          </w:tcPr>
          <w:p>
            <w:r>
              <w:t>B</w:t>
            </w:r>
          </w:p>
        </w:tc>
        <w:tc>
          <w:tcPr>
            <w:tcW w:type="dxa" w:w="1757"/>
          </w:tcPr>
          <w:p>
            <w:hyperlink r:id="rId45">
              <w:r>
                <w:rPr>
                  <w:color w:val="0563C1"/>
                  <w:u w:val="single"/>
                </w:rPr>
                <w:t>https://spectrum.ieee.org/ai-radio-chip-design</w:t>
              </w:r>
            </w:hyperlink>
          </w:p>
        </w:tc>
      </w:tr>
      <w:tr>
        <w:tc>
          <w:tcPr>
            <w:tcW w:type="dxa" w:w="1757"/>
          </w:tcPr>
          <w:p>
            <w:r>
              <w:t>2026-06-24</w:t>
            </w:r>
          </w:p>
        </w:tc>
        <w:tc>
          <w:tcPr>
            <w:tcW w:type="dxa" w:w="1757"/>
          </w:tcPr>
          <w:p>
            <w:r>
              <w:t>Trillion-Dollar AI Bubble On Verge Of Popping?</w:t>
            </w:r>
          </w:p>
        </w:tc>
        <w:tc>
          <w:tcPr>
            <w:tcW w:type="dxa" w:w="1757"/>
          </w:tcPr>
          <w:p>
            <w:r>
              <w:t>Tech News</w:t>
            </w:r>
          </w:p>
        </w:tc>
        <w:tc>
          <w:tcPr>
            <w:tcW w:type="dxa" w:w="1757"/>
          </w:tcPr>
          <w:p>
            <w:r>
              <w:t>B</w:t>
            </w:r>
          </w:p>
        </w:tc>
        <w:tc>
          <w:tcPr>
            <w:tcW w:type="dxa" w:w="1757"/>
          </w:tcPr>
          <w:p>
            <w:hyperlink r:id="rId46">
              <w:r>
                <w:rPr>
                  <w:color w:val="0563C1"/>
                  <w:u w:val="single"/>
                </w:rPr>
                <w:t>https://cleantechnica.com/2026/06/24/trillion-dollar-ai-bubble-on-verge-of-popping/</w:t>
              </w:r>
            </w:hyperlink>
          </w:p>
        </w:tc>
      </w:tr>
      <w:tr>
        <w:tc>
          <w:tcPr>
            <w:tcW w:type="dxa" w:w="1757"/>
          </w:tcPr>
          <w:p>
            <w:r>
              <w:t>2026-06-24</w:t>
            </w:r>
          </w:p>
        </w:tc>
        <w:tc>
          <w:tcPr>
            <w:tcW w:type="dxa" w:w="1757"/>
          </w:tcPr>
          <w:p>
            <w:r>
              <w:t>The Wedding of the Year: Why AI Infrastructure Financing Is Becoming a Semiconductor Story</w:t>
            </w:r>
          </w:p>
        </w:tc>
        <w:tc>
          <w:tcPr>
            <w:tcW w:type="dxa" w:w="1757"/>
          </w:tcPr>
          <w:p>
            <w:r>
              <w:t>Tech News</w:t>
            </w:r>
          </w:p>
        </w:tc>
        <w:tc>
          <w:tcPr>
            <w:tcW w:type="dxa" w:w="1757"/>
          </w:tcPr>
          <w:p>
            <w:r>
              <w:t>B</w:t>
            </w:r>
          </w:p>
        </w:tc>
        <w:tc>
          <w:tcPr>
            <w:tcW w:type="dxa" w:w="1757"/>
          </w:tcPr>
          <w:p>
            <w:hyperlink r:id="rId47">
              <w:r>
                <w:rPr>
                  <w:color w:val="0563C1"/>
                  <w:u w:val="single"/>
                </w:rPr>
                <w:t>https://semiwiki.com/artificial-intelligence/370320-the-wedding-of-the-year-why-ai-infrastructure-financing-is-becoming-a-semiconductor-story/</w:t>
              </w:r>
            </w:hyperlink>
          </w:p>
        </w:tc>
      </w:tr>
      <w:tr>
        <w:tc>
          <w:tcPr>
            <w:tcW w:type="dxa" w:w="1757"/>
          </w:tcPr>
          <w:p>
            <w:r>
              <w:t>2026-06-24</w:t>
            </w:r>
          </w:p>
        </w:tc>
        <w:tc>
          <w:tcPr>
            <w:tcW w:type="dxa" w:w="1757"/>
          </w:tcPr>
          <w:p>
            <w:r>
              <w:t>The Modulator Is Not the Product: Why AI Photonics Needs an Electro-Optical Realization Corridor</w:t>
            </w:r>
          </w:p>
        </w:tc>
        <w:tc>
          <w:tcPr>
            <w:tcW w:type="dxa" w:w="1757"/>
          </w:tcPr>
          <w:p>
            <w:r>
              <w:t>Tech News</w:t>
            </w:r>
          </w:p>
        </w:tc>
        <w:tc>
          <w:tcPr>
            <w:tcW w:type="dxa" w:w="1757"/>
          </w:tcPr>
          <w:p>
            <w:r>
              <w:t>B</w:t>
            </w:r>
          </w:p>
        </w:tc>
        <w:tc>
          <w:tcPr>
            <w:tcW w:type="dxa" w:w="1757"/>
          </w:tcPr>
          <w:p>
            <w:hyperlink r:id="rId48">
              <w:r>
                <w:rPr>
                  <w:color w:val="0563C1"/>
                  <w:u w:val="single"/>
                </w:rPr>
                <w:t>https://semiwiki.com/photonics/370505-the-modulator-is-not-the-product-why-ai-photonics-needs-an-electro-optical-realization-corridor/</w:t>
              </w:r>
            </w:hyperlink>
          </w:p>
        </w:tc>
      </w:tr>
      <w:tr>
        <w:tc>
          <w:tcPr>
            <w:tcW w:type="dxa" w:w="1757"/>
          </w:tcPr>
          <w:p>
            <w:r>
              <w:t>2026-06-24</w:t>
            </w:r>
          </w:p>
        </w:tc>
        <w:tc>
          <w:tcPr>
            <w:tcW w:type="dxa" w:w="1757"/>
          </w:tcPr>
          <w:p>
            <w:r>
              <w:t>AI data center boom hits a human bottleneck — critical skilled labor shortages could slow deployment despite billions in funding</w:t>
            </w:r>
          </w:p>
        </w:tc>
        <w:tc>
          <w:tcPr>
            <w:tcW w:type="dxa" w:w="1757"/>
          </w:tcPr>
          <w:p>
            <w:r>
              <w:t>Tech News</w:t>
            </w:r>
          </w:p>
        </w:tc>
        <w:tc>
          <w:tcPr>
            <w:tcW w:type="dxa" w:w="1757"/>
          </w:tcPr>
          <w:p>
            <w:r>
              <w:t>B</w:t>
            </w:r>
          </w:p>
        </w:tc>
        <w:tc>
          <w:tcPr>
            <w:tcW w:type="dxa" w:w="1757"/>
          </w:tcPr>
          <w:p>
            <w:hyperlink r:id="rId49">
              <w:r>
                <w:rPr>
                  <w:color w:val="0563C1"/>
                  <w:u w:val="single"/>
                </w:rPr>
                <w:t>https://www.tomshardware.com/tech-industry/data-centers/ai-data-center-boom-hits-a-human-bottleneck-critical-skilled-labor-shortages-could-slow-deployment-despite-billions-in-funding</w:t>
              </w:r>
            </w:hyperlink>
          </w:p>
        </w:tc>
      </w:tr>
      <w:tr>
        <w:tc>
          <w:tcPr>
            <w:tcW w:type="dxa" w:w="1757"/>
          </w:tcPr>
          <w:p>
            <w:r>
              <w:t>2026-06-24</w:t>
            </w:r>
          </w:p>
        </w:tc>
        <w:tc>
          <w:tcPr>
            <w:tcW w:type="dxa" w:w="1757"/>
          </w:tcPr>
          <w:p>
            <w:r>
              <w:t>Detecting AI Coding Agents in Open Source: A Validated Multi-Method Census of 180 Million Repositories</w:t>
            </w:r>
          </w:p>
        </w:tc>
        <w:tc>
          <w:tcPr>
            <w:tcW w:type="dxa" w:w="1757"/>
          </w:tcPr>
          <w:p>
            <w:r>
              <w:t>Academic</w:t>
            </w:r>
          </w:p>
        </w:tc>
        <w:tc>
          <w:tcPr>
            <w:tcW w:type="dxa" w:w="1757"/>
          </w:tcPr>
          <w:p>
            <w:r>
              <w:t>B</w:t>
            </w:r>
          </w:p>
        </w:tc>
        <w:tc>
          <w:tcPr>
            <w:tcW w:type="dxa" w:w="1757"/>
          </w:tcPr>
          <w:p>
            <w:hyperlink r:id="rId50">
              <w:r>
                <w:rPr>
                  <w:color w:val="0563C1"/>
                  <w:u w:val="single"/>
                </w:rPr>
                <w:t>https://arxiv.org/abs/2606.24429</w:t>
              </w:r>
            </w:hyperlink>
          </w:p>
        </w:tc>
      </w:tr>
      <w:tr>
        <w:tc>
          <w:tcPr>
            <w:tcW w:type="dxa" w:w="1757"/>
          </w:tcPr>
          <w:p>
            <w:r>
              <w:t>2026-06-24</w:t>
            </w:r>
          </w:p>
        </w:tc>
        <w:tc>
          <w:tcPr>
            <w:tcW w:type="dxa" w:w="1757"/>
          </w:tcPr>
          <w:p>
            <w:r>
              <w:t>PROTECT-90: A Fault Dataset for Power System Protection</w:t>
            </w:r>
          </w:p>
        </w:tc>
        <w:tc>
          <w:tcPr>
            <w:tcW w:type="dxa" w:w="1757"/>
          </w:tcPr>
          <w:p>
            <w:r>
              <w:t>Academic</w:t>
            </w:r>
          </w:p>
        </w:tc>
        <w:tc>
          <w:tcPr>
            <w:tcW w:type="dxa" w:w="1757"/>
          </w:tcPr>
          <w:p>
            <w:r>
              <w:t>B</w:t>
            </w:r>
          </w:p>
        </w:tc>
        <w:tc>
          <w:tcPr>
            <w:tcW w:type="dxa" w:w="1757"/>
          </w:tcPr>
          <w:p>
            <w:hyperlink r:id="rId51">
              <w:r>
                <w:rPr>
                  <w:color w:val="0563C1"/>
                  <w:u w:val="single"/>
                </w:rPr>
                <w:t>https://arxiv.org/abs/2606.24298</w:t>
              </w:r>
            </w:hyperlink>
          </w:p>
        </w:tc>
      </w:tr>
      <w:tr>
        <w:tc>
          <w:tcPr>
            <w:tcW w:type="dxa" w:w="1757"/>
          </w:tcPr>
          <w:p>
            <w:r>
              <w:t>2026-06-24</w:t>
            </w:r>
          </w:p>
        </w:tc>
        <w:tc>
          <w:tcPr>
            <w:tcW w:type="dxa" w:w="1757"/>
          </w:tcPr>
          <w:p>
            <w:r>
              <w:t>Resilient Substation Design for 500 Year Storm Events Current State of the Art and Challenges for Floodplain Management and Infrastructure Hardening</w:t>
            </w:r>
          </w:p>
        </w:tc>
        <w:tc>
          <w:tcPr>
            <w:tcW w:type="dxa" w:w="1757"/>
          </w:tcPr>
          <w:p>
            <w:r>
              <w:t>Academic</w:t>
            </w:r>
          </w:p>
        </w:tc>
        <w:tc>
          <w:tcPr>
            <w:tcW w:type="dxa" w:w="1757"/>
          </w:tcPr>
          <w:p>
            <w:r>
              <w:t>B</w:t>
            </w:r>
          </w:p>
        </w:tc>
        <w:tc>
          <w:tcPr>
            <w:tcW w:type="dxa" w:w="1757"/>
          </w:tcPr>
          <w:p>
            <w:hyperlink r:id="rId52">
              <w:r>
                <w:rPr>
                  <w:color w:val="0563C1"/>
                  <w:u w:val="single"/>
                </w:rPr>
                <w:t>https://arxiv.org/abs/2606.24065</w:t>
              </w:r>
            </w:hyperlink>
          </w:p>
        </w:tc>
      </w:tr>
      <w:tr>
        <w:tc>
          <w:tcPr>
            <w:tcW w:type="dxa" w:w="1757"/>
          </w:tcPr>
          <w:p>
            <w:r>
              <w:t>2026-06-24</w:t>
            </w:r>
          </w:p>
        </w:tc>
        <w:tc>
          <w:tcPr>
            <w:tcW w:type="dxa" w:w="1757"/>
          </w:tcPr>
          <w:p>
            <w:r>
              <w:t>CONDUCTOR: An LLM-Orchestrated Digital Twin for Uncertainty-Aware Distribution Grid Operations</w:t>
            </w:r>
          </w:p>
        </w:tc>
        <w:tc>
          <w:tcPr>
            <w:tcW w:type="dxa" w:w="1757"/>
          </w:tcPr>
          <w:p>
            <w:r>
              <w:t>Academic</w:t>
            </w:r>
          </w:p>
        </w:tc>
        <w:tc>
          <w:tcPr>
            <w:tcW w:type="dxa" w:w="1757"/>
          </w:tcPr>
          <w:p>
            <w:r>
              <w:t>B</w:t>
            </w:r>
          </w:p>
        </w:tc>
        <w:tc>
          <w:tcPr>
            <w:tcW w:type="dxa" w:w="1757"/>
          </w:tcPr>
          <w:p>
            <w:hyperlink r:id="rId53">
              <w:r>
                <w:rPr>
                  <w:color w:val="0563C1"/>
                  <w:u w:val="single"/>
                </w:rPr>
                <w:t>https://arxiv.org/abs/2606.24609</w:t>
              </w:r>
            </w:hyperlink>
          </w:p>
        </w:tc>
      </w:tr>
      <w:tr>
        <w:tc>
          <w:tcPr>
            <w:tcW w:type="dxa" w:w="1757"/>
          </w:tcPr>
          <w:p>
            <w:r>
              <w:t>2026-06-24</w:t>
            </w:r>
          </w:p>
        </w:tc>
        <w:tc>
          <w:tcPr>
            <w:tcW w:type="dxa" w:w="1757"/>
          </w:tcPr>
          <w:p>
            <w:r>
              <w:t>Distributionally Robust Joint Information and Mechanism Design for Multi-Area Power System Coordination</w:t>
            </w:r>
          </w:p>
        </w:tc>
        <w:tc>
          <w:tcPr>
            <w:tcW w:type="dxa" w:w="1757"/>
          </w:tcPr>
          <w:p>
            <w:r>
              <w:t>Academic</w:t>
            </w:r>
          </w:p>
        </w:tc>
        <w:tc>
          <w:tcPr>
            <w:tcW w:type="dxa" w:w="1757"/>
          </w:tcPr>
          <w:p>
            <w:r>
              <w:t>B</w:t>
            </w:r>
          </w:p>
        </w:tc>
        <w:tc>
          <w:tcPr>
            <w:tcW w:type="dxa" w:w="1757"/>
          </w:tcPr>
          <w:p>
            <w:hyperlink r:id="rId54">
              <w:r>
                <w:rPr>
                  <w:color w:val="0563C1"/>
                  <w:u w:val="single"/>
                </w:rPr>
                <w:t>https://arxiv.org/abs/2606.24015</w:t>
              </w:r>
            </w:hyperlink>
          </w:p>
        </w:tc>
      </w:tr>
      <w:tr>
        <w:tc>
          <w:tcPr>
            <w:tcW w:type="dxa" w:w="1757"/>
          </w:tcPr>
          <w:p>
            <w:r>
              <w:t>2026-06-24</w:t>
            </w:r>
          </w:p>
        </w:tc>
        <w:tc>
          <w:tcPr>
            <w:tcW w:type="dxa" w:w="1757"/>
          </w:tcPr>
          <w:p>
            <w:r>
              <w:t>Restricting Voltage Deviation of DC Microgrids with Critical and Ordinary Nodes: A Generalized Consensus Approach</w:t>
            </w:r>
          </w:p>
        </w:tc>
        <w:tc>
          <w:tcPr>
            <w:tcW w:type="dxa" w:w="1757"/>
          </w:tcPr>
          <w:p>
            <w:r>
              <w:t>Academic</w:t>
            </w:r>
          </w:p>
        </w:tc>
        <w:tc>
          <w:tcPr>
            <w:tcW w:type="dxa" w:w="1757"/>
          </w:tcPr>
          <w:p>
            <w:r>
              <w:t>B</w:t>
            </w:r>
          </w:p>
        </w:tc>
        <w:tc>
          <w:tcPr>
            <w:tcW w:type="dxa" w:w="1757"/>
          </w:tcPr>
          <w:p>
            <w:hyperlink r:id="rId55">
              <w:r>
                <w:rPr>
                  <w:color w:val="0563C1"/>
                  <w:u w:val="single"/>
                </w:rPr>
                <w:t>https://arxiv.org/abs/2405.13476</w:t>
              </w:r>
            </w:hyperlink>
          </w:p>
        </w:tc>
      </w:tr>
      <w:tr>
        <w:tc>
          <w:tcPr>
            <w:tcW w:type="dxa" w:w="1757"/>
          </w:tcPr>
          <w:p>
            <w:r>
              <w:t>2026-06-24</w:t>
            </w:r>
          </w:p>
        </w:tc>
        <w:tc>
          <w:tcPr>
            <w:tcW w:type="dxa" w:w="1757"/>
          </w:tcPr>
          <w:p>
            <w:r>
              <w:t>From Zonal to Nodal Capacity Expansion Planning: Spatial Aggregation Impacts on a Realistic Test-Case</w:t>
            </w:r>
          </w:p>
        </w:tc>
        <w:tc>
          <w:tcPr>
            <w:tcW w:type="dxa" w:w="1757"/>
          </w:tcPr>
          <w:p>
            <w:r>
              <w:t>Academic</w:t>
            </w:r>
          </w:p>
        </w:tc>
        <w:tc>
          <w:tcPr>
            <w:tcW w:type="dxa" w:w="1757"/>
          </w:tcPr>
          <w:p>
            <w:r>
              <w:t>B</w:t>
            </w:r>
          </w:p>
        </w:tc>
        <w:tc>
          <w:tcPr>
            <w:tcW w:type="dxa" w:w="1757"/>
          </w:tcPr>
          <w:p>
            <w:hyperlink r:id="rId56">
              <w:r>
                <w:rPr>
                  <w:color w:val="0563C1"/>
                  <w:u w:val="single"/>
                </w:rPr>
                <w:t>https://arxiv.org/abs/2510.23586</w:t>
              </w:r>
            </w:hyperlink>
          </w:p>
        </w:tc>
      </w:tr>
      <w:tr>
        <w:tc>
          <w:tcPr>
            <w:tcW w:type="dxa" w:w="1757"/>
          </w:tcPr>
          <w:p>
            <w:r>
              <w:t>2026-06-24</w:t>
            </w:r>
          </w:p>
        </w:tc>
        <w:tc>
          <w:tcPr>
            <w:tcW w:type="dxa" w:w="1757"/>
          </w:tcPr>
          <w:p>
            <w:r>
              <w:t>Qualcomm Projects Data Center Sales of $15 Billion by 2029</w:t>
            </w:r>
          </w:p>
        </w:tc>
        <w:tc>
          <w:tcPr>
            <w:tcW w:type="dxa" w:w="1757"/>
          </w:tcPr>
          <w:p>
            <w:r>
              <w:t>Tech News</w:t>
            </w:r>
          </w:p>
        </w:tc>
        <w:tc>
          <w:tcPr>
            <w:tcW w:type="dxa" w:w="1757"/>
          </w:tcPr>
          <w:p>
            <w:r>
              <w:t>A</w:t>
            </w:r>
          </w:p>
        </w:tc>
        <w:tc>
          <w:tcPr>
            <w:tcW w:type="dxa" w:w="1757"/>
          </w:tcPr>
          <w:p>
            <w:hyperlink r:id="rId57">
              <w:r>
                <w:rPr>
                  <w:color w:val="0563C1"/>
                  <w:u w:val="single"/>
                </w:rPr>
                <w:t>https://www.bloomberg.com/news/articles/2026-06-24/qualcomm-projects-data-center-chip-sales-of-15-billion-by-2029</w:t>
              </w:r>
            </w:hyperlink>
          </w:p>
        </w:tc>
      </w:tr>
      <w:tr>
        <w:tc>
          <w:tcPr>
            <w:tcW w:type="dxa" w:w="1757"/>
          </w:tcPr>
          <w:p>
            <w:r>
              <w:t>2026-06-24</w:t>
            </w:r>
          </w:p>
        </w:tc>
        <w:tc>
          <w:tcPr>
            <w:tcW w:type="dxa" w:w="1757"/>
          </w:tcPr>
          <w:p>
            <w:r>
              <w:t>Qualcomm Says Data Center Chips to Produce ‘Billions’ in ’27</w:t>
            </w:r>
          </w:p>
        </w:tc>
        <w:tc>
          <w:tcPr>
            <w:tcW w:type="dxa" w:w="1757"/>
          </w:tcPr>
          <w:p>
            <w:r>
              <w:t>Tech News</w:t>
            </w:r>
          </w:p>
        </w:tc>
        <w:tc>
          <w:tcPr>
            <w:tcW w:type="dxa" w:w="1757"/>
          </w:tcPr>
          <w:p>
            <w:r>
              <w:t>A</w:t>
            </w:r>
          </w:p>
        </w:tc>
        <w:tc>
          <w:tcPr>
            <w:tcW w:type="dxa" w:w="1757"/>
          </w:tcPr>
          <w:p>
            <w:hyperlink r:id="rId58">
              <w:r>
                <w:rPr>
                  <w:color w:val="0563C1"/>
                  <w:u w:val="single"/>
                </w:rPr>
                <w:t>https://www.bloomberg.com/news/articles/2026-06-24/qualcomm-announces-new-ai-chips-adds-meta-as-customer</w:t>
              </w:r>
            </w:hyperlink>
          </w:p>
        </w:tc>
      </w:tr>
      <w:tr>
        <w:tc>
          <w:tcPr>
            <w:tcW w:type="dxa" w:w="1757"/>
          </w:tcPr>
          <w:p>
            <w:r>
              <w:t>2026-06-24</w:t>
            </w:r>
          </w:p>
        </w:tc>
        <w:tc>
          <w:tcPr>
            <w:tcW w:type="dxa" w:w="1757"/>
          </w:tcPr>
          <w:p>
            <w:r>
              <w:t>SK Hynix Seeks $29B With US Listing to Fund AI Boom</w:t>
            </w:r>
          </w:p>
        </w:tc>
        <w:tc>
          <w:tcPr>
            <w:tcW w:type="dxa" w:w="1757"/>
          </w:tcPr>
          <w:p>
            <w:r>
              <w:t>Tech News</w:t>
            </w:r>
          </w:p>
        </w:tc>
        <w:tc>
          <w:tcPr>
            <w:tcW w:type="dxa" w:w="1757"/>
          </w:tcPr>
          <w:p>
            <w:r>
              <w:t>A</w:t>
            </w:r>
          </w:p>
        </w:tc>
        <w:tc>
          <w:tcPr>
            <w:tcW w:type="dxa" w:w="1757"/>
          </w:tcPr>
          <w:p>
            <w:hyperlink r:id="rId59">
              <w:r>
                <w:rPr>
                  <w:color w:val="0563C1"/>
                  <w:u w:val="single"/>
                </w:rPr>
                <w:t>https://www.bloomberg.com/news/videos/2026-06-24/sk-hynix-seeks-29b-with-us-listing-to-fund-ai-boom-video</w:t>
              </w:r>
            </w:hyperlink>
          </w:p>
        </w:tc>
      </w:tr>
      <w:tr>
        <w:tc>
          <w:tcPr>
            <w:tcW w:type="dxa" w:w="1757"/>
          </w:tcPr>
          <w:p>
            <w:r>
              <w:t>2026-06-25</w:t>
            </w:r>
          </w:p>
        </w:tc>
        <w:tc>
          <w:tcPr>
            <w:tcW w:type="dxa" w:w="1757"/>
          </w:tcPr>
          <w:p>
            <w:r>
              <w:t>Power-Flexible AI Data Centers: A New Paradigm for Grid-Responsive Compute</w:t>
            </w:r>
          </w:p>
        </w:tc>
        <w:tc>
          <w:tcPr>
            <w:tcW w:type="dxa" w:w="1757"/>
          </w:tcPr>
          <w:p>
            <w:r>
              <w:t>Academic</w:t>
            </w:r>
          </w:p>
        </w:tc>
        <w:tc>
          <w:tcPr>
            <w:tcW w:type="dxa" w:w="1757"/>
          </w:tcPr>
          <w:p>
            <w:r>
              <w:t>B</w:t>
            </w:r>
          </w:p>
        </w:tc>
        <w:tc>
          <w:tcPr>
            <w:tcW w:type="dxa" w:w="1757"/>
          </w:tcPr>
          <w:p>
            <w:hyperlink r:id="rId60">
              <w:r>
                <w:rPr>
                  <w:color w:val="0563C1"/>
                  <w:u w:val="single"/>
                </w:rPr>
                <w:t>https://arxiv.org/abs/2606.25098</w:t>
              </w:r>
            </w:hyperlink>
          </w:p>
        </w:tc>
      </w:tr>
      <w:tr>
        <w:tc>
          <w:tcPr>
            <w:tcW w:type="dxa" w:w="1757"/>
          </w:tcPr>
          <w:p>
            <w:r>
              <w:t>2026-06-25</w:t>
            </w:r>
          </w:p>
        </w:tc>
        <w:tc>
          <w:tcPr>
            <w:tcW w:type="dxa" w:w="1757"/>
          </w:tcPr>
          <w:p>
            <w:r>
              <w:t>Securing Time Integrity in Energy IoT Against Clock Drift and Y2K38 Failures</w:t>
            </w:r>
          </w:p>
        </w:tc>
        <w:tc>
          <w:tcPr>
            <w:tcW w:type="dxa" w:w="1757"/>
          </w:tcPr>
          <w:p>
            <w:r>
              <w:t>Academic</w:t>
            </w:r>
          </w:p>
        </w:tc>
        <w:tc>
          <w:tcPr>
            <w:tcW w:type="dxa" w:w="1757"/>
          </w:tcPr>
          <w:p>
            <w:r>
              <w:t>B</w:t>
            </w:r>
          </w:p>
        </w:tc>
        <w:tc>
          <w:tcPr>
            <w:tcW w:type="dxa" w:w="1757"/>
          </w:tcPr>
          <w:p>
            <w:hyperlink r:id="rId61">
              <w:r>
                <w:rPr>
                  <w:color w:val="0563C1"/>
                  <w:u w:val="single"/>
                </w:rPr>
                <w:t>https://arxiv.org/abs/2601.23147</w:t>
              </w:r>
            </w:hyperlink>
          </w:p>
        </w:tc>
      </w:tr>
      <w:tr>
        <w:tc>
          <w:tcPr>
            <w:tcW w:type="dxa" w:w="1757"/>
          </w:tcPr>
          <w:p>
            <w:r>
              <w:t>2026-06-25</w:t>
            </w:r>
          </w:p>
        </w:tc>
        <w:tc>
          <w:tcPr>
            <w:tcW w:type="dxa" w:w="1757"/>
          </w:tcPr>
          <w:p>
            <w:r>
              <w:t>From Net Load Modifiers to Firm Capacity: The Role of Distributed Energy Resources in Resource Adequacy</w:t>
            </w:r>
          </w:p>
        </w:tc>
        <w:tc>
          <w:tcPr>
            <w:tcW w:type="dxa" w:w="1757"/>
          </w:tcPr>
          <w:p>
            <w:r>
              <w:t>Academic</w:t>
            </w:r>
          </w:p>
        </w:tc>
        <w:tc>
          <w:tcPr>
            <w:tcW w:type="dxa" w:w="1757"/>
          </w:tcPr>
          <w:p>
            <w:r>
              <w:t>B</w:t>
            </w:r>
          </w:p>
        </w:tc>
        <w:tc>
          <w:tcPr>
            <w:tcW w:type="dxa" w:w="1757"/>
          </w:tcPr>
          <w:p>
            <w:hyperlink r:id="rId62">
              <w:r>
                <w:rPr>
                  <w:color w:val="0563C1"/>
                  <w:u w:val="single"/>
                </w:rPr>
                <w:t>https://arxiv.org/abs/2604.00287</w:t>
              </w:r>
            </w:hyperlink>
          </w:p>
        </w:tc>
      </w:tr>
      <w:tr>
        <w:tc>
          <w:tcPr>
            <w:tcW w:type="dxa" w:w="1757"/>
          </w:tcPr>
          <w:p>
            <w:r>
              <w:t>2026-06-25</w:t>
            </w:r>
          </w:p>
        </w:tc>
        <w:tc>
          <w:tcPr>
            <w:tcW w:type="dxa" w:w="1757"/>
          </w:tcPr>
          <w:p>
            <w:r>
              <w:t>A Hybrid CNN-LSTM Intrusion Detection Framework for Cybersecurity in Smart Renewable Energy Grids</w:t>
            </w:r>
          </w:p>
        </w:tc>
        <w:tc>
          <w:tcPr>
            <w:tcW w:type="dxa" w:w="1757"/>
          </w:tcPr>
          <w:p>
            <w:r>
              <w:t>Academic</w:t>
            </w:r>
          </w:p>
        </w:tc>
        <w:tc>
          <w:tcPr>
            <w:tcW w:type="dxa" w:w="1757"/>
          </w:tcPr>
          <w:p>
            <w:r>
              <w:t>B</w:t>
            </w:r>
          </w:p>
        </w:tc>
        <w:tc>
          <w:tcPr>
            <w:tcW w:type="dxa" w:w="1757"/>
          </w:tcPr>
          <w:p>
            <w:hyperlink r:id="rId63">
              <w:r>
                <w:rPr>
                  <w:color w:val="0563C1"/>
                  <w:u w:val="single"/>
                </w:rPr>
                <w:t>https://arxiv.org/abs/2606.25200</w:t>
              </w:r>
            </w:hyperlink>
          </w:p>
        </w:tc>
      </w:tr>
      <w:tr>
        <w:tc>
          <w:tcPr>
            <w:tcW w:type="dxa" w:w="1757"/>
          </w:tcPr>
          <w:p>
            <w:r>
              <w:t>2026-06-25</w:t>
            </w:r>
          </w:p>
        </w:tc>
        <w:tc>
          <w:tcPr>
            <w:tcW w:type="dxa" w:w="1757"/>
          </w:tcPr>
          <w:p>
            <w:r>
              <w:t>Supervised Reinforcement Learning for the Coordination of Distributed Energy Resources</w:t>
            </w:r>
          </w:p>
        </w:tc>
        <w:tc>
          <w:tcPr>
            <w:tcW w:type="dxa" w:w="1757"/>
          </w:tcPr>
          <w:p>
            <w:r>
              <w:t>Academic</w:t>
            </w:r>
          </w:p>
        </w:tc>
        <w:tc>
          <w:tcPr>
            <w:tcW w:type="dxa" w:w="1757"/>
          </w:tcPr>
          <w:p>
            <w:r>
              <w:t>B</w:t>
            </w:r>
          </w:p>
        </w:tc>
        <w:tc>
          <w:tcPr>
            <w:tcW w:type="dxa" w:w="1757"/>
          </w:tcPr>
          <w:p>
            <w:hyperlink r:id="rId64">
              <w:r>
                <w:rPr>
                  <w:color w:val="0563C1"/>
                  <w:u w:val="single"/>
                </w:rPr>
                <w:t>https://arxiv.org/abs/2606.24947</w:t>
              </w:r>
            </w:hyperlink>
          </w:p>
        </w:tc>
      </w:tr>
      <w:tr>
        <w:tc>
          <w:tcPr>
            <w:tcW w:type="dxa" w:w="1757"/>
          </w:tcPr>
          <w:p>
            <w:r>
              <w:t>2026-06-25</w:t>
            </w:r>
          </w:p>
        </w:tc>
        <w:tc>
          <w:tcPr>
            <w:tcW w:type="dxa" w:w="1757"/>
          </w:tcPr>
          <w:p>
            <w:r>
              <w:t>Toward Next-Generation AI Data Centers: Power Delivery Architecture Shifts, Emerging Technologies, and Challenges</w:t>
            </w:r>
          </w:p>
        </w:tc>
        <w:tc>
          <w:tcPr>
            <w:tcW w:type="dxa" w:w="1757"/>
          </w:tcPr>
          <w:p>
            <w:r>
              <w:t>Academic</w:t>
            </w:r>
          </w:p>
        </w:tc>
        <w:tc>
          <w:tcPr>
            <w:tcW w:type="dxa" w:w="1757"/>
          </w:tcPr>
          <w:p>
            <w:r>
              <w:t>B</w:t>
            </w:r>
          </w:p>
        </w:tc>
        <w:tc>
          <w:tcPr>
            <w:tcW w:type="dxa" w:w="1757"/>
          </w:tcPr>
          <w:p>
            <w:hyperlink r:id="rId65">
              <w:r>
                <w:rPr>
                  <w:color w:val="0563C1"/>
                  <w:u w:val="single"/>
                </w:rPr>
                <w:t>https://arxiv.org/abs/2606.25095</w:t>
              </w:r>
            </w:hyperlink>
          </w:p>
        </w:tc>
      </w:tr>
      <w:tr>
        <w:tc>
          <w:tcPr>
            <w:tcW w:type="dxa" w:w="1757"/>
          </w:tcPr>
          <w:p>
            <w:r>
              <w:t>2026-06-25</w:t>
            </w:r>
          </w:p>
        </w:tc>
        <w:tc>
          <w:tcPr>
            <w:tcW w:type="dxa" w:w="1757"/>
          </w:tcPr>
          <w:p>
            <w:r>
              <w:t>Active Learning for Optimal Experimental Design in Machine Learning-Based Building Energy System Identification</w:t>
            </w:r>
          </w:p>
        </w:tc>
        <w:tc>
          <w:tcPr>
            <w:tcW w:type="dxa" w:w="1757"/>
          </w:tcPr>
          <w:p>
            <w:r>
              <w:t>Academic</w:t>
            </w:r>
          </w:p>
        </w:tc>
        <w:tc>
          <w:tcPr>
            <w:tcW w:type="dxa" w:w="1757"/>
          </w:tcPr>
          <w:p>
            <w:r>
              <w:t>B</w:t>
            </w:r>
          </w:p>
        </w:tc>
        <w:tc>
          <w:tcPr>
            <w:tcW w:type="dxa" w:w="1757"/>
          </w:tcPr>
          <w:p>
            <w:hyperlink r:id="rId66">
              <w:r>
                <w:rPr>
                  <w:color w:val="0563C1"/>
                  <w:u w:val="single"/>
                </w:rPr>
                <w:t>https://arxiv.org/abs/2606.25301</w:t>
              </w:r>
            </w:hyperlink>
          </w:p>
        </w:tc>
      </w:tr>
      <w:tr>
        <w:tc>
          <w:tcPr>
            <w:tcW w:type="dxa" w:w="1757"/>
          </w:tcPr>
          <w:p>
            <w:r>
              <w:t>2026-06-25</w:t>
            </w:r>
          </w:p>
        </w:tc>
        <w:tc>
          <w:tcPr>
            <w:tcW w:type="dxa" w:w="1757"/>
          </w:tcPr>
          <w:p>
            <w:r>
              <w:t>Reference-Free Heterogeneous Multi-Agent Reinforcement Learning for Grid-Friendly Tie-Line Power Shaping in Industrial Microgrids</w:t>
            </w:r>
          </w:p>
        </w:tc>
        <w:tc>
          <w:tcPr>
            <w:tcW w:type="dxa" w:w="1757"/>
          </w:tcPr>
          <w:p>
            <w:r>
              <w:t>Academic</w:t>
            </w:r>
          </w:p>
        </w:tc>
        <w:tc>
          <w:tcPr>
            <w:tcW w:type="dxa" w:w="1757"/>
          </w:tcPr>
          <w:p>
            <w:r>
              <w:t>B</w:t>
            </w:r>
          </w:p>
        </w:tc>
        <w:tc>
          <w:tcPr>
            <w:tcW w:type="dxa" w:w="1757"/>
          </w:tcPr>
          <w:p>
            <w:hyperlink r:id="rId67">
              <w:r>
                <w:rPr>
                  <w:color w:val="0563C1"/>
                  <w:u w:val="single"/>
                </w:rPr>
                <w:t>https://arxiv.org/abs/2606.25599</w:t>
              </w:r>
            </w:hyperlink>
          </w:p>
        </w:tc>
      </w:tr>
      <w:tr>
        <w:tc>
          <w:tcPr>
            <w:tcW w:type="dxa" w:w="1757"/>
          </w:tcPr>
          <w:p>
            <w:r>
              <w:t>2026-06-25</w:t>
            </w:r>
          </w:p>
        </w:tc>
        <w:tc>
          <w:tcPr>
            <w:tcW w:type="dxa" w:w="1757"/>
          </w:tcPr>
          <w:p>
            <w:r>
              <w:t>GaN Power Devices and Converter Architectures for AI Data Centers: Efficiency, Reliability, and Deployment Pathways</w:t>
            </w:r>
          </w:p>
        </w:tc>
        <w:tc>
          <w:tcPr>
            <w:tcW w:type="dxa" w:w="1757"/>
          </w:tcPr>
          <w:p>
            <w:r>
              <w:t>Academic</w:t>
            </w:r>
          </w:p>
        </w:tc>
        <w:tc>
          <w:tcPr>
            <w:tcW w:type="dxa" w:w="1757"/>
          </w:tcPr>
          <w:p>
            <w:r>
              <w:t>B</w:t>
            </w:r>
          </w:p>
        </w:tc>
        <w:tc>
          <w:tcPr>
            <w:tcW w:type="dxa" w:w="1757"/>
          </w:tcPr>
          <w:p>
            <w:hyperlink r:id="rId68">
              <w:r>
                <w:rPr>
                  <w:color w:val="0563C1"/>
                  <w:u w:val="single"/>
                </w:rPr>
                <w:t>https://arxiv.org/abs/2606.25281</w:t>
              </w:r>
            </w:hyperlink>
          </w:p>
        </w:tc>
      </w:tr>
      <w:tr>
        <w:tc>
          <w:tcPr>
            <w:tcW w:type="dxa" w:w="1757"/>
          </w:tcPr>
          <w:p>
            <w:r>
              <w:t>2026-06-26</w:t>
            </w:r>
          </w:p>
        </w:tc>
        <w:tc>
          <w:tcPr>
            <w:tcW w:type="dxa" w:w="1757"/>
          </w:tcPr>
          <w:p>
            <w:r>
              <w:t>This Senior Member Solves Complex Product Lifecycle Challenges</w:t>
            </w:r>
          </w:p>
        </w:tc>
        <w:tc>
          <w:tcPr>
            <w:tcW w:type="dxa" w:w="1757"/>
          </w:tcPr>
          <w:p>
            <w:r>
              <w:t>Tech News</w:t>
            </w:r>
          </w:p>
        </w:tc>
        <w:tc>
          <w:tcPr>
            <w:tcW w:type="dxa" w:w="1757"/>
          </w:tcPr>
          <w:p>
            <w:r>
              <w:t>B</w:t>
            </w:r>
          </w:p>
        </w:tc>
        <w:tc>
          <w:tcPr>
            <w:tcW w:type="dxa" w:w="1757"/>
          </w:tcPr>
          <w:p>
            <w:hyperlink r:id="rId69">
              <w:r>
                <w:rPr>
                  <w:color w:val="0563C1"/>
                  <w:u w:val="single"/>
                </w:rPr>
                <w:t>https://spectrum.ieee.org/product-lifecycle-ajay-prasad</w:t>
              </w:r>
            </w:hyperlink>
          </w:p>
        </w:tc>
      </w:tr>
      <w:tr>
        <w:tc>
          <w:tcPr>
            <w:tcW w:type="dxa" w:w="1757"/>
          </w:tcPr>
          <w:p>
            <w:r>
              <w:t>2026-06-26</w:t>
            </w:r>
          </w:p>
        </w:tc>
        <w:tc>
          <w:tcPr>
            <w:tcW w:type="dxa" w:w="1757"/>
          </w:tcPr>
          <w:p>
            <w:r>
              <w:t>Sunrun, Renew Home, &amp; Tesla Team Up to Deliver More Than 16 Gigawatts of Fast, Flexible Power for Data Centers and Large Loads</w:t>
            </w:r>
          </w:p>
        </w:tc>
        <w:tc>
          <w:tcPr>
            <w:tcW w:type="dxa" w:w="1757"/>
          </w:tcPr>
          <w:p>
            <w:r>
              <w:t>Tech News</w:t>
            </w:r>
          </w:p>
        </w:tc>
        <w:tc>
          <w:tcPr>
            <w:tcW w:type="dxa" w:w="1757"/>
          </w:tcPr>
          <w:p>
            <w:r>
              <w:t>B</w:t>
            </w:r>
          </w:p>
        </w:tc>
        <w:tc>
          <w:tcPr>
            <w:tcW w:type="dxa" w:w="1757"/>
          </w:tcPr>
          <w:p>
            <w:hyperlink r:id="rId70">
              <w:r>
                <w:rPr>
                  <w:color w:val="0563C1"/>
                  <w:u w:val="single"/>
                </w:rPr>
                <w:t>https://cleantechnica.com/2026/06/25/sunrun-renew-home-tesla-team-up-to-deliver-more-than-16-gigawatts-of-fast-flexible-power-for-data-centers-and-large-loads/</w:t>
              </w:r>
            </w:hyperlink>
          </w:p>
        </w:tc>
      </w:tr>
      <w:tr>
        <w:tc>
          <w:tcPr>
            <w:tcW w:type="dxa" w:w="1757"/>
          </w:tcPr>
          <w:p>
            <w:r>
              <w:t>2026-06-26</w:t>
            </w:r>
          </w:p>
        </w:tc>
        <w:tc>
          <w:tcPr>
            <w:tcW w:type="dxa" w:w="1757"/>
          </w:tcPr>
          <w:p>
            <w:r>
              <w:t>Chinese PV Industry Brief: Polysilicon prices continue to edge lower</w:t>
            </w:r>
          </w:p>
        </w:tc>
        <w:tc>
          <w:tcPr>
            <w:tcW w:type="dxa" w:w="1757"/>
          </w:tcPr>
          <w:p>
            <w:r>
              <w:t>Tech News</w:t>
            </w:r>
          </w:p>
        </w:tc>
        <w:tc>
          <w:tcPr>
            <w:tcW w:type="dxa" w:w="1757"/>
          </w:tcPr>
          <w:p>
            <w:r>
              <w:t>B</w:t>
            </w:r>
          </w:p>
        </w:tc>
        <w:tc>
          <w:tcPr>
            <w:tcW w:type="dxa" w:w="1757"/>
          </w:tcPr>
          <w:p>
            <w:hyperlink r:id="rId71">
              <w:r>
                <w:rPr>
                  <w:color w:val="0563C1"/>
                  <w:u w:val="single"/>
                </w:rPr>
                <w:t>https://www.pv-magazine.com/2026/06/26/chinese-pv-industry-brief-polysilicon-prices-continue-to-edge-lower/</w:t>
              </w:r>
            </w:hyperlink>
          </w:p>
        </w:tc>
      </w:tr>
      <w:tr>
        <w:tc>
          <w:tcPr>
            <w:tcW w:type="dxa" w:w="1757"/>
          </w:tcPr>
          <w:p>
            <w:r>
              <w:t>2026-06-26</w:t>
            </w:r>
          </w:p>
        </w:tc>
        <w:tc>
          <w:tcPr>
            <w:tcW w:type="dxa" w:w="1757"/>
          </w:tcPr>
          <w:p>
            <w:r>
              <w:t>The Week’s 10 Biggest Funding Rounds: AI Drives Another Spree Of Megadeals</w:t>
            </w:r>
          </w:p>
        </w:tc>
        <w:tc>
          <w:tcPr>
            <w:tcW w:type="dxa" w:w="1757"/>
          </w:tcPr>
          <w:p>
            <w:r>
              <w:t>Tech News</w:t>
            </w:r>
          </w:p>
        </w:tc>
        <w:tc>
          <w:tcPr>
            <w:tcW w:type="dxa" w:w="1757"/>
          </w:tcPr>
          <w:p>
            <w:r>
              <w:t>B</w:t>
            </w:r>
          </w:p>
        </w:tc>
        <w:tc>
          <w:tcPr>
            <w:tcW w:type="dxa" w:w="1757"/>
          </w:tcPr>
          <w:p>
            <w:hyperlink r:id="rId72">
              <w:r>
                <w:rPr>
                  <w:color w:val="0563C1"/>
                  <w:u w:val="single"/>
                </w:rPr>
                <w:t>https://news.crunchbase.com/venture/biggest-funding-rounds-ai-marketing-robotics-baseten/</w:t>
              </w:r>
            </w:hyperlink>
          </w:p>
        </w:tc>
      </w:tr>
      <w:tr>
        <w:tc>
          <w:tcPr>
            <w:tcW w:type="dxa" w:w="1757"/>
          </w:tcPr>
          <w:p>
            <w:r>
              <w:t>2026-06-27</w:t>
            </w:r>
          </w:p>
        </w:tc>
        <w:tc>
          <w:tcPr>
            <w:tcW w:type="dxa" w:w="1757"/>
          </w:tcPr>
          <w:p>
            <w:r>
              <w:t>CATL Debuts World’s 1st Field-Validated Sodium-Ion BESS, Bringing Sodium Storage to Commercial Reality</w:t>
            </w:r>
          </w:p>
        </w:tc>
        <w:tc>
          <w:tcPr>
            <w:tcW w:type="dxa" w:w="1757"/>
          </w:tcPr>
          <w:p>
            <w:r>
              <w:t>Tech News</w:t>
            </w:r>
          </w:p>
        </w:tc>
        <w:tc>
          <w:tcPr>
            <w:tcW w:type="dxa" w:w="1757"/>
          </w:tcPr>
          <w:p>
            <w:r>
              <w:t>B</w:t>
            </w:r>
          </w:p>
        </w:tc>
        <w:tc>
          <w:tcPr>
            <w:tcW w:type="dxa" w:w="1757"/>
          </w:tcPr>
          <w:p>
            <w:hyperlink r:id="rId73">
              <w:r>
                <w:rPr>
                  <w:color w:val="0563C1"/>
                  <w:u w:val="single"/>
                </w:rPr>
                <w:t>https://cleantechnica.com/2026/06/26/catl-debuts-worlds-1st-field-validated-sodium-ion-bess-bringing-sodium-storage-to-commercial-reality/</w:t>
              </w:r>
            </w:hyperlink>
          </w:p>
        </w:tc>
      </w:tr>
      <w:tr>
        <w:tc>
          <w:tcPr>
            <w:tcW w:type="dxa" w:w="1757"/>
          </w:tcPr>
          <w:p>
            <w:r>
              <w:t>2026-06-27</w:t>
            </w:r>
          </w:p>
        </w:tc>
        <w:tc>
          <w:tcPr>
            <w:tcW w:type="dxa" w:w="1757"/>
          </w:tcPr>
          <w:p>
            <w:r>
              <w:t>SoftBank’s CEO isn’t the only one with questions about Elon Musk’s orbital data center hype</w:t>
            </w:r>
          </w:p>
        </w:tc>
        <w:tc>
          <w:tcPr>
            <w:tcW w:type="dxa" w:w="1757"/>
          </w:tcPr>
          <w:p>
            <w:r>
              <w:t>Tech News</w:t>
            </w:r>
          </w:p>
        </w:tc>
        <w:tc>
          <w:tcPr>
            <w:tcW w:type="dxa" w:w="1757"/>
          </w:tcPr>
          <w:p>
            <w:r>
              <w:t>B</w:t>
            </w:r>
          </w:p>
        </w:tc>
        <w:tc>
          <w:tcPr>
            <w:tcW w:type="dxa" w:w="1757"/>
          </w:tcPr>
          <w:p>
            <w:hyperlink r:id="rId74">
              <w:r>
                <w:rPr>
                  <w:color w:val="0563C1"/>
                  <w:u w:val="single"/>
                </w:rPr>
                <w:t>https://techcrunch.com/2026/06/27/softbanks-ceo-isnt-the-only-one-with-questions-about-elon-musks-orbital-data-center-hype/</w:t>
              </w:r>
            </w:hyperlink>
          </w:p>
        </w:tc>
      </w:tr>
      <w:tr>
        <w:tc>
          <w:tcPr>
            <w:tcW w:type="dxa" w:w="1757"/>
          </w:tcPr>
          <w:p>
            <w:r>
              <w:t>2026-06-28</w:t>
            </w:r>
          </w:p>
        </w:tc>
        <w:tc>
          <w:tcPr>
            <w:tcW w:type="dxa" w:w="1757"/>
          </w:tcPr>
          <w:p>
            <w:r>
              <w:t>Prompt injection is exploiting enterprise AI's biggest design flaws by targeting agents, RAG pipelines and model routers</w:t>
            </w:r>
          </w:p>
        </w:tc>
        <w:tc>
          <w:tcPr>
            <w:tcW w:type="dxa" w:w="1757"/>
          </w:tcPr>
          <w:p>
            <w:r>
              <w:t>Tech News</w:t>
            </w:r>
          </w:p>
        </w:tc>
        <w:tc>
          <w:tcPr>
            <w:tcW w:type="dxa" w:w="1757"/>
          </w:tcPr>
          <w:p>
            <w:r>
              <w:t>B</w:t>
            </w:r>
          </w:p>
        </w:tc>
        <w:tc>
          <w:tcPr>
            <w:tcW w:type="dxa" w:w="1757"/>
          </w:tcPr>
          <w:p>
            <w:hyperlink r:id="rId75">
              <w:r>
                <w:rPr>
                  <w:color w:val="0563C1"/>
                  <w:u w:val="single"/>
                </w:rPr>
                <w:t>https://venturebeat.com/security/prompt-injection-is-exploiting-enterprise-ais-biggest-design-flaws-by-targeting-agents-rag-pipelines-and-model-routers</w:t>
              </w:r>
            </w:hyperlink>
          </w:p>
        </w:tc>
      </w:tr>
      <w:tr>
        <w:tc>
          <w:tcPr>
            <w:tcW w:type="dxa" w:w="1757"/>
          </w:tcPr>
          <w:p>
            <w:r>
              <w:t>2026-06-28</w:t>
            </w:r>
          </w:p>
        </w:tc>
        <w:tc>
          <w:tcPr>
            <w:tcW w:type="dxa" w:w="1757"/>
          </w:tcPr>
          <w:p>
            <w:r>
              <w:t>AI Startup Firmus to Build Indonesia Data Center With Nvidia</w:t>
            </w:r>
          </w:p>
        </w:tc>
        <w:tc>
          <w:tcPr>
            <w:tcW w:type="dxa" w:w="1757"/>
          </w:tcPr>
          <w:p>
            <w:r>
              <w:t>Tech News</w:t>
            </w:r>
          </w:p>
        </w:tc>
        <w:tc>
          <w:tcPr>
            <w:tcW w:type="dxa" w:w="1757"/>
          </w:tcPr>
          <w:p>
            <w:r>
              <w:t>A</w:t>
            </w:r>
          </w:p>
        </w:tc>
        <w:tc>
          <w:tcPr>
            <w:tcW w:type="dxa" w:w="1757"/>
          </w:tcPr>
          <w:p>
            <w:hyperlink r:id="rId76">
              <w:r>
                <w:rPr>
                  <w:color w:val="0563C1"/>
                  <w:u w:val="single"/>
                </w:rPr>
                <w:t>https://www.bloomberg.com/news/articles/2026-06-28/ai-startup-firmus-to-build-indonesia-data-center-with-nvidia</w:t>
              </w:r>
            </w:hyperlink>
          </w:p>
        </w:tc>
      </w:tr>
      <w:tr>
        <w:tc>
          <w:tcPr>
            <w:tcW w:type="dxa" w:w="1757"/>
          </w:tcPr>
          <w:p>
            <w:r>
              <w:t>2026-06-29</w:t>
            </w:r>
          </w:p>
        </w:tc>
        <w:tc>
          <w:tcPr>
            <w:tcW w:type="dxa" w:w="1757"/>
          </w:tcPr>
          <w:p>
            <w:r>
              <w:t>Prompt injection is exploiting enterprise AI's biggest design flaws by targeting agents, RAG pipelines and model routers</w:t>
            </w:r>
          </w:p>
        </w:tc>
        <w:tc>
          <w:tcPr>
            <w:tcW w:type="dxa" w:w="1757"/>
          </w:tcPr>
          <w:p>
            <w:r>
              <w:t>Tech News</w:t>
            </w:r>
          </w:p>
        </w:tc>
        <w:tc>
          <w:tcPr>
            <w:tcW w:type="dxa" w:w="1757"/>
          </w:tcPr>
          <w:p>
            <w:r>
              <w:t>B</w:t>
            </w:r>
          </w:p>
        </w:tc>
        <w:tc>
          <w:tcPr>
            <w:tcW w:type="dxa" w:w="1757"/>
          </w:tcPr>
          <w:p>
            <w:hyperlink r:id="rId75">
              <w:r>
                <w:rPr>
                  <w:color w:val="0563C1"/>
                  <w:u w:val="single"/>
                </w:rPr>
                <w:t>https://venturebeat.com/security/prompt-injection-is-exploiting-enterprise-ais-biggest-design-flaws-by-targeting-agents-rag-pipelines-and-model-routers</w:t>
              </w:r>
            </w:hyperlink>
          </w:p>
        </w:tc>
      </w:tr>
      <w:tr>
        <w:tc>
          <w:tcPr>
            <w:tcW w:type="dxa" w:w="1757"/>
          </w:tcPr>
          <w:p>
            <w:r>
              <w:t>2026-06-29</w:t>
            </w:r>
          </w:p>
        </w:tc>
        <w:tc>
          <w:tcPr>
            <w:tcW w:type="dxa" w:w="1757"/>
          </w:tcPr>
          <w:p>
            <w:r>
              <w:t>AI Startup Firmus to Build Indonesia Data Center With Nvidia</w:t>
            </w:r>
          </w:p>
        </w:tc>
        <w:tc>
          <w:tcPr>
            <w:tcW w:type="dxa" w:w="1757"/>
          </w:tcPr>
          <w:p>
            <w:r>
              <w:t>Tech News</w:t>
            </w:r>
          </w:p>
        </w:tc>
        <w:tc>
          <w:tcPr>
            <w:tcW w:type="dxa" w:w="1757"/>
          </w:tcPr>
          <w:p>
            <w:r>
              <w:t>A</w:t>
            </w:r>
          </w:p>
        </w:tc>
        <w:tc>
          <w:tcPr>
            <w:tcW w:type="dxa" w:w="1757"/>
          </w:tcPr>
          <w:p>
            <w:hyperlink r:id="rId76">
              <w:r>
                <w:rPr>
                  <w:color w:val="0563C1"/>
                  <w:u w:val="single"/>
                </w:rPr>
                <w:t>https://www.bloomberg.com/news/articles/2026-06-28/ai-startup-firmus-to-build-indonesia-data-center-with-nvidia</w:t>
              </w:r>
            </w:hyperlink>
          </w:p>
        </w:tc>
      </w:tr>
    </w:tbl>
    <w:p>
      <w:r>
        <w:br/>
        <w:t>— End of Report — Generated 2026-06-29</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v-magazine.com/2026/06/22/snec-2026-ess-readout-storage-moves-from-add-on-to-grid-asset/" TargetMode="External"/><Relationship Id="rId10" Type="http://schemas.openxmlformats.org/officeDocument/2006/relationships/hyperlink" Target="https://electrek.co/2026/06/21/tesla-megapod-ai-data-center-hardware/" TargetMode="External"/><Relationship Id="rId11" Type="http://schemas.openxmlformats.org/officeDocument/2006/relationships/hyperlink" Target="https://venturebeat.com/technology/alibabas-ai-video-model-rises-to-no-2-in-global-rankings-as-openais-sora-and-bytedances-seedance-fall-away" TargetMode="External"/><Relationship Id="rId12" Type="http://schemas.openxmlformats.org/officeDocument/2006/relationships/hyperlink" Target="https://www.tomshardware.com/desktops/servers/arm-servers-capture-over-45-percent-of-data-center-market-revenue-gpu-clusters-and-high-end-ai-infrastructure-fuel-a-tectonic-shift-away-from-x86" TargetMode="External"/><Relationship Id="rId13" Type="http://schemas.openxmlformats.org/officeDocument/2006/relationships/hyperlink" Target="https://techcrunch.com/2026/06/22/microsoft-and-chevron-plan-one-of-the-largest-gas-powered-data-center-projects-in-us/" TargetMode="External"/><Relationship Id="rId14" Type="http://schemas.openxmlformats.org/officeDocument/2006/relationships/hyperlink" Target="https://venturebeat.com/orchestration/no-claude-fable-5-no-problem-sakana-achieves-frontier-performance-with-new-fugu-multi-model-auto-synthesis-system" TargetMode="External"/><Relationship Id="rId15" Type="http://schemas.openxmlformats.org/officeDocument/2006/relationships/hyperlink" Target="https://www.eetimes.com/globalfoundries-qualinx-put-europes-chip-sovereignty-to-the-fab-test/" TargetMode="External"/><Relationship Id="rId16" Type="http://schemas.openxmlformats.org/officeDocument/2006/relationships/hyperlink" Target="https://www.eetimes.com/beyond-isolation-novosenses-isolation-platform-elevates-system-safety-for-advanced-power-systems/" TargetMode="External"/><Relationship Id="rId17" Type="http://schemas.openxmlformats.org/officeDocument/2006/relationships/hyperlink" Target="https://arxiv.org/abs/2606.21833" TargetMode="External"/><Relationship Id="rId18" Type="http://schemas.openxmlformats.org/officeDocument/2006/relationships/hyperlink" Target="https://arxiv.org/abs/2606.20950" TargetMode="External"/><Relationship Id="rId19" Type="http://schemas.openxmlformats.org/officeDocument/2006/relationships/hyperlink" Target="https://arxiv.org/abs/2606.21352" TargetMode="External"/><Relationship Id="rId20" Type="http://schemas.openxmlformats.org/officeDocument/2006/relationships/hyperlink" Target="https://arxiv.org/abs/2606.21440" TargetMode="External"/><Relationship Id="rId21" Type="http://schemas.openxmlformats.org/officeDocument/2006/relationships/hyperlink" Target="https://arxiv.org/abs/2606.21064" TargetMode="External"/><Relationship Id="rId22" Type="http://schemas.openxmlformats.org/officeDocument/2006/relationships/hyperlink" Target="https://arxiv.org/abs/2606.21536" TargetMode="External"/><Relationship Id="rId23" Type="http://schemas.openxmlformats.org/officeDocument/2006/relationships/hyperlink" Target="https://arxiv.org/abs/2606.22590" TargetMode="External"/><Relationship Id="rId24" Type="http://schemas.openxmlformats.org/officeDocument/2006/relationships/hyperlink" Target="https://arxiv.org/abs/2606.23452" TargetMode="External"/><Relationship Id="rId25" Type="http://schemas.openxmlformats.org/officeDocument/2006/relationships/hyperlink" Target="https://arxiv.org/abs/2606.23236" TargetMode="External"/><Relationship Id="rId26" Type="http://schemas.openxmlformats.org/officeDocument/2006/relationships/hyperlink" Target="https://arxiv.org/abs/2508.17774" TargetMode="External"/><Relationship Id="rId27" Type="http://schemas.openxmlformats.org/officeDocument/2006/relationships/hyperlink" Target="https://arxiv.org/abs/2606.17001" TargetMode="External"/><Relationship Id="rId28" Type="http://schemas.openxmlformats.org/officeDocument/2006/relationships/hyperlink" Target="https://venturebeat.com/orchestration/a-proof-of-concept-forgives-a-fragile-data-path-operational-ai-does-not" TargetMode="External"/><Relationship Id="rId29" Type="http://schemas.openxmlformats.org/officeDocument/2006/relationships/hyperlink" Target="https://arstechnica.com/ai/2026/06/oracles-21000-layoffs-help-drive-its-debt-fueled-ai-investments/" TargetMode="External"/><Relationship Id="rId30" Type="http://schemas.openxmlformats.org/officeDocument/2006/relationships/hyperlink" Target="https://spectrum.ieee.org/united-states-power-grid-capacity" TargetMode="External"/><Relationship Id="rId31" Type="http://schemas.openxmlformats.org/officeDocument/2006/relationships/hyperlink" Target="https://cleantechnica.com/2026/06/23/two-microgrids-with-solar-power-being-developed-for-tribal-community-in-california/" TargetMode="External"/><Relationship Id="rId32" Type="http://schemas.openxmlformats.org/officeDocument/2006/relationships/hyperlink" Target="https://www.canarymedia.com/articles/data-centers/virginia-data-centers-new-tax" TargetMode="External"/><Relationship Id="rId33" Type="http://schemas.openxmlformats.org/officeDocument/2006/relationships/hyperlink" Target="https://www.pv-magazine.com/2026/06/23/balancing-the-buildout/" TargetMode="External"/><Relationship Id="rId34" Type="http://schemas.openxmlformats.org/officeDocument/2006/relationships/hyperlink" Target="https://www.tomshardware.com/tech-industry/artificial-intelligence/oracle-lays-off-21-000-employees-in-just-12-months-due-to-ai-adoption-and-costly-ai-infrastructure-ambitions-says-layoffs-will-continue-as-internal-ai-deployment-grows" TargetMode="External"/><Relationship Id="rId35" Type="http://schemas.openxmlformats.org/officeDocument/2006/relationships/hyperlink" Target="https://arxiv.org/abs/2606.20631" TargetMode="External"/><Relationship Id="rId36" Type="http://schemas.openxmlformats.org/officeDocument/2006/relationships/hyperlink" Target="https://arxiv.org/abs/2606.20667" TargetMode="External"/><Relationship Id="rId37" Type="http://schemas.openxmlformats.org/officeDocument/2006/relationships/hyperlink" Target="https://arxiv.org/abs/2606.21130" TargetMode="External"/><Relationship Id="rId38" Type="http://schemas.openxmlformats.org/officeDocument/2006/relationships/hyperlink" Target="https://arxiv.org/abs/2606.20672" TargetMode="External"/><Relationship Id="rId39" Type="http://schemas.openxmlformats.org/officeDocument/2006/relationships/hyperlink" Target="https://www.canarymedia.com/articles/virtual-power-plants/tesla-sunrun-renewhome-vpp" TargetMode="External"/><Relationship Id="rId40" Type="http://schemas.openxmlformats.org/officeDocument/2006/relationships/hyperlink" Target="https://www.pv-magazine.com/2026/06/24/grid-forming-bess-to-enhance-stability-in-utility-scale-pv/" TargetMode="External"/><Relationship Id="rId41" Type="http://schemas.openxmlformats.org/officeDocument/2006/relationships/hyperlink" Target="https://electrek.co/2026/06/24/tesla-sunrun-16gw-vpp-data-centers/" TargetMode="External"/><Relationship Id="rId42" Type="http://schemas.openxmlformats.org/officeDocument/2006/relationships/hyperlink" Target="https://arxiv.org/abs/2606.23805" TargetMode="External"/><Relationship Id="rId43" Type="http://schemas.openxmlformats.org/officeDocument/2006/relationships/hyperlink" Target="https://venturebeat.com/orchestration/your-enterprise-ai-agents-should-automatically-remember-which-model-is-right-for-which-task-mindstone-built-the-capability-with-rebel" TargetMode="External"/><Relationship Id="rId44" Type="http://schemas.openxmlformats.org/officeDocument/2006/relationships/hyperlink" Target="https://venturebeat.com/data/mistral-launches-ocr-4-turning-document-extraction-into-a-full-enterprise-ai-play" TargetMode="External"/><Relationship Id="rId45" Type="http://schemas.openxmlformats.org/officeDocument/2006/relationships/hyperlink" Target="https://spectrum.ieee.org/ai-radio-chip-design" TargetMode="External"/><Relationship Id="rId46" Type="http://schemas.openxmlformats.org/officeDocument/2006/relationships/hyperlink" Target="https://cleantechnica.com/2026/06/24/trillion-dollar-ai-bubble-on-verge-of-popping/" TargetMode="External"/><Relationship Id="rId47" Type="http://schemas.openxmlformats.org/officeDocument/2006/relationships/hyperlink" Target="https://semiwiki.com/artificial-intelligence/370320-the-wedding-of-the-year-why-ai-infrastructure-financing-is-becoming-a-semiconductor-story/" TargetMode="External"/><Relationship Id="rId48" Type="http://schemas.openxmlformats.org/officeDocument/2006/relationships/hyperlink" Target="https://semiwiki.com/photonics/370505-the-modulator-is-not-the-product-why-ai-photonics-needs-an-electro-optical-realization-corridor/" TargetMode="External"/><Relationship Id="rId49" Type="http://schemas.openxmlformats.org/officeDocument/2006/relationships/hyperlink" Target="https://www.tomshardware.com/tech-industry/data-centers/ai-data-center-boom-hits-a-human-bottleneck-critical-skilled-labor-shortages-could-slow-deployment-despite-billions-in-funding" TargetMode="External"/><Relationship Id="rId50" Type="http://schemas.openxmlformats.org/officeDocument/2006/relationships/hyperlink" Target="https://arxiv.org/abs/2606.24429" TargetMode="External"/><Relationship Id="rId51" Type="http://schemas.openxmlformats.org/officeDocument/2006/relationships/hyperlink" Target="https://arxiv.org/abs/2606.24298" TargetMode="External"/><Relationship Id="rId52" Type="http://schemas.openxmlformats.org/officeDocument/2006/relationships/hyperlink" Target="https://arxiv.org/abs/2606.24065" TargetMode="External"/><Relationship Id="rId53" Type="http://schemas.openxmlformats.org/officeDocument/2006/relationships/hyperlink" Target="https://arxiv.org/abs/2606.24609" TargetMode="External"/><Relationship Id="rId54" Type="http://schemas.openxmlformats.org/officeDocument/2006/relationships/hyperlink" Target="https://arxiv.org/abs/2606.24015" TargetMode="External"/><Relationship Id="rId55" Type="http://schemas.openxmlformats.org/officeDocument/2006/relationships/hyperlink" Target="https://arxiv.org/abs/2405.13476" TargetMode="External"/><Relationship Id="rId56" Type="http://schemas.openxmlformats.org/officeDocument/2006/relationships/hyperlink" Target="https://arxiv.org/abs/2510.23586" TargetMode="External"/><Relationship Id="rId57" Type="http://schemas.openxmlformats.org/officeDocument/2006/relationships/hyperlink" Target="https://www.bloomberg.com/news/articles/2026-06-24/qualcomm-projects-data-center-chip-sales-of-15-billion-by-2029" TargetMode="External"/><Relationship Id="rId58" Type="http://schemas.openxmlformats.org/officeDocument/2006/relationships/hyperlink" Target="https://www.bloomberg.com/news/articles/2026-06-24/qualcomm-announces-new-ai-chips-adds-meta-as-customer" TargetMode="External"/><Relationship Id="rId59" Type="http://schemas.openxmlformats.org/officeDocument/2006/relationships/hyperlink" Target="https://www.bloomberg.com/news/videos/2026-06-24/sk-hynix-seeks-29b-with-us-listing-to-fund-ai-boom-video" TargetMode="External"/><Relationship Id="rId60" Type="http://schemas.openxmlformats.org/officeDocument/2006/relationships/hyperlink" Target="https://arxiv.org/abs/2606.25098" TargetMode="External"/><Relationship Id="rId61" Type="http://schemas.openxmlformats.org/officeDocument/2006/relationships/hyperlink" Target="https://arxiv.org/abs/2601.23147" TargetMode="External"/><Relationship Id="rId62" Type="http://schemas.openxmlformats.org/officeDocument/2006/relationships/hyperlink" Target="https://arxiv.org/abs/2604.00287" TargetMode="External"/><Relationship Id="rId63" Type="http://schemas.openxmlformats.org/officeDocument/2006/relationships/hyperlink" Target="https://arxiv.org/abs/2606.25200" TargetMode="External"/><Relationship Id="rId64" Type="http://schemas.openxmlformats.org/officeDocument/2006/relationships/hyperlink" Target="https://arxiv.org/abs/2606.24947" TargetMode="External"/><Relationship Id="rId65" Type="http://schemas.openxmlformats.org/officeDocument/2006/relationships/hyperlink" Target="https://arxiv.org/abs/2606.25095" TargetMode="External"/><Relationship Id="rId66" Type="http://schemas.openxmlformats.org/officeDocument/2006/relationships/hyperlink" Target="https://arxiv.org/abs/2606.25301" TargetMode="External"/><Relationship Id="rId67" Type="http://schemas.openxmlformats.org/officeDocument/2006/relationships/hyperlink" Target="https://arxiv.org/abs/2606.25599" TargetMode="External"/><Relationship Id="rId68" Type="http://schemas.openxmlformats.org/officeDocument/2006/relationships/hyperlink" Target="https://arxiv.org/abs/2606.25281" TargetMode="External"/><Relationship Id="rId69" Type="http://schemas.openxmlformats.org/officeDocument/2006/relationships/hyperlink" Target="https://spectrum.ieee.org/product-lifecycle-ajay-prasad" TargetMode="External"/><Relationship Id="rId70" Type="http://schemas.openxmlformats.org/officeDocument/2006/relationships/hyperlink" Target="https://cleantechnica.com/2026/06/25/sunrun-renew-home-tesla-team-up-to-deliver-more-than-16-gigawatts-of-fast-flexible-power-for-data-centers-and-large-loads/" TargetMode="External"/><Relationship Id="rId71" Type="http://schemas.openxmlformats.org/officeDocument/2006/relationships/hyperlink" Target="https://www.pv-magazine.com/2026/06/26/chinese-pv-industry-brief-polysilicon-prices-continue-to-edge-lower/" TargetMode="External"/><Relationship Id="rId72" Type="http://schemas.openxmlformats.org/officeDocument/2006/relationships/hyperlink" Target="https://news.crunchbase.com/venture/biggest-funding-rounds-ai-marketing-robotics-baseten/" TargetMode="External"/><Relationship Id="rId73" Type="http://schemas.openxmlformats.org/officeDocument/2006/relationships/hyperlink" Target="https://cleantechnica.com/2026/06/26/catl-debuts-worlds-1st-field-validated-sodium-ion-bess-bringing-sodium-storage-to-commercial-reality/" TargetMode="External"/><Relationship Id="rId74" Type="http://schemas.openxmlformats.org/officeDocument/2006/relationships/hyperlink" Target="https://techcrunch.com/2026/06/27/softbanks-ceo-isnt-the-only-one-with-questions-about-elon-musks-orbital-data-center-hype/" TargetMode="External"/><Relationship Id="rId75" Type="http://schemas.openxmlformats.org/officeDocument/2006/relationships/hyperlink" Target="https://venturebeat.com/security/prompt-injection-is-exploiting-enterprise-ais-biggest-design-flaws-by-targeting-agents-rag-pipelines-and-model-routers" TargetMode="External"/><Relationship Id="rId76" Type="http://schemas.openxmlformats.org/officeDocument/2006/relationships/hyperlink" Target="https://www.bloomberg.com/news/articles/2026-06-28/ai-startup-firmus-to-build-indonesia-data-center-with-nvi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