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</w:p>
    <w:p>
      <w:pPr>
        <w:pStyle w:val="Title"/>
        <w:rPr/>
      </w:pPr>
      <w:r>
        <w:rPr>
          <w:color w:val="BB111C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color w:val="BB111C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>
          <w:color w:val="BB111C"/>
        </w:rPr>
        <w:t>Heading 1</w:t>
      </w:r>
      <w:r>
        <w:rPr/>
        <w:t xml:space="preserve"> </w:t>
      </w:r>
      <w:bookmarkEnd w:id="0"/>
    </w:p>
    <w:p>
      <w:pPr>
        <w:pStyle w:val="Heading2"/>
        <w:rPr/>
      </w:pPr>
      <w:bookmarkStart w:id="1" w:name="heading-2"/>
      <w:r>
        <w:rPr>
          <w:color w:val="BB111C"/>
        </w:rPr>
        <w:t>Heading 2</w:t>
      </w:r>
      <w:r>
        <w:rPr/>
        <w:t xml:space="preserve"> </w:t>
      </w:r>
      <w:bookmarkEnd w:id="1"/>
    </w:p>
    <w:p>
      <w:pPr>
        <w:pStyle w:val="Heading3"/>
        <w:rPr/>
      </w:pPr>
      <w:bookmarkStart w:id="2" w:name="heading-3"/>
      <w:r>
        <w:rPr>
          <w:color w:val="BB111C"/>
        </w:rPr>
        <w:t>Heading 3</w:t>
      </w:r>
      <w:r>
        <w:rPr/>
        <w:t xml:space="preserve"> </w:t>
      </w:r>
      <w:bookmarkEnd w:id="2"/>
    </w:p>
    <w:p>
      <w:pPr>
        <w:pStyle w:val="Heading4"/>
        <w:rPr/>
      </w:pPr>
      <w:bookmarkStart w:id="3" w:name="heading-4"/>
      <w:r>
        <w:rPr>
          <w:color w:val="BB111C"/>
        </w:rPr>
        <w:t>Heading 4</w:t>
      </w:r>
      <w:r>
        <w:rPr/>
        <w:t xml:space="preserve"> </w:t>
      </w:r>
      <w:bookmarkEnd w:id="3"/>
    </w:p>
    <w:p>
      <w:pPr>
        <w:pStyle w:val="Heading5"/>
        <w:rPr/>
      </w:pPr>
      <w:bookmarkStart w:id="4" w:name="heading-5"/>
      <w:r>
        <w:rPr>
          <w:color w:val="BB111C"/>
        </w:rPr>
        <w:t>Heading 5</w:t>
      </w:r>
      <w:r>
        <w:rPr/>
        <w:t xml:space="preserve"> </w:t>
      </w:r>
      <w:bookmarkEnd w:id="4"/>
    </w:p>
    <w:p>
      <w:pPr>
        <w:pStyle w:val="Heading6"/>
        <w:rPr/>
      </w:pPr>
      <w:bookmarkStart w:id="5" w:name="heading-6"/>
      <w:r>
        <w:rPr>
          <w:color w:val="BB111C"/>
        </w:rPr>
        <w:t>Heading 6</w:t>
      </w:r>
      <w:r>
        <w:rPr/>
        <w:t xml:space="preserve"> </w:t>
      </w:r>
      <w:bookmarkEnd w:id="5"/>
    </w:p>
    <w:p>
      <w:pPr>
        <w:pStyle w:val="Heading7"/>
        <w:rPr/>
      </w:pPr>
      <w:bookmarkStart w:id="6" w:name="heading-7"/>
      <w:r>
        <w:rPr>
          <w:color w:val="BB111C"/>
        </w:rPr>
        <w:t>Heading 7</w:t>
      </w:r>
      <w:r>
        <w:rPr/>
        <w:t xml:space="preserve"> </w:t>
      </w:r>
      <w:bookmarkEnd w:id="6"/>
    </w:p>
    <w:p>
      <w:pPr>
        <w:pStyle w:val="Heading8"/>
        <w:rPr/>
      </w:pPr>
      <w:bookmarkStart w:id="7" w:name="heading-8"/>
      <w:r>
        <w:rPr>
          <w:color w:val="BB111C"/>
        </w:rPr>
        <w:t>Heading 8</w:t>
      </w:r>
      <w:r>
        <w:rPr/>
        <w:t xml:space="preserve"> </w:t>
      </w:r>
      <w:bookmarkEnd w:id="7"/>
    </w:p>
    <w:p>
      <w:pPr>
        <w:pStyle w:val="Heading9"/>
        <w:rPr/>
      </w:pPr>
      <w:bookmarkStart w:id="8" w:name="heading-9"/>
      <w:r>
        <w:rPr>
          <w:color w:val="BB111C"/>
        </w:rPr>
        <w:t>Heading 9</w:t>
      </w:r>
      <w:r>
        <w:rPr/>
        <w:t xml:space="preserve">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</w:t>
      </w:r>
      <w:r>
        <w:rPr>
          <w:rStyle w:val="VerbatimChar"/>
          <w:rFonts w:cs="Fira Code" w:ascii="Fira Code" w:hAnsi="Fira Code"/>
        </w:rPr>
        <w:t>Verbatim Char</w:t>
      </w:r>
      <w:r>
        <w:rPr>
          <w:rStyle w:val="VerbatimChar"/>
        </w:rPr>
        <w:t xml:space="preserve">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11"/>
        <w:gridCol w:w="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1701" w:right="1701" w:gutter="0" w:header="720" w:top="1417" w:footer="720" w:bottom="141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IBM Plex Sans Condensed">
    <w:charset w:val="01"/>
    <w:family w:val="roman"/>
    <w:pitch w:val="variable"/>
  </w:font>
  <w:font w:name="Tek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2736815"/>
    </w:sdtPr>
    <w:sdtContent>
      <w:p>
        <w:pPr>
          <w:pStyle w:val="Footer"/>
          <w:jc w:val="center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1905</wp:posOffset>
          </wp:positionH>
          <wp:positionV relativeFrom="paragraph">
            <wp:posOffset>-177800</wp:posOffset>
          </wp:positionV>
          <wp:extent cx="838200" cy="615950"/>
          <wp:effectExtent l="0" t="0" r="0" b="0"/>
          <wp:wrapTopAndBottom/>
          <wp:docPr id="1" name="Picture 2" descr="A logo with text and a circle with people i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logo with text and a circle with people i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839470</wp:posOffset>
          </wp:positionH>
          <wp:positionV relativeFrom="paragraph">
            <wp:posOffset>-177165</wp:posOffset>
          </wp:positionV>
          <wp:extent cx="621665" cy="615315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166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color w:themeColor="background2" w:themeShade="40" w:val="4A442A"/>
        <w:sz w:val="20"/>
        <w:szCs w:val="20"/>
      </w:rPr>
    </w:pPr>
    <w:r>
      <w:rPr>
        <w:color w:themeColor="background2" w:themeShade="40" w:val="4A442A"/>
        <w:sz w:val="20"/>
        <w:szCs w:val="20"/>
      </w:rPr>
      <w:t>Tiber Club App</w:t>
    </w:r>
  </w:p>
  <w:p>
    <w:pPr>
      <w:pStyle w:val="Header"/>
      <w:jc w:val="right"/>
      <w:rPr>
        <w:color w:themeColor="background2" w:themeShade="40" w:val="4A442A"/>
        <w:sz w:val="20"/>
        <w:szCs w:val="20"/>
      </w:rPr>
    </w:pPr>
    <w:r>
      <w:rPr>
        <w:color w:themeColor="background2" w:themeShade="40" w:val="4A442A"/>
        <w:sz w:val="20"/>
        <w:szCs w:val="20"/>
      </w:rPr>
      <w:t>Design Document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762000</wp:posOffset>
          </wp:positionH>
          <wp:positionV relativeFrom="paragraph">
            <wp:posOffset>635</wp:posOffset>
          </wp:positionV>
          <wp:extent cx="2134870" cy="1614170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4870" cy="161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2896235</wp:posOffset>
          </wp:positionH>
          <wp:positionV relativeFrom="paragraph">
            <wp:posOffset>635</wp:posOffset>
          </wp:positionV>
          <wp:extent cx="1659890" cy="1642745"/>
          <wp:effectExtent l="0" t="0" r="0" b="0"/>
          <wp:wrapSquare wrapText="largest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642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57" w:hanging="357"/>
      </w:pPr>
      <w:rPr>
        <w:color w:val="BB111C"/>
      </w:rPr>
    </w:lvl>
    <w:lvl w:ilvl="1">
      <w:start w:val="1"/>
      <w:pStyle w:val="Heading2"/>
      <w:numFmt w:val="upperLetter"/>
      <w:lvlText w:val="%2."/>
      <w:lvlJc w:val="left"/>
      <w:pPr>
        <w:tabs>
          <w:tab w:val="num" w:pos="0"/>
        </w:tabs>
        <w:ind w:left="357" w:hanging="357"/>
      </w:pPr>
      <w:rPr>
        <w:color w:val="BB111C"/>
      </w:rPr>
    </w:lvl>
    <w:lvl w:ilvl="2">
      <w:start w:val="1"/>
      <w:pStyle w:val="Heading3"/>
      <w:numFmt w:val="decimal"/>
      <w:lvlText w:val="%2.%3."/>
      <w:lvlJc w:val="left"/>
      <w:pPr>
        <w:tabs>
          <w:tab w:val="num" w:pos="0"/>
        </w:tabs>
        <w:ind w:left="357" w:hanging="357"/>
      </w:pPr>
      <w:rPr>
        <w:color w:val="BB111C"/>
      </w:r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6a1a"/>
    <w:pPr>
      <w:widowControl/>
      <w:suppressAutoHyphens w:val="true"/>
      <w:bidi w:val="0"/>
      <w:spacing w:before="0" w:after="200"/>
      <w:jc w:val="left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1e6a1a"/>
    <w:pPr>
      <w:keepNext w:val="true"/>
      <w:keepLines/>
      <w:pageBreakBefore/>
      <w:numPr>
        <w:ilvl w:val="0"/>
        <w:numId w:val="1"/>
      </w:numPr>
      <w:spacing w:before="480" w:after="0"/>
      <w:outlineLvl w:val="0"/>
    </w:pPr>
    <w:rPr>
      <w:rFonts w:ascii="Teko" w:hAnsi="Teko" w:eastAsia="" w:cs="Teko" w:eastAsiaTheme="majorEastAsia"/>
      <w:color w:val="BB111C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1e6a1a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eko" w:hAnsi="Teko" w:eastAsia="" w:cs="Teko" w:eastAsiaTheme="majorEastAsia"/>
      <w:color w:val="BB111C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1e6a1a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Teko" w:hAnsi="Teko" w:eastAsia="" w:cs="Teko" w:eastAsiaTheme="majorEastAsia"/>
      <w:color w:val="BB111C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1e6a1a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Teko" w:hAnsi="Teko" w:eastAsia="" w:cs="Teko" w:eastAsiaTheme="majorEastAsia"/>
      <w:iCs/>
      <w:color w:val="BB111C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1e6a1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Teko" w:hAnsi="Teko" w:eastAsia="" w:cs="Teko" w:eastAsiaTheme="majorEastAsia"/>
      <w:i/>
      <w:color w:val="BB111C"/>
      <w:sz w:val="28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rsid w:val="001e6a1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Teko" w:hAnsi="Teko" w:eastAsia="" w:cs="Teko" w:eastAsiaTheme="majorEastAsia"/>
      <w:i/>
      <w:iCs/>
      <w:color w:val="BB111C"/>
      <w:sz w:val="28"/>
      <w:szCs w:val="28"/>
    </w:rPr>
  </w:style>
  <w:style w:type="paragraph" w:styleId="Heading7">
    <w:name w:val="Heading 7"/>
    <w:basedOn w:val="Normal"/>
    <w:next w:val="BodyText"/>
    <w:uiPriority w:val="9"/>
    <w:unhideWhenUsed/>
    <w:qFormat/>
    <w:rsid w:val="001e6a1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Teko" w:hAnsi="Teko" w:eastAsia="" w:cs="Teko" w:eastAsiaTheme="majorEastAsia"/>
      <w:i/>
      <w:iCs/>
      <w:color w:val="BB111C"/>
      <w:sz w:val="28"/>
      <w:szCs w:val="28"/>
    </w:rPr>
  </w:style>
  <w:style w:type="paragraph" w:styleId="Heading8">
    <w:name w:val="Heading 8"/>
    <w:basedOn w:val="Normal"/>
    <w:next w:val="BodyText"/>
    <w:uiPriority w:val="9"/>
    <w:unhideWhenUsed/>
    <w:qFormat/>
    <w:rsid w:val="001e6a1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Teko" w:hAnsi="Teko" w:eastAsia="" w:cs="Teko" w:eastAsiaTheme="majorEastAsia"/>
      <w:i/>
      <w:iCs/>
      <w:color w:val="BB111C"/>
      <w:sz w:val="28"/>
      <w:szCs w:val="28"/>
    </w:rPr>
  </w:style>
  <w:style w:type="paragraph" w:styleId="Heading9">
    <w:name w:val="Heading 9"/>
    <w:basedOn w:val="Normal"/>
    <w:next w:val="BodyText"/>
    <w:uiPriority w:val="9"/>
    <w:unhideWhenUsed/>
    <w:qFormat/>
    <w:rsid w:val="001e6a1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Teko" w:hAnsi="Teko" w:eastAsia="" w:cs="Teko" w:eastAsiaTheme="majorEastAsia"/>
      <w:i/>
      <w:iCs/>
      <w:color w:val="BB111C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HeaderChar" w:customStyle="1">
    <w:name w:val="Header Char"/>
    <w:basedOn w:val="DefaultParagraphFont"/>
    <w:link w:val="Header"/>
    <w:qFormat/>
    <w:rsid w:val="008a7ef9"/>
    <w:rPr>
      <w:rFonts w:ascii="IBM Plex Sans Condensed" w:hAnsi="IBM Plex Sans Condensed"/>
    </w:rPr>
  </w:style>
  <w:style w:type="character" w:styleId="FooterChar" w:customStyle="1">
    <w:name w:val="Footer Char"/>
    <w:basedOn w:val="DefaultParagraphFont"/>
    <w:link w:val="Footer"/>
    <w:qFormat/>
    <w:rsid w:val="008a7ef9"/>
    <w:rPr>
      <w:rFonts w:ascii="IBM Plex Sans Condensed" w:hAnsi="IBM Plex Sans Condense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qFormat/>
    <w:rsid w:val="001e6a1a"/>
    <w:pPr>
      <w:spacing w:before="180" w:after="180"/>
      <w:jc w:val="both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rsid w:val="001e6a1a"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1e6a1a"/>
    <w:pPr>
      <w:keepNext w:val="true"/>
      <w:keepLines/>
      <w:spacing w:before="480" w:after="240"/>
      <w:jc w:val="center"/>
    </w:pPr>
    <w:rPr>
      <w:rFonts w:ascii="Teko" w:hAnsi="Teko" w:eastAsia="" w:cs="Teko" w:eastAsiaTheme="majorEastAsia"/>
      <w:color w:val="BB111C"/>
      <w:sz w:val="72"/>
      <w:szCs w:val="72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48"/>
      <w:szCs w:val="30"/>
    </w:rPr>
  </w:style>
  <w:style w:type="paragraph" w:styleId="Author" w:customStyle="1">
    <w:name w:val="Author"/>
    <w:next w:val="BodyText"/>
    <w:qFormat/>
    <w:rsid w:val="001e6a1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rsid w:val="001e6a1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rsid w:val="001e6a1a"/>
    <w:pPr>
      <w:keepNext w:val="true"/>
      <w:keepLines/>
      <w:spacing w:before="300" w:after="0"/>
      <w:jc w:val="center"/>
    </w:pPr>
    <w:rPr>
      <w:b/>
      <w:color w:val="BB111C"/>
      <w:sz w:val="20"/>
      <w:szCs w:val="20"/>
    </w:rPr>
  </w:style>
  <w:style w:type="paragraph" w:styleId="Abstract" w:customStyle="1">
    <w:name w:val="Abstract"/>
    <w:basedOn w:val="Normal"/>
    <w:next w:val="BodyText"/>
    <w:qFormat/>
    <w:rsid w:val="001e6a1a"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6a1a"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rsid w:val="001e6a1a"/>
    <w:pPr/>
    <w:rPr>
      <w:sz w:val="21"/>
      <w:szCs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rsid w:val="001e6a1a"/>
    <w:pPr>
      <w:pageBreakBefore/>
      <w:numPr>
        <w:ilvl w:val="0"/>
        <w:numId w:val="0"/>
      </w:numPr>
      <w:spacing w:lineRule="auto" w:line="259" w:before="240" w:after="0"/>
      <w:outlineLvl w:val="9"/>
    </w:pPr>
    <w:rPr>
      <w:rFonts w:cs="" w:cstheme="majorBidi"/>
      <w:bCs/>
      <w:color w:val="BB111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a7ef9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8a7ef9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LibreOffice/24.2.3.2$Linux_X86_64 LibreOffice_project/420$Build-2</Application>
  <AppVersion>15.0000</AppVersion>
  <Pages>2</Pages>
  <Words>62</Words>
  <Characters>316</Characters>
  <CharactersWithSpaces>399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cp:lastPrinted>2023-12-16T21:25:44Z</cp:lastPrinted>
  <dcterms:modified xsi:type="dcterms:W3CDTF">2024-05-12T17:13:06Z</dcterms:modified>
  <cp:revision>13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