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НАЦИОНАЛНА ПРОГРАМА "ОБУЧЕНИЕ ЗА ИТ КАРИЕРА"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БУРГАС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6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6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60"/>
          <w:position w:val="0"/>
          <w:sz w:val="56"/>
          <w:shd w:fill="auto" w:val="clear"/>
        </w:rPr>
        <w:t xml:space="preserve">КУРСОВ ПРОЕКТ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Модул: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Софтуерно инженерство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Мениджър на отпуски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Изготвили: </w:t>
        <w:tab/>
        <w:tab/>
        <w:tab/>
        <w:tab/>
        <w:tab/>
        <w:tab/>
        <w:tab/>
        <w:t xml:space="preserve">Ръководител: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Александър Маринов</w:t>
        <w:tab/>
        <w:tab/>
        <w:tab/>
        <w:tab/>
        <w:tab/>
        <w:tab/>
        <w:t xml:space="preserve">Петър Петров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Александър Станков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Бургас, 2021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59"/>
        <w:ind w:right="0" w:left="720" w:hanging="360"/>
        <w:jc w:val="center"/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40"/>
          <w:shd w:fill="auto" w:val="clear"/>
        </w:rPr>
        <w:t xml:space="preserve">Съдържание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40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40" w:after="0" w:line="259"/>
        <w:ind w:right="0" w:left="720" w:hanging="360"/>
        <w:jc w:val="center"/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40"/>
          <w:shd w:fill="auto" w:val="clear"/>
        </w:rPr>
        <w:t xml:space="preserve">Задание на проект: Мениджър на отпуски</w:t>
      </w:r>
    </w:p>
    <w:p>
      <w:pPr>
        <w:keepNext w:val="true"/>
        <w:keepLines w:val="true"/>
        <w:numPr>
          <w:ilvl w:val="0"/>
          <w:numId w:val="8"/>
        </w:numPr>
        <w:spacing w:before="40" w:after="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36"/>
          <w:shd w:fill="auto" w:val="clear"/>
        </w:rPr>
        <w:t xml:space="preserve">Бърз преглед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Мениджърът на отпуски (“Vacation Manager”) е система, която служи за управлението на отпуски в рамките на дадена организация. Нещо повече, системата се използва за управление на проекти, екипи и роли в организацията. Поддържа се подаване на заявка за платен, неплатен и болничен отпуск. Заявката трябва да бъде одобрена от лидера на екипа или управителя (CEO) на компанията.</w:t>
      </w: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36"/>
          <w:shd w:fill="auto" w:val="clear"/>
        </w:rPr>
        <w:t xml:space="preserve">Компоненти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Vacation Manager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 състои от два основни компонента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база от данни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уеб приложение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със слой, комуникиращ с базата от данни.</w:t>
      </w: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36"/>
          <w:shd w:fill="auto" w:val="clear"/>
        </w:rPr>
        <w:t xml:space="preserve">Функционалност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32"/>
          <w:shd w:fill="auto" w:val="clear"/>
        </w:rPr>
        <w:t xml:space="preserve">Потребители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Системата работи с потребители и всеки потребител има потребителско име и парола за достъп до функционалността на системата. Всеки потребител трябва да има:</w:t>
      </w:r>
    </w:p>
    <w:p>
      <w:pPr>
        <w:numPr>
          <w:ilvl w:val="0"/>
          <w:numId w:val="1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потребителско име</w:t>
      </w:r>
    </w:p>
    <w:p>
      <w:pPr>
        <w:numPr>
          <w:ilvl w:val="0"/>
          <w:numId w:val="1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парола</w:t>
      </w:r>
    </w:p>
    <w:p>
      <w:pPr>
        <w:numPr>
          <w:ilvl w:val="0"/>
          <w:numId w:val="1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собствено име</w:t>
      </w:r>
    </w:p>
    <w:p>
      <w:pPr>
        <w:numPr>
          <w:ilvl w:val="0"/>
          <w:numId w:val="1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фамилия</w:t>
      </w:r>
    </w:p>
    <w:p>
      <w:pPr>
        <w:numPr>
          <w:ilvl w:val="0"/>
          <w:numId w:val="1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роля</w:t>
      </w:r>
    </w:p>
    <w:p>
      <w:pPr>
        <w:numPr>
          <w:ilvl w:val="0"/>
          <w:numId w:val="1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екип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Допълнително, според ролята си даден потребител може да има воден от него екип. Всеки потребител трябва да може да изпраща и разглежда изпратените от него заявки за платен, неплатен и болничен отпуск. Системата поддържа CRUD операции за потребители, като те са достъпни само за потребители с роля “CEO”. Освен това, система има изглед за показване на всички потребители (страницирано), както и филтрирането им (търсене по потребителско име, собствено име, фамилия или роля). Възможно е показването на изглед с детайлна информация за всеки потребител, откъдето може и да се зададе екип, към който да принадлежи потребителя.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32"/>
          <w:shd w:fill="auto" w:val="clear"/>
        </w:rPr>
        <w:t xml:space="preserve">Роли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Ролите в системата са както следва: “CEO”, “Developer”, “Team Lead” и “Unassigned” за потребители, които още не са получили своята роля. Всяка роля име само име и потребители, които са назначени на ролята. Съществува изглед за показване на всички роли заедно с броя на потребителите, които имат тази роля. Системата поддържа CRUD операции за ролите, като отново те са достъпни за потребителите с роля CEO. Възможно е показването на всички потребители от дадена роля.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32"/>
          <w:shd w:fill="auto" w:val="clear"/>
        </w:rPr>
        <w:t xml:space="preserve">Екипи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Всеки потребител може да бъде част от екип, а всеки екип си има:</w:t>
      </w:r>
    </w:p>
    <w:p>
      <w:pPr>
        <w:numPr>
          <w:ilvl w:val="0"/>
          <w:numId w:val="22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име</w:t>
      </w:r>
    </w:p>
    <w:p>
      <w:pPr>
        <w:numPr>
          <w:ilvl w:val="0"/>
          <w:numId w:val="22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проект, по който работи</w:t>
      </w:r>
    </w:p>
    <w:p>
      <w:pPr>
        <w:numPr>
          <w:ilvl w:val="0"/>
          <w:numId w:val="22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разработчици</w:t>
      </w:r>
    </w:p>
    <w:p>
      <w:pPr>
        <w:numPr>
          <w:ilvl w:val="0"/>
          <w:numId w:val="22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лидер на екипа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Аналогично, системата поддъжа CRUD операции за екип, както и изгледи подобни на тези за потребител. Екипите могат да се филтрират по име на проект или име на екипа. На страницата с детайли се показват всички разработчици, които са в екипа, кой е лидерът и цялата информация относно екипа + опция да се премахне, добави член на екипа.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32"/>
          <w:shd w:fill="auto" w:val="clear"/>
        </w:rPr>
        <w:t xml:space="preserve">Проекти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Системата поддържа също и CRUD операции за проект, като всеки проект има:</w:t>
      </w:r>
    </w:p>
    <w:p>
      <w:pPr>
        <w:numPr>
          <w:ilvl w:val="0"/>
          <w:numId w:val="2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име</w:t>
      </w:r>
    </w:p>
    <w:p>
      <w:pPr>
        <w:numPr>
          <w:ilvl w:val="0"/>
          <w:numId w:val="2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</w:t>
      </w:r>
    </w:p>
    <w:p>
      <w:pPr>
        <w:numPr>
          <w:ilvl w:val="0"/>
          <w:numId w:val="2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екипи, които работят по проекта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Отново изгледите са аналогични, като проектите могат да се филтрират по име и описание. На детайлния изглед освен данните за проекта се показва и списък с всички екипи, които работят по него, с опция да се добави, премахне екип.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32"/>
          <w:shd w:fill="auto" w:val="clear"/>
        </w:rPr>
        <w:t xml:space="preserve">Отпуски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Потребителят трябва да има възможност да прави заявки за отпуск, като възможните опции са за платен, неплатен и болничен отпуск. В общия случай заявката трябва да има: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- от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създаване на заявката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половин ден отпуск (вярно или невярно)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одобрена (вярно или невярно)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заявител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заявката за болничен отпуск трябва да има и прикачен файл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болничен картон/лист, както и да липсва опцията за половин ден.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Дадена заявка може да се одобрява само от по-високостоящ служител, т.е. CEO или лидерът на екипа, в който е даден потребител. Ако самият лидер е в отпуск, заявката може да бъде одобрена отново от по-високостоящ.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Всеки потребител трябва да има възможност да вижда своите заявки, да ги трие преди да бъдат одобрени, да ги редактира и да изпраща нови. При заявката за болничен отпуск има и опция за сваляне на прикачения файл. Заявките за отпуск се показват отново страницирано, като могат да се филтрират по дата (да се показват само заявки, създадени след посочената дата).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Потребителите с роля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 Lead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”CEO” могат да одобряват заявки изпратени съответно от членове на водения екип, от всички служители (CEO). В противен случай заявката може да бъде изтрита.</w:t>
      </w:r>
    </w:p>
    <w:p>
      <w:pPr>
        <w:keepNext w:val="true"/>
        <w:keepLines w:val="true"/>
        <w:numPr>
          <w:ilvl w:val="0"/>
          <w:numId w:val="32"/>
        </w:numPr>
        <w:spacing w:before="240" w:after="0" w:line="259"/>
        <w:ind w:right="0" w:left="720" w:hanging="360"/>
        <w:jc w:val="center"/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40"/>
          <w:shd w:fill="auto" w:val="clear"/>
        </w:rPr>
        <w:t xml:space="preserve">Компоненти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40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Проектът е разработен на Visual Studio 2019.</w:t>
      </w:r>
    </w:p>
    <w:p>
      <w:pPr>
        <w:keepNext w:val="true"/>
        <w:keepLines w:val="true"/>
        <w:numPr>
          <w:ilvl w:val="0"/>
          <w:numId w:val="35"/>
        </w:numPr>
        <w:spacing w:before="40" w:after="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36"/>
          <w:shd w:fill="auto" w:val="clear"/>
        </w:rPr>
        <w:t xml:space="preserve">Бази от данни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Използваме ASP.Net Core Web Application. Създаваме таблиците User, Teams и Project като класове. За работа с БД използваме SQL Sеrver Management. На Фиг.1 са представени връзките между таблиците. 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1" w:dyaOrig="2518">
          <v:rect xmlns:o="urn:schemas-microsoft-com:office:office" xmlns:v="urn:schemas-microsoft-com:vml" id="rectole0000000000" style="width:462.550000pt;height:12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Фиг. 1. Връзки между таблиците в БД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връзките между таблиците се вижда, че в един отбор може да има много потребители и в един проект да участват няколко отбора. Един потребител може да си пуска много отпуски.</w:t>
      </w: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36"/>
          <w:shd w:fill="auto" w:val="clear"/>
        </w:rPr>
        <w:t xml:space="preserve">Уеб приложение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Създадохме форми за регистриране на потребители, за вписване на регистрирани потребители, за забравена парола, за създаване на отбор и създаване на проект.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помощта на SQL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rver Management въведените данни от формите се съхраняват в БД.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фигурите по-долу са представени тези форми.</w:t>
      </w:r>
    </w:p>
    <w:p>
      <w:pPr>
        <w:keepNext w:val="true"/>
        <w:keepLines w:val="true"/>
        <w:numPr>
          <w:ilvl w:val="0"/>
          <w:numId w:val="41"/>
        </w:numPr>
        <w:spacing w:before="240" w:after="0" w:line="259"/>
        <w:ind w:right="0" w:left="720" w:hanging="360"/>
        <w:jc w:val="center"/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40"/>
          <w:shd w:fill="auto" w:val="clear"/>
        </w:rPr>
        <w:t xml:space="preserve">Функционалност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20" w:dyaOrig="4626">
          <v:rect xmlns:o="urn:schemas-microsoft-com:office:office" xmlns:v="urn:schemas-microsoft-com:vml" id="rectole0000000001" style="width:451.000000pt;height:231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Фиг. 2. Log in форма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 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формата позволява вписване на вече регистриран потребител и има хипервръзки към Забравена парола (Forgot your password?), Регистриране на нов потребител (Register as a new user) и Потвърждение за имейл (Resend email confirmation).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05" w:dyaOrig="4636">
          <v:rect xmlns:o="urn:schemas-microsoft-com:office:office" xmlns:v="urn:schemas-microsoft-com:vml" id="rectole0000000002" style="width:450.250000pt;height:231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Фиг. 3. Форма за регистрация на нов потребител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7837" w:dyaOrig="4026">
          <v:rect xmlns:o="urn:schemas-microsoft-com:office:office" xmlns:v="urn:schemas-microsoft-com:vml" id="rectole0000000003" style="width:391.850000pt;height:201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Фиг. 4. Забравена парола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7837" w:dyaOrig="4016">
          <v:rect xmlns:o="urn:schemas-microsoft-com:office:office" xmlns:v="urn:schemas-microsoft-com:vml" id="rectole0000000004" style="width:391.850000pt;height:200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Фиг. 5. Начален екран при вписване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7837" w:dyaOrig="3633">
          <v:rect xmlns:o="urn:schemas-microsoft-com:office:office" xmlns:v="urn:schemas-microsoft-com:vml" id="rectole0000000005" style="width:391.850000pt;height:181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Фиг. 6. Начален екран за създаване на отбор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019" w:dyaOrig="3471">
          <v:rect xmlns:o="urn:schemas-microsoft-com:office:office" xmlns:v="urn:schemas-microsoft-com:vml" id="rectole0000000006" style="width:450.950000pt;height:173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Фиг. 7. Създаване на отбор</w:t>
      </w:r>
      <w:r>
        <w:object w:dxaOrig="9027" w:dyaOrig="2983">
          <v:rect xmlns:o="urn:schemas-microsoft-com:office:office" xmlns:v="urn:schemas-microsoft-com:vml" id="rectole0000000007" style="width:451.350000pt;height:149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Фиг. 8. Преглед на отбори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016" w:dyaOrig="3819">
          <v:rect xmlns:o="urn:schemas-microsoft-com:office:office" xmlns:v="urn:schemas-microsoft-com:vml" id="rectole0000000008" style="width:450.800000pt;height:190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Фиг. 9. Детайли за отбор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013" w:dyaOrig="4137">
          <v:rect xmlns:o="urn:schemas-microsoft-com:office:office" xmlns:v="urn:schemas-microsoft-com:vml" id="rectole0000000009" style="width:450.650000pt;height:206.8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Фиг. 10. Създаване на нов проект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015" w:dyaOrig="2531">
          <v:rect xmlns:o="urn:schemas-microsoft-com:office:office" xmlns:v="urn:schemas-microsoft-com:vml" id="rectole0000000010" style="width:450.750000pt;height:126.5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Фиг. 11. Преглед на проекти</w:t>
      </w:r>
    </w:p>
    <w:p>
      <w:pPr>
        <w:keepNext w:val="true"/>
        <w:keepLines w:val="true"/>
        <w:numPr>
          <w:ilvl w:val="0"/>
          <w:numId w:val="55"/>
        </w:numPr>
        <w:spacing w:before="240" w:after="0" w:line="259"/>
        <w:ind w:right="0" w:left="720" w:hanging="360"/>
        <w:jc w:val="center"/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40"/>
          <w:shd w:fill="auto" w:val="clear"/>
        </w:rPr>
        <w:t xml:space="preserve">Заключение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Vacation Manager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 да бъде използвана за управление на проекти, екипи и роли в дадена организация. Разработването на Мениджър на отпуски позволява по-лесно да бъдат управлявани отпуските на служителите, т.е. във всеки един момент да може бързо и точно да бъде направена справка за това колко от тях са в платен и колко в неплатен отпуск, както и дали има такива в болничен.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6">
    <w:abstractNumId w:val="72"/>
  </w:num>
  <w:num w:numId="8">
    <w:abstractNumId w:val="66"/>
  </w:num>
  <w:num w:numId="11">
    <w:abstractNumId w:val="60"/>
  </w:num>
  <w:num w:numId="13">
    <w:abstractNumId w:val="54"/>
  </w:num>
  <w:num w:numId="16">
    <w:abstractNumId w:val="48"/>
  </w:num>
  <w:num w:numId="22">
    <w:abstractNumId w:val="42"/>
  </w:num>
  <w:num w:numId="26">
    <w:abstractNumId w:val="36"/>
  </w:num>
  <w:num w:numId="30">
    <w:abstractNumId w:val="30"/>
  </w:num>
  <w:num w:numId="32">
    <w:abstractNumId w:val="24"/>
  </w:num>
  <w:num w:numId="35">
    <w:abstractNumId w:val="18"/>
  </w:num>
  <w:num w:numId="39">
    <w:abstractNumId w:val="12"/>
  </w:num>
  <w:num w:numId="41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