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13 — Custom text classification</w:t>
      </w:r>
    </w:p>
    <w:p>
      <w:pPr>
        <w:jc w:val="center"/>
      </w:pPr>
      <w:r>
        <w:rPr>
          <w:color w:val="888888"/>
          <w:sz w:val="20"/>
        </w:rPr>
        <w:t>Week 6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built a single-label custom text classification model in Azure AI Language Studio. You uploaded sample news/sports/entertainment/classifieds articles to a storage account, labeled them across four classes with training/testing splits, trained a model named ClassifyArticles, evaluated its performance, deployed it, and then ran a Python client app that classifies new articles using the begin_single_label_classify API.</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Data Labeling in Language Studio</w:t>
      </w:r>
    </w:p>
    <w:p>
      <w:r>
        <w:t>In the ClassifyLab project in Language Studio, navigate to the Data labeling page. After assigning all 13 articles to their classes (Classifieds, Sports, News, Entertainment) and datasets (training or testing) per the lab table, click 'Save labels'. Capture the Data labeling page showing several articles with their assigned class labels and dataset assignments visible.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Model Performance Metrics</w:t>
      </w:r>
    </w:p>
    <w:p>
      <w:r>
        <w:t>After the ClassifyArticles model finishes training, navigate to the Model performance page and select the ClassifyArticles model. Capture the page showing the model's scoring percentage, precision, recall, and F1 metrics. If the Test set details tab shows any mismatches, include that in the screenshot.</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Python Classification Output</w:t>
      </w:r>
    </w:p>
    <w:p>
      <w:r>
        <w:t>After adding all code to classify-text.py (import namespaces, create TextAnalyticsClient, and the begin_single_label_classify call), run the program with 'python classify-text.py' in Cloud Shell. Capture the terminal output showing each article file name classified with its predicted category and confidence score.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Report the overall precision, recall, and F1 score shown on the Model performance page for your ClassifyArticles model. If any test articles were misclassified, describe which article was affected and what the model predicted versus its true label.</w:t>
      </w:r>
    </w:p>
    <w:p>
      <w:pPr>
        <w:spacing w:after="720"/>
      </w:pPr>
      <w:r>
        <w:rPr>
          <w:i/>
          <w:color w:val="999999"/>
        </w:rPr>
        <w:t>[Your answer here]</w:t>
      </w:r>
    </w:p>
    <w:p>
      <w:r>
        <w:rPr>
          <w:b/>
          <w:sz w:val="22"/>
        </w:rPr>
        <w:t>2. The lab used only 13 articles split manually between training and testing. How do you think the small dataset size and manual split affected the model's performance, and what would you do differently in a production scenario?</w:t>
      </w:r>
    </w:p>
    <w:p>
      <w:pPr>
        <w:spacing w:after="720"/>
      </w:pPr>
      <w:r>
        <w:rPr>
          <w:i/>
          <w:color w:val="999999"/>
        </w:rPr>
        <w:t>[Your answer here]</w:t>
      </w:r>
    </w:p>
    <w:p>
      <w:r>
        <w:rPr>
          <w:b/>
          <w:sz w:val="22"/>
        </w:rPr>
        <w:t>3. Examine the confidence scores in the classify-text.py output. Were there any articles where the confidence score was notably lower than others? What might cause the model to be less confident about certain classifications?</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