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23 — Develop a Content Understanding client application</w:t>
      </w:r>
    </w:p>
    <w:p>
      <w:pPr>
        <w:jc w:val="center"/>
      </w:pPr>
      <w:r>
        <w:rPr>
          <w:color w:val="888888"/>
          <w:sz w:val="20"/>
        </w:rPr>
        <w:t>Week 8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used the Azure Content Understanding REST API to build a custom analyzer for extracting contact information from business card images. You created a Foundry project, configured the API endpoint in Cloud Shell, wrote Python scripts to create an analyzer with a contact-details schema, and used it to extract name, company, email, and phone number from sample business card images.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Cloud Shell Configuration</w:t>
      </w:r>
    </w:p>
    <w:p>
      <w:r>
        <w:t>After cloning the repo and navigating to the content-understanding folder in Cloud Shell, capture the .env file showing the project endpoint, API version, and analyzer name configured.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Analyzer Creation</w:t>
      </w:r>
    </w:p>
    <w:p>
      <w:r>
        <w:t>After running 'python create-analyzer.py' in Cloud Shell, capture the terminal output showing the successful creation of the business card analyzer with the contact-details schema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Business Card Extraction Results</w:t>
      </w:r>
    </w:p>
    <w:p>
      <w:r>
        <w:t>After running 'python read-card.py' in Cloud Shell, capture the terminal output showing the extracted contact information from one of the sample business card images (biz-card-1.png or biz-card-2.png), including name, company, email, and phone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Content Understanding REST API uses a two-step process: create an analyzer with a schema, then use it to extract data. How does this approach compare to using a general-purpose vision model to extract the same information from business cards?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The analyzer schema defines specific fields (name, company, email, phone) to extract. What would happen if a business card contained information not in your schema (e.g., a job title or website URL)? How would you modify the schema to handle additional fields?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Compare this REST API approach to Content Understanding with the portal-based analyzer creation you used in Lab 22. What are the advantages of the programmatic approach for production applications?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