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35EE" w:rsidRDefault="00000000">
      <w:pPr>
        <w:jc w:val="right"/>
        <w:rPr>
          <w:sz w:val="24"/>
          <w:szCs w:val="24"/>
        </w:rPr>
      </w:pPr>
      <w:r>
        <w:rPr>
          <w:sz w:val="24"/>
          <w:szCs w:val="24"/>
        </w:rPr>
        <w:t>Red Team</w:t>
      </w:r>
    </w:p>
    <w:p w14:paraId="00000002" w14:textId="77777777" w:rsidR="002C35EE" w:rsidRDefault="002C35EE">
      <w:pPr>
        <w:jc w:val="right"/>
        <w:rPr>
          <w:sz w:val="24"/>
          <w:szCs w:val="24"/>
        </w:rPr>
      </w:pPr>
    </w:p>
    <w:p w14:paraId="00000003" w14:textId="77777777" w:rsidR="002C35EE" w:rsidRDefault="00000000">
      <w:pPr>
        <w:jc w:val="right"/>
        <w:rPr>
          <w:sz w:val="24"/>
          <w:szCs w:val="24"/>
        </w:rPr>
      </w:pPr>
      <w:r>
        <w:rPr>
          <w:sz w:val="24"/>
          <w:szCs w:val="24"/>
        </w:rPr>
        <w:t>James Brown</w:t>
      </w:r>
    </w:p>
    <w:p w14:paraId="00000004" w14:textId="77777777" w:rsidR="002C35EE" w:rsidRDefault="00000000">
      <w:pPr>
        <w:jc w:val="right"/>
        <w:rPr>
          <w:sz w:val="24"/>
          <w:szCs w:val="24"/>
        </w:rPr>
      </w:pPr>
      <w:r>
        <w:rPr>
          <w:sz w:val="24"/>
          <w:szCs w:val="24"/>
        </w:rPr>
        <w:t>Joshua Frazier</w:t>
      </w:r>
    </w:p>
    <w:p w14:paraId="00000005" w14:textId="77777777" w:rsidR="002C35EE" w:rsidRDefault="00000000">
      <w:pPr>
        <w:jc w:val="right"/>
        <w:rPr>
          <w:sz w:val="24"/>
          <w:szCs w:val="24"/>
        </w:rPr>
      </w:pPr>
      <w:r>
        <w:rPr>
          <w:sz w:val="24"/>
          <w:szCs w:val="24"/>
        </w:rPr>
        <w:t>Christopher McCracken</w:t>
      </w:r>
    </w:p>
    <w:p w14:paraId="00000006" w14:textId="77777777" w:rsidR="002C35EE" w:rsidRDefault="00000000">
      <w:pPr>
        <w:jc w:val="right"/>
        <w:rPr>
          <w:sz w:val="24"/>
          <w:szCs w:val="24"/>
        </w:rPr>
      </w:pPr>
      <w:r>
        <w:rPr>
          <w:sz w:val="24"/>
          <w:szCs w:val="24"/>
        </w:rPr>
        <w:t>Taylor Reid</w:t>
      </w:r>
    </w:p>
    <w:p w14:paraId="00000007" w14:textId="77777777" w:rsidR="002C35EE" w:rsidRDefault="002C35EE">
      <w:pPr>
        <w:jc w:val="right"/>
        <w:rPr>
          <w:sz w:val="24"/>
          <w:szCs w:val="24"/>
        </w:rPr>
      </w:pPr>
    </w:p>
    <w:p w14:paraId="00000008" w14:textId="77777777" w:rsidR="002C35EE" w:rsidRDefault="00000000">
      <w:pPr>
        <w:jc w:val="right"/>
        <w:rPr>
          <w:sz w:val="24"/>
          <w:szCs w:val="24"/>
        </w:rPr>
      </w:pPr>
      <w:r>
        <w:rPr>
          <w:sz w:val="24"/>
          <w:szCs w:val="24"/>
        </w:rPr>
        <w:t>July 20, 2022</w:t>
      </w:r>
    </w:p>
    <w:p w14:paraId="00000009" w14:textId="77777777" w:rsidR="002C35EE" w:rsidRDefault="002C35EE">
      <w:pPr>
        <w:jc w:val="right"/>
        <w:rPr>
          <w:sz w:val="24"/>
          <w:szCs w:val="24"/>
        </w:rPr>
      </w:pPr>
    </w:p>
    <w:p w14:paraId="0000000A" w14:textId="77777777" w:rsidR="002C35EE" w:rsidRDefault="00000000">
      <w:pPr>
        <w:jc w:val="right"/>
        <w:rPr>
          <w:sz w:val="24"/>
          <w:szCs w:val="24"/>
        </w:rPr>
      </w:pPr>
      <w:r>
        <w:rPr>
          <w:sz w:val="24"/>
          <w:szCs w:val="24"/>
        </w:rPr>
        <w:t>Module 12.3</w:t>
      </w:r>
    </w:p>
    <w:p w14:paraId="0000000B" w14:textId="77777777" w:rsidR="002C35EE" w:rsidRDefault="002C35EE">
      <w:pPr>
        <w:jc w:val="right"/>
        <w:rPr>
          <w:sz w:val="24"/>
          <w:szCs w:val="24"/>
        </w:rPr>
      </w:pPr>
    </w:p>
    <w:p w14:paraId="0000000C" w14:textId="77777777" w:rsidR="002C35EE" w:rsidRDefault="002C35EE">
      <w:pPr>
        <w:rPr>
          <w:sz w:val="24"/>
          <w:szCs w:val="24"/>
        </w:rPr>
      </w:pPr>
    </w:p>
    <w:p w14:paraId="0000000D" w14:textId="77777777" w:rsidR="002C35EE" w:rsidRDefault="00000000">
      <w:pPr>
        <w:rPr>
          <w:sz w:val="24"/>
          <w:szCs w:val="24"/>
        </w:rPr>
      </w:pPr>
      <w:r>
        <w:rPr>
          <w:sz w:val="24"/>
          <w:szCs w:val="24"/>
        </w:rPr>
        <w:t>Things that went well:</w:t>
      </w:r>
    </w:p>
    <w:p w14:paraId="0000000E" w14:textId="77777777" w:rsidR="002C35EE" w:rsidRDefault="00000000">
      <w:pPr>
        <w:numPr>
          <w:ilvl w:val="0"/>
          <w:numId w:val="1"/>
        </w:numPr>
        <w:rPr>
          <w:sz w:val="24"/>
          <w:szCs w:val="24"/>
        </w:rPr>
      </w:pPr>
      <w:r>
        <w:rPr>
          <w:sz w:val="24"/>
          <w:szCs w:val="24"/>
        </w:rPr>
        <w:t>Delegation.  Once assigned a piece of work, the member assigned completed their work on time.</w:t>
      </w:r>
    </w:p>
    <w:p w14:paraId="0000000F" w14:textId="77777777" w:rsidR="002C35EE" w:rsidRDefault="00000000">
      <w:pPr>
        <w:numPr>
          <w:ilvl w:val="0"/>
          <w:numId w:val="1"/>
        </w:numPr>
        <w:rPr>
          <w:sz w:val="24"/>
          <w:szCs w:val="24"/>
        </w:rPr>
      </w:pPr>
      <w:r>
        <w:rPr>
          <w:sz w:val="24"/>
          <w:szCs w:val="24"/>
        </w:rPr>
        <w:t>Working in different time zones.  Despite being located on the east coast, midwest, and Hawaii; our schedules ended up working out.  And when they didn’t, everyone just did their share and responded to messages when they had time.</w:t>
      </w:r>
    </w:p>
    <w:p w14:paraId="00000010" w14:textId="77777777" w:rsidR="002C35EE" w:rsidRDefault="002C35EE">
      <w:pPr>
        <w:rPr>
          <w:sz w:val="24"/>
          <w:szCs w:val="24"/>
        </w:rPr>
      </w:pPr>
    </w:p>
    <w:p w14:paraId="00000011" w14:textId="77777777" w:rsidR="002C35EE" w:rsidRDefault="00000000">
      <w:pPr>
        <w:rPr>
          <w:sz w:val="24"/>
          <w:szCs w:val="24"/>
        </w:rPr>
      </w:pPr>
      <w:r>
        <w:rPr>
          <w:sz w:val="24"/>
          <w:szCs w:val="24"/>
        </w:rPr>
        <w:t>Things that could have been improved upon:</w:t>
      </w:r>
    </w:p>
    <w:p w14:paraId="00000012" w14:textId="77777777" w:rsidR="002C35EE" w:rsidRDefault="00000000">
      <w:pPr>
        <w:numPr>
          <w:ilvl w:val="0"/>
          <w:numId w:val="3"/>
        </w:numPr>
        <w:rPr>
          <w:sz w:val="24"/>
          <w:szCs w:val="24"/>
        </w:rPr>
      </w:pPr>
      <w:r>
        <w:rPr>
          <w:sz w:val="24"/>
          <w:szCs w:val="24"/>
        </w:rPr>
        <w:t>Experience using GitHub collaboratively.  Many group members had never used GitHub as a team before and we had to learn it on the fly and improvise a bit.  We had a bit of trouble with permissions for pull requests.</w:t>
      </w:r>
    </w:p>
    <w:p w14:paraId="00000013" w14:textId="77777777" w:rsidR="002C35EE" w:rsidRDefault="00000000">
      <w:pPr>
        <w:numPr>
          <w:ilvl w:val="0"/>
          <w:numId w:val="3"/>
        </w:numPr>
        <w:rPr>
          <w:sz w:val="24"/>
          <w:szCs w:val="24"/>
        </w:rPr>
      </w:pPr>
      <w:r>
        <w:rPr>
          <w:sz w:val="24"/>
          <w:szCs w:val="24"/>
        </w:rPr>
        <w:t>Consensus on database structure prior to building the ORDs and database.  While the delegation itself went well, we may have delegated work too early before reaching consensus on a few items.  As a result we had to go back and redo a few things.</w:t>
      </w:r>
    </w:p>
    <w:p w14:paraId="00000014" w14:textId="77777777" w:rsidR="002C35EE" w:rsidRDefault="00000000">
      <w:pPr>
        <w:numPr>
          <w:ilvl w:val="0"/>
          <w:numId w:val="3"/>
        </w:numPr>
        <w:rPr>
          <w:sz w:val="24"/>
          <w:szCs w:val="24"/>
        </w:rPr>
      </w:pPr>
      <w:r>
        <w:rPr>
          <w:sz w:val="24"/>
          <w:szCs w:val="24"/>
        </w:rPr>
        <w:t>Using the same set of software tools.  Understanding and visualizing the structure of the database was difficult because not everyone was using the same software tools, which led to difficulty in revising the ORD.</w:t>
      </w:r>
    </w:p>
    <w:p w14:paraId="00000015" w14:textId="77777777" w:rsidR="002C35EE" w:rsidRDefault="002C35EE">
      <w:pPr>
        <w:rPr>
          <w:sz w:val="24"/>
          <w:szCs w:val="24"/>
        </w:rPr>
      </w:pPr>
    </w:p>
    <w:p w14:paraId="00000016" w14:textId="77777777" w:rsidR="002C35EE" w:rsidRDefault="00000000">
      <w:pPr>
        <w:rPr>
          <w:sz w:val="24"/>
          <w:szCs w:val="24"/>
        </w:rPr>
      </w:pPr>
      <w:r>
        <w:rPr>
          <w:sz w:val="24"/>
          <w:szCs w:val="24"/>
        </w:rPr>
        <w:t>How these lessons learned might affect our participation in future group work in class or team work in a corporate setting:</w:t>
      </w:r>
    </w:p>
    <w:p w14:paraId="00000017" w14:textId="77777777" w:rsidR="002C35EE" w:rsidRDefault="00000000">
      <w:pPr>
        <w:numPr>
          <w:ilvl w:val="0"/>
          <w:numId w:val="2"/>
        </w:numPr>
        <w:rPr>
          <w:sz w:val="24"/>
          <w:szCs w:val="24"/>
        </w:rPr>
      </w:pPr>
      <w:r>
        <w:rPr>
          <w:sz w:val="24"/>
          <w:szCs w:val="24"/>
        </w:rPr>
        <w:t>We need to familiarize ourselves with GitHub a bit better before entering the corporate world.</w:t>
      </w:r>
    </w:p>
    <w:p w14:paraId="00000018" w14:textId="77777777" w:rsidR="002C35EE" w:rsidRDefault="00000000">
      <w:pPr>
        <w:numPr>
          <w:ilvl w:val="0"/>
          <w:numId w:val="2"/>
        </w:numPr>
        <w:rPr>
          <w:sz w:val="24"/>
          <w:szCs w:val="24"/>
        </w:rPr>
      </w:pPr>
      <w:r>
        <w:rPr>
          <w:sz w:val="24"/>
          <w:szCs w:val="24"/>
        </w:rPr>
        <w:t>In the future, reaching group consensus on key items and having a plan will be prioritized over “just getting started” in order to prevent having to redo work.</w:t>
      </w:r>
    </w:p>
    <w:p w14:paraId="00000019" w14:textId="77777777" w:rsidR="002C35EE" w:rsidRDefault="00000000">
      <w:pPr>
        <w:numPr>
          <w:ilvl w:val="0"/>
          <w:numId w:val="2"/>
        </w:numPr>
        <w:rPr>
          <w:sz w:val="24"/>
          <w:szCs w:val="24"/>
        </w:rPr>
      </w:pPr>
      <w:r>
        <w:rPr>
          <w:sz w:val="24"/>
          <w:szCs w:val="24"/>
        </w:rPr>
        <w:t>In the future, we’ll agree on what tools to jointly use to work on a project together.  Especially one as complex as an SQL database.</w:t>
      </w:r>
    </w:p>
    <w:sectPr w:rsidR="002C35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659D"/>
    <w:multiLevelType w:val="multilevel"/>
    <w:tmpl w:val="08AE4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FB7EDF"/>
    <w:multiLevelType w:val="multilevel"/>
    <w:tmpl w:val="02003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FD57298"/>
    <w:multiLevelType w:val="multilevel"/>
    <w:tmpl w:val="25800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1023333">
    <w:abstractNumId w:val="1"/>
  </w:num>
  <w:num w:numId="2" w16cid:durableId="819232031">
    <w:abstractNumId w:val="2"/>
  </w:num>
  <w:num w:numId="3" w16cid:durableId="40816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EE"/>
    <w:rsid w:val="002C35EE"/>
    <w:rsid w:val="00DD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20BD27F-CDE3-064C-85EE-8284CF6A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Frazier</cp:lastModifiedBy>
  <cp:revision>2</cp:revision>
  <dcterms:created xsi:type="dcterms:W3CDTF">2022-07-22T16:29:00Z</dcterms:created>
  <dcterms:modified xsi:type="dcterms:W3CDTF">2022-07-22T16:29:00Z</dcterms:modified>
</cp:coreProperties>
</file>