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b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i w:val="0"/>
          <w:smallCaps w:val="0"/>
          <w:strike w:val="0"/>
          <w:color w:val="4472c4"/>
          <w:sz w:val="32"/>
          <w:szCs w:val="32"/>
          <w:shd w:fill="auto" w:val="clear"/>
          <w:vertAlign w:val="baseline"/>
        </w:rPr>
      </w:pPr>
      <w:r w:rsidDel="00000000" w:rsidR="00000000" w:rsidRPr="00000000">
        <w:rPr>
          <w:rFonts w:ascii="Arial" w:cs="Arial" w:eastAsia="Arial" w:hAnsi="Arial"/>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7">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9">
      <w:pPr>
        <w:spacing w:line="360" w:lineRule="auto"/>
        <w:rPr>
          <w:rFonts w:ascii="Arial" w:cs="Arial" w:eastAsia="Arial" w:hAnsi="Arial"/>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A">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Nombre estudiante</w:t>
            </w:r>
          </w:p>
        </w:tc>
        <w:tc>
          <w:tcPr>
            <w:vAlign w:val="center"/>
          </w:tcPr>
          <w:p w:rsidR="00000000" w:rsidDel="00000000" w:rsidP="00000000" w:rsidRDefault="00000000" w:rsidRPr="00000000" w14:paraId="0000000B">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Francisca Cardemil y Marcelo Castillo</w:t>
            </w:r>
          </w:p>
        </w:tc>
      </w:tr>
      <w:tr>
        <w:trPr>
          <w:cantSplit w:val="0"/>
          <w:trHeight w:val="418" w:hRule="atLeast"/>
          <w:tblHeader w:val="0"/>
        </w:trPr>
        <w:tc>
          <w:tcPr>
            <w:vAlign w:val="center"/>
          </w:tcPr>
          <w:p w:rsidR="00000000" w:rsidDel="00000000" w:rsidP="00000000" w:rsidRDefault="00000000" w:rsidRPr="00000000" w14:paraId="0000000C">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0D">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21.412.419-K y 21.340.272-2</w:t>
            </w:r>
          </w:p>
        </w:tc>
      </w:tr>
      <w:tr>
        <w:trPr>
          <w:cantSplit w:val="0"/>
          <w:trHeight w:val="425" w:hRule="atLeast"/>
          <w:tblHeader w:val="0"/>
        </w:trPr>
        <w:tc>
          <w:tcPr>
            <w:vAlign w:val="center"/>
          </w:tcPr>
          <w:p w:rsidR="00000000" w:rsidDel="00000000" w:rsidP="00000000" w:rsidRDefault="00000000" w:rsidRPr="00000000" w14:paraId="0000000E">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Carrera</w:t>
            </w:r>
          </w:p>
        </w:tc>
        <w:tc>
          <w:tcPr>
            <w:vAlign w:val="center"/>
          </w:tcPr>
          <w:p w:rsidR="00000000" w:rsidDel="00000000" w:rsidP="00000000" w:rsidRDefault="00000000" w:rsidRPr="00000000" w14:paraId="0000000F">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0">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Sede</w:t>
            </w:r>
          </w:p>
        </w:tc>
        <w:tc>
          <w:tcPr>
            <w:vAlign w:val="center"/>
          </w:tcPr>
          <w:p w:rsidR="00000000" w:rsidDel="00000000" w:rsidP="00000000" w:rsidRDefault="00000000" w:rsidRPr="00000000" w14:paraId="00000011">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Viña del Mar</w:t>
            </w:r>
          </w:p>
        </w:tc>
      </w:tr>
    </w:tbl>
    <w:p w:rsidR="00000000" w:rsidDel="00000000" w:rsidP="00000000" w:rsidRDefault="00000000" w:rsidRPr="00000000" w14:paraId="00000012">
      <w:pPr>
        <w:spacing w:line="360" w:lineRule="auto"/>
        <w:rPr>
          <w:rFonts w:ascii="Arial" w:cs="Arial" w:eastAsia="Arial" w:hAnsi="Arial"/>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3">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left"/>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5">
      <w:pPr>
        <w:spacing w:line="360" w:lineRule="auto"/>
        <w:rPr>
          <w:rFonts w:ascii="Arial" w:cs="Arial" w:eastAsia="Arial" w:hAnsi="Arial"/>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6">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Nombre del proyecto</w:t>
            </w:r>
          </w:p>
        </w:tc>
        <w:tc>
          <w:tcPr>
            <w:vAlign w:val="center"/>
          </w:tcPr>
          <w:p w:rsidR="00000000" w:rsidDel="00000000" w:rsidP="00000000" w:rsidRDefault="00000000" w:rsidRPr="00000000" w14:paraId="00000017">
            <w:pPr>
              <w:spacing w:line="360" w:lineRule="auto"/>
              <w:rPr>
                <w:rFonts w:ascii="Arial" w:cs="Arial" w:eastAsia="Arial" w:hAnsi="Arial"/>
                <w:b w:val="1"/>
                <w:i w:val="1"/>
                <w:sz w:val="20"/>
                <w:szCs w:val="20"/>
              </w:rPr>
            </w:pPr>
            <w:r w:rsidDel="00000000" w:rsidR="00000000" w:rsidRPr="00000000">
              <w:rPr>
                <w:rFonts w:ascii="Arial" w:cs="Arial" w:eastAsia="Arial" w:hAnsi="Arial"/>
                <w:i w:val="1"/>
                <w:sz w:val="20"/>
                <w:szCs w:val="20"/>
                <w:rtl w:val="0"/>
              </w:rPr>
              <w:t xml:space="preserve">ABC World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8">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Área (s) de desempeño(s)</w:t>
            </w:r>
          </w:p>
        </w:tc>
        <w:tc>
          <w:tcPr>
            <w:vAlign w:val="center"/>
          </w:tcPr>
          <w:p w:rsidR="00000000" w:rsidDel="00000000" w:rsidP="00000000" w:rsidRDefault="00000000" w:rsidRPr="00000000" w14:paraId="00000019">
            <w:pPr>
              <w:spacing w:line="360" w:lineRule="auto"/>
              <w:rPr>
                <w:rFonts w:ascii="Arial" w:cs="Arial" w:eastAsia="Arial" w:hAnsi="Arial"/>
                <w:b w:val="1"/>
                <w:i w:val="1"/>
                <w:sz w:val="20"/>
                <w:szCs w:val="20"/>
              </w:rPr>
            </w:pPr>
            <w:r w:rsidDel="00000000" w:rsidR="00000000" w:rsidRPr="00000000">
              <w:rPr>
                <w:rFonts w:ascii="Arial" w:cs="Arial" w:eastAsia="Arial" w:hAnsi="Arial"/>
                <w:i w:val="1"/>
                <w:sz w:val="20"/>
                <w:szCs w:val="20"/>
                <w:rtl w:val="0"/>
              </w:rPr>
              <w:t xml:space="preserve">Área educativa, área tecnológica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A">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Competencias </w:t>
            </w:r>
            <w:r w:rsidDel="00000000" w:rsidR="00000000" w:rsidRPr="00000000">
              <w:rPr>
                <w:rtl w:val="0"/>
              </w:rPr>
            </w:r>
          </w:p>
          <w:p w:rsidR="00000000" w:rsidDel="00000000" w:rsidP="00000000" w:rsidRDefault="00000000" w:rsidRPr="00000000" w14:paraId="0000001B">
            <w:pPr>
              <w:spacing w:line="360" w:lineRule="auto"/>
              <w:rPr>
                <w:rFonts w:ascii="Arial" w:cs="Arial" w:eastAsia="Arial" w:hAnsi="Arial"/>
                <w:color w:val="1f3864"/>
              </w:rPr>
            </w:pPr>
            <w:r w:rsidDel="00000000" w:rsidR="00000000" w:rsidRPr="00000000">
              <w:rPr>
                <w:rtl w:val="0"/>
              </w:rPr>
            </w:r>
          </w:p>
        </w:tc>
        <w:tc>
          <w:tcPr>
            <w:vAlign w:val="center"/>
          </w:tcPr>
          <w:p w:rsidR="00000000" w:rsidDel="00000000" w:rsidP="00000000" w:rsidRDefault="00000000" w:rsidRPr="00000000" w14:paraId="0000001C">
            <w:pPr>
              <w:spacing w:line="36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Programación web, Gestión de proyectos, Calidad de software, Trabajo en equipo, Comunicación efectiva, Empatía, Habilidades sociales, Planificación y gestión de proyectos, Análisis de problemas, Investigación tecnológica, Autoaprendizaje, Diseño UX/UI, Creatividad, Accesibilidad digital, Validación de usabilidad, Pruebas con usuarios, Resolución de problemas, Evaluación de impacto, Análisis crítico</w:t>
            </w:r>
          </w:p>
        </w:tc>
      </w:tr>
    </w:tbl>
    <w:p w:rsidR="00000000" w:rsidDel="00000000" w:rsidP="00000000" w:rsidRDefault="00000000" w:rsidRPr="00000000" w14:paraId="0000001D">
      <w:pPr>
        <w:spacing w:after="0" w:line="360" w:lineRule="auto"/>
        <w:rPr>
          <w:rFonts w:ascii="Arial" w:cs="Arial" w:eastAsia="Arial" w:hAnsi="Arial"/>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3. Fundamentación Proyecto APT</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0">
      <w:pPr>
        <w:spacing w:after="0" w:line="360" w:lineRule="auto"/>
        <w:jc w:val="both"/>
        <w:rPr>
          <w:rFonts w:ascii="Arial" w:cs="Arial" w:eastAsia="Arial" w:hAnsi="Arial"/>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1">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Relevancia del proyecto APT</w:t>
            </w:r>
          </w:p>
        </w:tc>
        <w:tc>
          <w:tcPr>
            <w:vAlign w:val="center"/>
          </w:tcPr>
          <w:p w:rsidR="00000000" w:rsidDel="00000000" w:rsidP="00000000" w:rsidRDefault="00000000" w:rsidRPr="00000000" w14:paraId="0000002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 lleva a cabo en la Escuela Básica Municipal Agustín Edwards, ubicada en la comuna de Llay Llay, Región de Valparaíso, Chile. A pesar de los desafíos de financiamiento inherentes a su condición de establecimiento municipal, la institución demuestra una notable receptividad hacia la adopción de tecnologías emergentes como medio para optimizar los procesos educativos en beneficio de su alumnado. La selección de esta problemática responde a un enfoque de innovación aplicada, donde se busca generar soluciones a desafíos reales mediante la implementación de herramientas tecnológicas. El proyecto beneficia directamente a los estudiantes, considerados los usuarios finales, y a los educadores, quienes fungen como usuarios facilitadores. El valor intrínseco de esta iniciativa reside en la creación de una herramienta que simplifica la adquisición de la lectura inicial en niños de 4 a 6 años. Desde la perspectiva de la informática, esta intervención representa una oportunidad para aplicar conocimientos teóricos en un contexto socialmente relevante. Permite a los desarrolladores ejercer su profesión con un enfoque de responsabilidad social, demostrando cómo la tecnología puede ser un catalizador para la mejora de las condiciones educativas y el bienestar de la comunidad.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3">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Descripción del Proyecto APT</w:t>
            </w:r>
            <w:r w:rsidDel="00000000" w:rsidR="00000000" w:rsidRPr="00000000">
              <w:rPr>
                <w:rtl w:val="0"/>
              </w:rPr>
            </w:r>
          </w:p>
        </w:tc>
        <w:tc>
          <w:tcPr>
            <w:vAlign w:val="center"/>
          </w:tcPr>
          <w:p w:rsidR="00000000" w:rsidDel="00000000" w:rsidP="00000000" w:rsidRDefault="00000000" w:rsidRPr="00000000" w14:paraId="0000002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presente proyecto consiste en diseñar e implementar un juego educativo digital orientado a niños y niñas de pre kínder y kínder de la Escuela Básica Agustín Edwards, con el propósito de fomentar el aprendizaje inicial de la lectura y el reconocimiento de letras a través de una experiencia lúdica, didáctica e innovadora. El enfoque central radica en aprovechar el interés natural de los niños por la tecnología y los entornos digitales, transformando el tiempo de exposición a pantallas en una oportunidad pedagógica que contribuya de manera significativa a su desarrollo cognitivo y lingüístico.</w:t>
            </w:r>
          </w:p>
          <w:p w:rsidR="00000000" w:rsidDel="00000000" w:rsidP="00000000" w:rsidRDefault="00000000" w:rsidRPr="00000000" w14:paraId="00000025">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propuesta responde a la necesidad de introducir herramientas tecnológicas con un propósito educativo claro y controlado, en contraposición a un uso pasivo y no supervisado de dispositivos electrónicos. En este sentido, es relevante considerar la evidencia internacional que advierte sobre los riesgos del mal uso o exceso de tiempo frente a pantallas.</w:t>
            </w:r>
          </w:p>
          <w:p w:rsidR="00000000" w:rsidDel="00000000" w:rsidP="00000000" w:rsidRDefault="00000000" w:rsidRPr="00000000" w14:paraId="0000002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ejemplo, un estudio realizado en Nueva Zelanda con más de 6.000 niños de entre 2 y 8 años reveló que aquellos que pasaban más de 90 minutos diarios frente a pantallas (televisión o tablet) presentaban un rendimiento por debajo del promedio en vocabulario, comunicación, escritura, numeración y fluidez de letras </w:t>
            </w:r>
            <w:hyperlink r:id="rId9">
              <w:r w:rsidDel="00000000" w:rsidR="00000000" w:rsidRPr="00000000">
                <w:rPr>
                  <w:rFonts w:ascii="Arial" w:cs="Arial" w:eastAsia="Arial" w:hAnsi="Arial"/>
                  <w:sz w:val="20"/>
                  <w:szCs w:val="20"/>
                  <w:u w:val="single"/>
                  <w:rtl w:val="0"/>
                </w:rPr>
                <w:t xml:space="preserve">(Netmums, 2024)</w:t>
              </w:r>
            </w:hyperlink>
            <w:r w:rsidDel="00000000" w:rsidR="00000000" w:rsidRPr="00000000">
              <w:rPr>
                <w:rFonts w:ascii="Arial" w:cs="Arial" w:eastAsia="Arial" w:hAnsi="Arial"/>
                <w:sz w:val="20"/>
                <w:szCs w:val="20"/>
                <w:rtl w:val="0"/>
              </w:rPr>
              <w:t xml:space="preserve">. Asimismo, un informe presentado por la OECD señala que no solo el tiempo, sino también el contexto de exposición a pantallas, puede impactar en el desarrollo cognitivo: por ejemplo, tener la televisión encendida durante las comidas se asocia con mayores interferencias en el desarrollo del lenguaje que simplemente aumentar el tiempo frente a la pantalla </w:t>
            </w:r>
            <w:hyperlink r:id="rId10">
              <w:r w:rsidDel="00000000" w:rsidR="00000000" w:rsidRPr="00000000">
                <w:rPr>
                  <w:rFonts w:ascii="Arial" w:cs="Arial" w:eastAsia="Arial" w:hAnsi="Arial"/>
                  <w:sz w:val="20"/>
                  <w:szCs w:val="20"/>
                  <w:u w:val="single"/>
                  <w:rtl w:val="0"/>
                </w:rPr>
                <w:t xml:space="preserve">(OECD, 2023).</w:t>
              </w:r>
            </w:hyperlink>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Frente a este escenario, el proyecto se plantea como una alternativa educativa y responsable que busca contrarrestar estos riesgos mediante un uso intencionado de la tecnología, orientado a potenciar habilidades fundamentales en la alfabetización inicial. El juego propuesto integrará dinámicas interactivas que incentiven la identificación de letras, el reconocimiento de sonidos y la formación de palabras simples, en un entorno amigable, atractivo y adaptado a las capacidades cognitivas de niños de 4 a 6 años.</w:t>
            </w:r>
          </w:p>
          <w:p w:rsidR="00000000" w:rsidDel="00000000" w:rsidP="00000000" w:rsidRDefault="00000000" w:rsidRPr="00000000" w14:paraId="0000002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síntesis, este proyecto no solo busca innovar en el proceso de enseñanza-aprendizaje de la lectura, sino también contribuir a un uso más consciente y pedagógico de las pantallas en la infancia, transformándolas en una herramienta que favorezca el desarrollo integral de los estudiantes en sus primeras etapas escolares.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9">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Pertinencia del proyecto con el perfil de egreso</w:t>
            </w:r>
          </w:p>
        </w:tc>
        <w:tc>
          <w:tcPr>
            <w:vAlign w:val="center"/>
          </w:tcPr>
          <w:p w:rsidR="00000000" w:rsidDel="00000000" w:rsidP="00000000" w:rsidRDefault="00000000" w:rsidRPr="00000000" w14:paraId="0000002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APT se alinea con el perfil de egreso de la Ingeniería Informática al aplicar una serie de competencias técnicas, innovadoras y sociales para el desarrollo de un juego web educativo. Esta iniciativa transforma una problemática pedagógica en una solución tecnológica efectiva, demostrando el rol integral del profesional en la resolución de desafíos reales.</w:t>
            </w:r>
          </w:p>
          <w:p w:rsidR="00000000" w:rsidDel="00000000" w:rsidP="00000000" w:rsidRDefault="00000000" w:rsidRPr="00000000" w14:paraId="0000002B">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Competencias aplicadas</w:t>
            </w: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demuestra la aplicación de las siguientes competencias clave:</w:t>
            </w:r>
          </w:p>
          <w:p w:rsidR="00000000" w:rsidDel="00000000" w:rsidP="00000000" w:rsidRDefault="00000000" w:rsidRPr="00000000" w14:paraId="0000002D">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Desarrollo de soluciones tecnológicas:</w:t>
            </w:r>
            <w:r w:rsidDel="00000000" w:rsidR="00000000" w:rsidRPr="00000000">
              <w:rPr>
                <w:rFonts w:ascii="Arial" w:cs="Arial" w:eastAsia="Arial" w:hAnsi="Arial"/>
                <w:sz w:val="20"/>
                <w:szCs w:val="20"/>
                <w:rtl w:val="0"/>
              </w:rPr>
              <w:t xml:space="preserve"> El equipo diseñó e implementó un juego web, aplicando conocimientos sólidos en programación, diseño de software y tecnologías web, como HTML, CSS y JavaScript.</w:t>
            </w:r>
          </w:p>
          <w:p w:rsidR="00000000" w:rsidDel="00000000" w:rsidP="00000000" w:rsidRDefault="00000000" w:rsidRPr="00000000" w14:paraId="0000002E">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Diseño centrado en el usuario:</w:t>
            </w:r>
            <w:r w:rsidDel="00000000" w:rsidR="00000000" w:rsidRPr="00000000">
              <w:rPr>
                <w:rFonts w:ascii="Arial" w:cs="Arial" w:eastAsia="Arial" w:hAnsi="Arial"/>
                <w:sz w:val="20"/>
                <w:szCs w:val="20"/>
                <w:rtl w:val="0"/>
              </w:rPr>
              <w:t xml:space="preserve"> Se consideraron las necesidades de los niños y educadores, lo que demuestra un alineamiento con las competencias de análisis de requerimientos y experiencia de usuario (UX/UI).</w:t>
            </w:r>
          </w:p>
          <w:p w:rsidR="00000000" w:rsidDel="00000000" w:rsidP="00000000" w:rsidRDefault="00000000" w:rsidRPr="00000000" w14:paraId="0000002F">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Innovación y responsabilidad social:</w:t>
            </w:r>
            <w:r w:rsidDel="00000000" w:rsidR="00000000" w:rsidRPr="00000000">
              <w:rPr>
                <w:rFonts w:ascii="Arial" w:cs="Arial" w:eastAsia="Arial" w:hAnsi="Arial"/>
                <w:sz w:val="20"/>
                <w:szCs w:val="20"/>
                <w:rtl w:val="0"/>
              </w:rPr>
              <w:t xml:space="preserve"> El proyecto aplica la informática en un contexto educativo real, lo que refleja el compromiso del profesional con el mejoramiento de la sociedad.</w:t>
            </w:r>
          </w:p>
          <w:p w:rsidR="00000000" w:rsidDel="00000000" w:rsidP="00000000" w:rsidRDefault="00000000" w:rsidRPr="00000000" w14:paraId="00000030">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Gestión de proyectos:</w:t>
            </w:r>
            <w:r w:rsidDel="00000000" w:rsidR="00000000" w:rsidRPr="00000000">
              <w:rPr>
                <w:rFonts w:ascii="Arial" w:cs="Arial" w:eastAsia="Arial" w:hAnsi="Arial"/>
                <w:sz w:val="20"/>
                <w:szCs w:val="20"/>
                <w:rtl w:val="0"/>
              </w:rPr>
              <w:t xml:space="preserve"> Se utilizaron metodologías como Design Thinking y prácticas colaborativas de trabajo en equipo, que son fundamentales en el perfil de egreso.</w:t>
            </w:r>
          </w:p>
          <w:p w:rsidR="00000000" w:rsidDel="00000000" w:rsidP="00000000" w:rsidRDefault="00000000" w:rsidRPr="00000000" w14:paraId="00000031">
            <w:pPr>
              <w:spacing w:line="36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Justificación de las competencias</w:t>
            </w:r>
          </w:p>
          <w:p w:rsidR="00000000" w:rsidDel="00000000" w:rsidP="00000000" w:rsidRDefault="00000000" w:rsidRPr="00000000" w14:paraId="0000003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competencias mencionadas son esenciales para resolver la problemática planteada:</w:t>
            </w:r>
          </w:p>
          <w:p w:rsidR="00000000" w:rsidDel="00000000" w:rsidP="00000000" w:rsidRDefault="00000000" w:rsidRPr="00000000" w14:paraId="00000033">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Técnicas (programación, desarrollo web, UX/UI):</w:t>
            </w:r>
            <w:r w:rsidDel="00000000" w:rsidR="00000000" w:rsidRPr="00000000">
              <w:rPr>
                <w:rFonts w:ascii="Arial" w:cs="Arial" w:eastAsia="Arial" w:hAnsi="Arial"/>
                <w:sz w:val="20"/>
                <w:szCs w:val="20"/>
                <w:rtl w:val="0"/>
              </w:rPr>
              <w:t xml:space="preserve"> Son indispensables para construir un juego funcional, atractivo y accesible para un público de 4 a 6 años.</w:t>
            </w:r>
          </w:p>
          <w:p w:rsidR="00000000" w:rsidDel="00000000" w:rsidP="00000000" w:rsidRDefault="00000000" w:rsidRPr="00000000" w14:paraId="00000034">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Pedagógicas y cognitivas (integración de TIC en educación):</w:t>
            </w:r>
            <w:r w:rsidDel="00000000" w:rsidR="00000000" w:rsidRPr="00000000">
              <w:rPr>
                <w:rFonts w:ascii="Arial" w:cs="Arial" w:eastAsia="Arial" w:hAnsi="Arial"/>
                <w:sz w:val="20"/>
                <w:szCs w:val="20"/>
                <w:rtl w:val="0"/>
              </w:rPr>
              <w:t xml:space="preserve"> Garantizan que la solución tecnológica contribuya de manera efectiva al reconocimiento de letras y al aprendizaje inicial de la lectura.</w:t>
            </w:r>
          </w:p>
          <w:p w:rsidR="00000000" w:rsidDel="00000000" w:rsidP="00000000" w:rsidRDefault="00000000" w:rsidRPr="00000000" w14:paraId="00000035">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Transversales (trabajo colaborativo, comunicación, innovación):</w:t>
            </w:r>
            <w:r w:rsidDel="00000000" w:rsidR="00000000" w:rsidRPr="00000000">
              <w:rPr>
                <w:rFonts w:ascii="Arial" w:cs="Arial" w:eastAsia="Arial" w:hAnsi="Arial"/>
                <w:sz w:val="20"/>
                <w:szCs w:val="20"/>
                <w:rtl w:val="0"/>
              </w:rPr>
              <w:t xml:space="preserve"> Permiten al equipo interactuar con docentes, comprender las necesidades del entorno escolar y adaptar la tecnología a un contexto educativo específico.</w:t>
            </w:r>
          </w:p>
          <w:p w:rsidR="00000000" w:rsidDel="00000000" w:rsidP="00000000" w:rsidRDefault="00000000" w:rsidRPr="00000000" w14:paraId="00000036">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Evaluación y mejora continua:</w:t>
            </w:r>
            <w:r w:rsidDel="00000000" w:rsidR="00000000" w:rsidRPr="00000000">
              <w:rPr>
                <w:rFonts w:ascii="Arial" w:cs="Arial" w:eastAsia="Arial" w:hAnsi="Arial"/>
                <w:sz w:val="20"/>
                <w:szCs w:val="20"/>
                <w:rtl w:val="0"/>
              </w:rPr>
              <w:t xml:space="preserve"> Son necesarias para validar el impacto del juego en el aprendizaje y realizar ajustes en base al uso real en la escuela.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Relación con los intereses profesionales</w:t>
            </w:r>
            <w:r w:rsidDel="00000000" w:rsidR="00000000" w:rsidRPr="00000000">
              <w:rPr>
                <w:rtl w:val="0"/>
              </w:rPr>
            </w:r>
          </w:p>
        </w:tc>
        <w:tc>
          <w:tcPr>
            <w:vAlign w:val="center"/>
          </w:tcPr>
          <w:p w:rsidR="00000000" w:rsidDel="00000000" w:rsidP="00000000" w:rsidRDefault="00000000" w:rsidRPr="00000000" w14:paraId="0000003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"ABC World" se alinea de manera significativa con los intereses profesionales centrales del perfil de egreso de la Ingeniería en Informática. En primer lugar, permite la aplicación y profundización de competencias técnicas fundamentales, como el desarrollo de software en entornos web y la implementación de principios de diseño de experiencia de usuario (UX) e interfaz (UI), áreas de gran demanda en el mercado laboral tecnológico.</w:t>
            </w:r>
          </w:p>
          <w:p w:rsidR="00000000" w:rsidDel="00000000" w:rsidP="00000000" w:rsidRDefault="00000000" w:rsidRPr="00000000" w14:paraId="0000003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Adicionalmente, el proyecto ofrece una oportunidad única para ejercitar habilidades de gestión de proyectos en un contexto real, utilizando metodologías ágiles y centradas en el usuario, como Design Thinking. Esto incluye la capacidad de traducir requerimientos pedagógicos en especificaciones técnicas, gestionar plazos y coordinar entregables, lo cual es esencial para el perfil de un ingeniero informático.</w:t>
            </w:r>
          </w:p>
          <w:p w:rsidR="00000000" w:rsidDel="00000000" w:rsidP="00000000" w:rsidRDefault="00000000" w:rsidRPr="00000000" w14:paraId="0000003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Asimismo, la naturaleza del proyecto —dirigido a un usuario final específico (niños en edad preescolar)— fomenta el desarrollo de competencias transversales clave, como la comunicación efectiva con clientes no técnicos y la adaptabilidad para resolver problemas en contextos multidisciplinarios. Estas habilidades son altamente valoradas en entornos profesionales modernos, donde la colaboración entre disciplinas es cada vez más frecuente.</w:t>
            </w:r>
          </w:p>
          <w:p w:rsidR="00000000" w:rsidDel="00000000" w:rsidP="00000000" w:rsidRDefault="00000000" w:rsidRPr="00000000" w14:paraId="0000003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último, el proyecto fortalece el interés en la innovación con impacto social, permitiendo a los estudiantes integrar tecnología y educación, un campo en crecimiento constante. Esto no solo enriquece su portafolio profesional, sino que también consolida su rol como agentes de cambio dentro de la sociedad mediante el uso de la tecnología.</w:t>
            </w:r>
          </w:p>
        </w:tc>
      </w:tr>
      <w:tr>
        <w:trPr>
          <w:cantSplit w:val="0"/>
          <w:trHeight w:val="132" w:hRule="atLeast"/>
          <w:tblHeader w:val="0"/>
        </w:trPr>
        <w:tc>
          <w:tcPr>
            <w:vAlign w:val="center"/>
          </w:tcPr>
          <w:p w:rsidR="00000000" w:rsidDel="00000000" w:rsidP="00000000" w:rsidRDefault="00000000" w:rsidRPr="00000000" w14:paraId="0000003C">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Factibilidad de desarrollo del Proyecto APT</w:t>
            </w:r>
            <w:r w:rsidDel="00000000" w:rsidR="00000000" w:rsidRPr="00000000">
              <w:rPr>
                <w:rtl w:val="0"/>
              </w:rPr>
            </w:r>
          </w:p>
        </w:tc>
        <w:tc>
          <w:tcPr>
            <w:vAlign w:val="center"/>
          </w:tcPr>
          <w:p w:rsidR="00000000" w:rsidDel="00000000" w:rsidP="00000000" w:rsidRDefault="00000000" w:rsidRPr="00000000" w14:paraId="0000003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FODA - Factibilidad de Desarrollo del Proyecto APT "ABC World"</w:t>
            </w:r>
          </w:p>
          <w:p w:rsidR="00000000" w:rsidDel="00000000" w:rsidP="00000000" w:rsidRDefault="00000000" w:rsidRPr="00000000" w14:paraId="0000003E">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FORTALEZAS (Factores Internos Positivos)</w:t>
            </w:r>
          </w:p>
          <w:p w:rsidR="00000000" w:rsidDel="00000000" w:rsidP="00000000" w:rsidRDefault="00000000" w:rsidRPr="00000000" w14:paraId="0000003F">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Perseverancia y compromiso del equipo:</w:t>
            </w:r>
            <w:r w:rsidDel="00000000" w:rsidR="00000000" w:rsidRPr="00000000">
              <w:rPr>
                <w:rFonts w:ascii="Arial" w:cs="Arial" w:eastAsia="Arial" w:hAnsi="Arial"/>
                <w:sz w:val="20"/>
                <w:szCs w:val="20"/>
                <w:rtl w:val="0"/>
              </w:rPr>
              <w:t xml:space="preserve"> La motivación intrínseca y la determinación para finalizar el proyecto correctamente es una fuerza impulsora fundamental.</w:t>
            </w:r>
          </w:p>
          <w:p w:rsidR="00000000" w:rsidDel="00000000" w:rsidP="00000000" w:rsidRDefault="00000000" w:rsidRPr="00000000" w14:paraId="00000040">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Claridad en el alcance y objetivos:</w:t>
            </w:r>
            <w:r w:rsidDel="00000000" w:rsidR="00000000" w:rsidRPr="00000000">
              <w:rPr>
                <w:rFonts w:ascii="Arial" w:cs="Arial" w:eastAsia="Arial" w:hAnsi="Arial"/>
                <w:sz w:val="20"/>
                <w:szCs w:val="20"/>
                <w:rtl w:val="0"/>
              </w:rPr>
              <w:t xml:space="preserve"> El proyecto está bien definido, con un objetivo general y específicos claros, lo que facilita la planificación y ejecución.</w:t>
            </w:r>
          </w:p>
          <w:p w:rsidR="00000000" w:rsidDel="00000000" w:rsidP="00000000" w:rsidRDefault="00000000" w:rsidRPr="00000000" w14:paraId="00000041">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Metodología adecuada:</w:t>
            </w:r>
            <w:r w:rsidDel="00000000" w:rsidR="00000000" w:rsidRPr="00000000">
              <w:rPr>
                <w:rFonts w:ascii="Arial" w:cs="Arial" w:eastAsia="Arial" w:hAnsi="Arial"/>
                <w:sz w:val="20"/>
                <w:szCs w:val="20"/>
                <w:rtl w:val="0"/>
              </w:rPr>
              <w:t xml:space="preserve"> La elección de Design Thinking es idónea para un proyecto centrado en el usuario como es un juego educativo para niños.</w:t>
            </w:r>
          </w:p>
          <w:p w:rsidR="00000000" w:rsidDel="00000000" w:rsidP="00000000" w:rsidRDefault="00000000" w:rsidRPr="00000000" w14:paraId="00000042">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Roles definidos:</w:t>
            </w:r>
            <w:r w:rsidDel="00000000" w:rsidR="00000000" w:rsidRPr="00000000">
              <w:rPr>
                <w:rFonts w:ascii="Arial" w:cs="Arial" w:eastAsia="Arial" w:hAnsi="Arial"/>
                <w:sz w:val="20"/>
                <w:szCs w:val="20"/>
                <w:rtl w:val="0"/>
              </w:rPr>
              <w:t xml:space="preserve"> El equipo tiene roles claramente asignados (desarrollo y coordinación / diseño UX/UI y contenido educativo), lo que optimiza la distribución del trabajo.</w:t>
            </w:r>
          </w:p>
          <w:p w:rsidR="00000000" w:rsidDel="00000000" w:rsidP="00000000" w:rsidRDefault="00000000" w:rsidRPr="00000000" w14:paraId="00000043">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OPORTUNIDADES (Factores Externos Positivos)</w:t>
            </w:r>
          </w:p>
          <w:p w:rsidR="00000000" w:rsidDel="00000000" w:rsidP="00000000" w:rsidRDefault="00000000" w:rsidRPr="00000000" w14:paraId="00000044">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Apoyo académico:</w:t>
            </w:r>
            <w:r w:rsidDel="00000000" w:rsidR="00000000" w:rsidRPr="00000000">
              <w:rPr>
                <w:rFonts w:ascii="Arial" w:cs="Arial" w:eastAsia="Arial" w:hAnsi="Arial"/>
                <w:sz w:val="20"/>
                <w:szCs w:val="20"/>
                <w:rtl w:val="0"/>
              </w:rPr>
              <w:t xml:space="preserve"> Contar con el apoyo y guía del profesor para resolver dudas es un recurso invaluable.</w:t>
            </w:r>
          </w:p>
          <w:p w:rsidR="00000000" w:rsidDel="00000000" w:rsidP="00000000" w:rsidRDefault="00000000" w:rsidRPr="00000000" w14:paraId="00000045">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Colaboración y acceso al cliente:</w:t>
            </w:r>
            <w:r w:rsidDel="00000000" w:rsidR="00000000" w:rsidRPr="00000000">
              <w:rPr>
                <w:rFonts w:ascii="Arial" w:cs="Arial" w:eastAsia="Arial" w:hAnsi="Arial"/>
                <w:sz w:val="20"/>
                <w:szCs w:val="20"/>
                <w:rtl w:val="0"/>
              </w:rPr>
              <w:t xml:space="preserve"> Tener un cliente (la escuela) dispuesto a colaborar, proporcionar acceso para pruebas y retroalimentación es una gran ventaja para la pertinencia del proyecto.</w:t>
            </w:r>
          </w:p>
          <w:p w:rsidR="00000000" w:rsidDel="00000000" w:rsidP="00000000" w:rsidRDefault="00000000" w:rsidRPr="00000000" w14:paraId="00000046">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Duración del semestre:</w:t>
            </w:r>
            <w:r w:rsidDel="00000000" w:rsidR="00000000" w:rsidRPr="00000000">
              <w:rPr>
                <w:rFonts w:ascii="Arial" w:cs="Arial" w:eastAsia="Arial" w:hAnsi="Arial"/>
                <w:sz w:val="20"/>
                <w:szCs w:val="20"/>
                <w:rtl w:val="0"/>
              </w:rPr>
              <w:t xml:space="preserve"> Un período de 4-5 meses ofrece un marco de tiempo viable para desarrollar un MVP (Producto Mínimo Viable) del proyecto.</w:t>
            </w:r>
          </w:p>
          <w:p w:rsidR="00000000" w:rsidDel="00000000" w:rsidP="00000000" w:rsidRDefault="00000000" w:rsidRPr="00000000" w14:paraId="00000047">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Impacto social real:</w:t>
            </w:r>
            <w:r w:rsidDel="00000000" w:rsidR="00000000" w:rsidRPr="00000000">
              <w:rPr>
                <w:rFonts w:ascii="Arial" w:cs="Arial" w:eastAsia="Arial" w:hAnsi="Arial"/>
                <w:sz w:val="20"/>
                <w:szCs w:val="20"/>
                <w:rtl w:val="0"/>
              </w:rPr>
              <w:t xml:space="preserve"> El proyecto resuelve una problemática tangible, lo que añade motivación y valor al trabajo realizado.</w:t>
            </w:r>
          </w:p>
          <w:p w:rsidR="00000000" w:rsidDel="00000000" w:rsidP="00000000" w:rsidRDefault="00000000" w:rsidRPr="00000000" w14:paraId="00000048">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DEBILIDADES (Factores Internos Negativos)</w:t>
            </w:r>
          </w:p>
          <w:p w:rsidR="00000000" w:rsidDel="00000000" w:rsidP="00000000" w:rsidRDefault="00000000" w:rsidRPr="00000000" w14:paraId="00000049">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Fatiga del equipo:</w:t>
            </w:r>
            <w:r w:rsidDel="00000000" w:rsidR="00000000" w:rsidRPr="00000000">
              <w:rPr>
                <w:rFonts w:ascii="Arial" w:cs="Arial" w:eastAsia="Arial" w:hAnsi="Arial"/>
                <w:sz w:val="20"/>
                <w:szCs w:val="20"/>
                <w:rtl w:val="0"/>
              </w:rPr>
              <w:t xml:space="preserve"> El cansancio debido a otras obligaciones (como el trabajo) puede afectar la productividad y la consistencia en el esfuerzo a lo largo del semestre.</w:t>
            </w:r>
          </w:p>
          <w:p w:rsidR="00000000" w:rsidDel="00000000" w:rsidP="00000000" w:rsidRDefault="00000000" w:rsidRPr="00000000" w14:paraId="0000004A">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Falta de herramientas óptimas:</w:t>
            </w:r>
            <w:r w:rsidDel="00000000" w:rsidR="00000000" w:rsidRPr="00000000">
              <w:rPr>
                <w:rFonts w:ascii="Arial" w:cs="Arial" w:eastAsia="Arial" w:hAnsi="Arial"/>
                <w:sz w:val="20"/>
                <w:szCs w:val="20"/>
                <w:rtl w:val="0"/>
              </w:rPr>
              <w:t xml:space="preserve"> El déficit de herramientas óptimas para trabajar de forma remota puede generar ineficiencias, dificultades en la colaboración y problemas técnicos.</w:t>
            </w:r>
          </w:p>
          <w:p w:rsidR="00000000" w:rsidDel="00000000" w:rsidP="00000000" w:rsidRDefault="00000000" w:rsidRPr="00000000" w14:paraId="0000004B">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Falta de experiencia:</w:t>
            </w:r>
            <w:r w:rsidDel="00000000" w:rsidR="00000000" w:rsidRPr="00000000">
              <w:rPr>
                <w:rFonts w:ascii="Arial" w:cs="Arial" w:eastAsia="Arial" w:hAnsi="Arial"/>
                <w:sz w:val="20"/>
                <w:szCs w:val="20"/>
                <w:rtl w:val="0"/>
              </w:rPr>
              <w:t xml:space="preserve"> Ser un proyecto de titulación, es probable que el equipo enfrente por primera vez ciertos desafíos técnicos o de gestión, lo que podría ralentizar el progreso.</w:t>
            </w:r>
          </w:p>
          <w:p w:rsidR="00000000" w:rsidDel="00000000" w:rsidP="00000000" w:rsidRDefault="00000000" w:rsidRPr="00000000" w14:paraId="0000004C">
            <w:pPr>
              <w:spacing w:line="36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AMENAZAS (Factores Externos Negativos)</w:t>
            </w:r>
          </w:p>
          <w:p w:rsidR="00000000" w:rsidDel="00000000" w:rsidP="00000000" w:rsidRDefault="00000000" w:rsidRPr="00000000" w14:paraId="0000004D">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Dependencia de la disponibilidad del cliente:</w:t>
            </w:r>
            <w:r w:rsidDel="00000000" w:rsidR="00000000" w:rsidRPr="00000000">
              <w:rPr>
                <w:rFonts w:ascii="Arial" w:cs="Arial" w:eastAsia="Arial" w:hAnsi="Arial"/>
                <w:sz w:val="20"/>
                <w:szCs w:val="20"/>
                <w:rtl w:val="0"/>
              </w:rPr>
              <w:t xml:space="preserve"> La planificación de reuniones, pruebas y el piloto está sujeta a la agenda y disponibilidad de la escuela, lo que podría generar retrasos.</w:t>
            </w:r>
          </w:p>
          <w:p w:rsidR="00000000" w:rsidDel="00000000" w:rsidP="00000000" w:rsidRDefault="00000000" w:rsidRPr="00000000" w14:paraId="0000004E">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Restricciones técnicas del contexto:</w:t>
            </w:r>
            <w:r w:rsidDel="00000000" w:rsidR="00000000" w:rsidRPr="00000000">
              <w:rPr>
                <w:rFonts w:ascii="Arial" w:cs="Arial" w:eastAsia="Arial" w:hAnsi="Arial"/>
                <w:sz w:val="20"/>
                <w:szCs w:val="20"/>
                <w:rtl w:val="0"/>
              </w:rPr>
              <w:t xml:space="preserve"> La solución debe funcionar en el hardware específico del colegio, que podría ser limitado (computadores antiguos, problemas de conexión, etc.), añadiendo una capa extra de complejidad técnica.</w:t>
            </w:r>
          </w:p>
          <w:p w:rsidR="00000000" w:rsidDel="00000000" w:rsidP="00000000" w:rsidRDefault="00000000" w:rsidRPr="00000000" w14:paraId="0000004F">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Imprevistos académicos o personales:</w:t>
            </w:r>
            <w:r w:rsidDel="00000000" w:rsidR="00000000" w:rsidRPr="00000000">
              <w:rPr>
                <w:rFonts w:ascii="Arial" w:cs="Arial" w:eastAsia="Arial" w:hAnsi="Arial"/>
                <w:sz w:val="20"/>
                <w:szCs w:val="20"/>
                <w:rtl w:val="0"/>
              </w:rPr>
              <w:t xml:space="preserve"> Cualquier contratiempo de salud o personal de los integrantes del equipo podría impactar significativamente en el cronograma ajustado.</w:t>
            </w:r>
          </w:p>
          <w:p w:rsidR="00000000" w:rsidDel="00000000" w:rsidP="00000000" w:rsidRDefault="00000000" w:rsidRPr="00000000" w14:paraId="00000050">
            <w:pPr>
              <w:spacing w:line="36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Complejidad inesperada en desarrollo:</w:t>
            </w:r>
            <w:r w:rsidDel="00000000" w:rsidR="00000000" w:rsidRPr="00000000">
              <w:rPr>
                <w:rFonts w:ascii="Arial" w:cs="Arial" w:eastAsia="Arial" w:hAnsi="Arial"/>
                <w:sz w:val="20"/>
                <w:szCs w:val="20"/>
                <w:rtl w:val="0"/>
              </w:rPr>
              <w:t xml:space="preserve"> La implementación de mecanismos de juego, sonidos y animaciones para niños puede ser más compleja de lo inicialmente anticipado, consumiendo más tiempo del planeado.</w:t>
            </w:r>
            <w:r w:rsidDel="00000000" w:rsidR="00000000" w:rsidRPr="00000000">
              <w:rPr>
                <w:rtl w:val="0"/>
              </w:rPr>
            </w:r>
          </w:p>
        </w:tc>
      </w:tr>
    </w:tbl>
    <w:p w:rsidR="00000000" w:rsidDel="00000000" w:rsidP="00000000" w:rsidRDefault="00000000" w:rsidRPr="00000000" w14:paraId="00000051">
      <w:pPr>
        <w:spacing w:line="360" w:lineRule="auto"/>
        <w:rPr>
          <w:rFonts w:ascii="Arial" w:cs="Arial" w:eastAsia="Arial" w:hAnsi="Arial"/>
          <w:b w:val="1"/>
          <w:color w:val="4472c4"/>
          <w:sz w:val="32"/>
          <w:szCs w:val="3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i w:val="0"/>
          <w:smallCaps w:val="0"/>
          <w:strike w:val="0"/>
          <w:color w:val="4472c4"/>
          <w:sz w:val="32"/>
          <w:szCs w:val="32"/>
          <w:shd w:fill="auto" w:val="clear"/>
          <w:vertAlign w:val="baseline"/>
        </w:rPr>
      </w:pPr>
      <w:r w:rsidDel="00000000" w:rsidR="00000000" w:rsidRPr="00000000">
        <w:rPr>
          <w:rFonts w:ascii="Arial" w:cs="Arial" w:eastAsia="Arial" w:hAnsi="Arial"/>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5">
      <w:pPr>
        <w:spacing w:after="0" w:line="360" w:lineRule="auto"/>
        <w:jc w:val="both"/>
        <w:rPr>
          <w:rFonts w:ascii="Arial" w:cs="Arial" w:eastAsia="Arial" w:hAnsi="Arial"/>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6">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Objetivo general</w:t>
            </w:r>
          </w:p>
        </w:tc>
        <w:tc>
          <w:tcPr>
            <w:vAlign w:val="center"/>
          </w:tcPr>
          <w:p w:rsidR="00000000" w:rsidDel="00000000" w:rsidP="00000000" w:rsidRDefault="00000000" w:rsidRPr="00000000" w14:paraId="00000057">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Diseñar e implementar un juego educativo digital que fomente el aprendizaje de la lectura y el reconocimiento de letras en niños de 4 a 6 años de la escuela básica Agustín Edwards.</w:t>
            </w:r>
          </w:p>
        </w:tc>
      </w:tr>
      <w:tr>
        <w:trPr>
          <w:cantSplit w:val="0"/>
          <w:trHeight w:val="834" w:hRule="atLeast"/>
          <w:tblHeader w:val="0"/>
        </w:trPr>
        <w:tc>
          <w:tcPr>
            <w:vAlign w:val="center"/>
          </w:tcPr>
          <w:p w:rsidR="00000000" w:rsidDel="00000000" w:rsidP="00000000" w:rsidRDefault="00000000" w:rsidRPr="00000000" w14:paraId="00000058">
            <w:pPr>
              <w:spacing w:line="360" w:lineRule="auto"/>
              <w:rPr>
                <w:rFonts w:ascii="Arial" w:cs="Arial" w:eastAsia="Arial" w:hAnsi="Arial"/>
                <w:color w:val="1f3864"/>
              </w:rPr>
            </w:pPr>
            <w:r w:rsidDel="00000000" w:rsidR="00000000" w:rsidRPr="00000000">
              <w:rPr>
                <w:rFonts w:ascii="Arial" w:cs="Arial" w:eastAsia="Arial" w:hAnsi="Arial"/>
                <w:color w:val="1f3864"/>
                <w:rtl w:val="0"/>
              </w:rPr>
              <w:t xml:space="preserve">Objetivos específicos</w:t>
            </w:r>
            <w:r w:rsidDel="00000000" w:rsidR="00000000" w:rsidRPr="00000000">
              <w:rPr>
                <w:rtl w:val="0"/>
              </w:rPr>
            </w:r>
          </w:p>
        </w:tc>
        <w:tc>
          <w:tcPr>
            <w:vAlign w:val="center"/>
          </w:tcPr>
          <w:p w:rsidR="00000000" w:rsidDel="00000000" w:rsidP="00000000" w:rsidRDefault="00000000" w:rsidRPr="00000000" w14:paraId="00000059">
            <w:pPr>
              <w:numPr>
                <w:ilvl w:val="0"/>
                <w:numId w:val="6"/>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actividades interactivas y lúdicas que permitan a los niños identificar y reconocer las letras del abecedario de manera entretenida.</w:t>
            </w:r>
          </w:p>
          <w:p w:rsidR="00000000" w:rsidDel="00000000" w:rsidP="00000000" w:rsidRDefault="00000000" w:rsidRPr="00000000" w14:paraId="0000005A">
            <w:pPr>
              <w:numPr>
                <w:ilvl w:val="0"/>
                <w:numId w:val="6"/>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Integrar niveles progresivos de dificultad, iniciando con el reconocimiento de letras y avanzando hacia la formación de sílabas y palabras simples.</w:t>
            </w:r>
          </w:p>
          <w:p w:rsidR="00000000" w:rsidDel="00000000" w:rsidP="00000000" w:rsidRDefault="00000000" w:rsidRPr="00000000" w14:paraId="0000005B">
            <w:pPr>
              <w:numPr>
                <w:ilvl w:val="0"/>
                <w:numId w:val="6"/>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Diseñar un entorno visual y sonoro atractivo, adaptado a la edad de los estudiantes, que favorezca la concentración y el interés por la lectura.</w:t>
            </w:r>
          </w:p>
          <w:p w:rsidR="00000000" w:rsidDel="00000000" w:rsidP="00000000" w:rsidRDefault="00000000" w:rsidRPr="00000000" w14:paraId="0000005C">
            <w:pPr>
              <w:numPr>
                <w:ilvl w:val="0"/>
                <w:numId w:val="6"/>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Incorporar dinámicas de refuerzo positivo (como sonidos, colores y premios virtuales) que motiven a los niños a seguir aprendiendo.</w:t>
            </w:r>
          </w:p>
          <w:p w:rsidR="00000000" w:rsidDel="00000000" w:rsidP="00000000" w:rsidRDefault="00000000" w:rsidRPr="00000000" w14:paraId="0000005D">
            <w:pPr>
              <w:numPr>
                <w:ilvl w:val="0"/>
                <w:numId w:val="6"/>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Evaluar la efectividad del juego mediante pruebas piloto en la escuela, midiendo la mejora en el reconocimiento de letras y primeras habilidades lectoras.</w:t>
            </w:r>
          </w:p>
        </w:tc>
      </w:tr>
    </w:tbl>
    <w:p w:rsidR="00000000" w:rsidDel="00000000" w:rsidP="00000000" w:rsidRDefault="00000000" w:rsidRPr="00000000" w14:paraId="0000005E">
      <w:pPr>
        <w:spacing w:after="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rFonts w:ascii="Arial" w:cs="Arial" w:eastAsia="Arial" w:hAnsi="Arial"/>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2">
      <w:pPr>
        <w:spacing w:after="0" w:line="360" w:lineRule="auto"/>
        <w:jc w:val="both"/>
        <w:rPr>
          <w:rFonts w:ascii="Arial" w:cs="Arial" w:eastAsia="Arial" w:hAnsi="Arial"/>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3">
            <w:pPr>
              <w:spacing w:line="360" w:lineRule="auto"/>
              <w:jc w:val="center"/>
              <w:rPr>
                <w:rFonts w:ascii="Arial" w:cs="Arial" w:eastAsia="Arial" w:hAnsi="Arial"/>
              </w:rPr>
            </w:pPr>
            <w:r w:rsidDel="00000000" w:rsidR="00000000" w:rsidRPr="00000000">
              <w:rPr>
                <w:rFonts w:ascii="Arial" w:cs="Arial" w:eastAsia="Arial" w:hAnsi="Arial"/>
                <w:rtl w:val="0"/>
              </w:rPr>
              <w:t xml:space="preserve">Descripción de la Metodología</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6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el desarrollo del proyecto APT "ABC World", se adoptará una metodología híbrida que combina los principios centrados en el usuario de Design Thinking con la estructura iterativa y de gestión ágil de proyectos de Scrum. Este enfoque mixto permitirá al equipo mantener un fuerte enfoque en las necesidades del usuario final (niños y docentes) mientras se gestiona de manera eficiente el desarrollo incremental del producto, adaptándose a los cambios y fomentando la mejora continua.</w:t>
            </w:r>
          </w:p>
          <w:p w:rsidR="00000000" w:rsidDel="00000000" w:rsidP="00000000" w:rsidRDefault="00000000" w:rsidRPr="00000000" w14:paraId="00000065">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Descripción de la Metodología Híbrida</w:t>
            </w:r>
          </w:p>
          <w:p w:rsidR="00000000" w:rsidDel="00000000" w:rsidP="00000000" w:rsidRDefault="00000000" w:rsidRPr="00000000" w14:paraId="0000006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metodología se estructura en fases inspiradas en Design Thinking, las cuales se ejecutarán a través de Sprints típicos de Scrum, con una duración aproximada de dos semanas cada uno. Cada Sprint culminará con un producto incremental potencialmente entregable y una retrospectiva para afinar el proceso.</w:t>
            </w:r>
          </w:p>
          <w:p w:rsidR="00000000" w:rsidDel="00000000" w:rsidP="00000000" w:rsidRDefault="00000000" w:rsidRPr="00000000" w14:paraId="00000067">
            <w:pPr>
              <w:spacing w:line="360" w:lineRule="auto"/>
              <w:jc w:val="both"/>
              <w:rPr>
                <w:rFonts w:ascii="Arial" w:cs="Arial" w:eastAsia="Arial" w:hAnsi="Arial"/>
              </w:rPr>
            </w:pPr>
            <w:r w:rsidDel="00000000" w:rsidR="00000000" w:rsidRPr="00000000">
              <w:rPr>
                <w:rFonts w:ascii="Arial" w:cs="Arial" w:eastAsia="Arial" w:hAnsi="Arial"/>
                <w:b w:val="1"/>
                <w:rtl w:val="0"/>
              </w:rPr>
              <w:t xml:space="preserve">Fase 1: Empatía y Definición (Sprint 0 - Inicio)</w:t>
            </w:r>
            <w:r w:rsidDel="00000000" w:rsidR="00000000" w:rsidRPr="00000000">
              <w:rPr>
                <w:rtl w:val="0"/>
              </w:rPr>
            </w:r>
          </w:p>
          <w:p w:rsidR="00000000" w:rsidDel="00000000" w:rsidP="00000000" w:rsidRDefault="00000000" w:rsidRPr="00000000" w14:paraId="00000068">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Propósito:</w:t>
            </w:r>
            <w:r w:rsidDel="00000000" w:rsidR="00000000" w:rsidRPr="00000000">
              <w:rPr>
                <w:rFonts w:ascii="Arial" w:cs="Arial" w:eastAsia="Arial" w:hAnsi="Arial"/>
                <w:sz w:val="20"/>
                <w:szCs w:val="20"/>
                <w:rtl w:val="0"/>
              </w:rPr>
              <w:t xml:space="preserve"> Comprender en profundidad el contexto, los usuarios y sus necesidades para definir el problema de manera precisa y alinear la visión del proyecto.</w:t>
            </w:r>
          </w:p>
          <w:p w:rsidR="00000000" w:rsidDel="00000000" w:rsidP="00000000" w:rsidRDefault="00000000" w:rsidRPr="00000000" w14:paraId="00000069">
            <w:pPr>
              <w:spacing w:line="36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Actividades Clave:</w:t>
            </w:r>
          </w:p>
          <w:p w:rsidR="00000000" w:rsidDel="00000000" w:rsidP="00000000" w:rsidRDefault="00000000" w:rsidRPr="00000000" w14:paraId="0000006A">
            <w:pPr>
              <w:numPr>
                <w:ilvl w:val="0"/>
                <w:numId w:val="2"/>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Realización de observaciones en el aula y entrevistas con docentes.</w:t>
            </w:r>
          </w:p>
          <w:p w:rsidR="00000000" w:rsidDel="00000000" w:rsidP="00000000" w:rsidRDefault="00000000" w:rsidRPr="00000000" w14:paraId="0000006B">
            <w:pPr>
              <w:numPr>
                <w:ilvl w:val="0"/>
                <w:numId w:val="2"/>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del contexto técnico del colegio (hardware, conectividad).</w:t>
            </w:r>
          </w:p>
          <w:p w:rsidR="00000000" w:rsidDel="00000000" w:rsidP="00000000" w:rsidRDefault="00000000" w:rsidRPr="00000000" w14:paraId="0000006C">
            <w:pPr>
              <w:numPr>
                <w:ilvl w:val="0"/>
                <w:numId w:val="2"/>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Síntesis de la información en mapas de empatía y definición de personas.</w:t>
            </w:r>
          </w:p>
          <w:p w:rsidR="00000000" w:rsidDel="00000000" w:rsidP="00000000" w:rsidRDefault="00000000" w:rsidRPr="00000000" w14:paraId="0000006D">
            <w:pPr>
              <w:numPr>
                <w:ilvl w:val="0"/>
                <w:numId w:val="2"/>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Formulación de la declaración del problema y establecimiento de los criterios de éxito iniciales.</w:t>
            </w:r>
          </w:p>
          <w:p w:rsidR="00000000" w:rsidDel="00000000" w:rsidP="00000000" w:rsidRDefault="00000000" w:rsidRPr="00000000" w14:paraId="0000006E">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Entregables:</w:t>
            </w:r>
            <w:r w:rsidDel="00000000" w:rsidR="00000000" w:rsidRPr="00000000">
              <w:rPr>
                <w:rFonts w:ascii="Arial" w:cs="Arial" w:eastAsia="Arial" w:hAnsi="Arial"/>
                <w:sz w:val="20"/>
                <w:szCs w:val="20"/>
                <w:rtl w:val="0"/>
              </w:rPr>
              <w:t xml:space="preserve"> Informe de descubrimientos, definición de personas, mapa de empatía, declaración del problema y el Product Backlog priorizado inicial.</w:t>
            </w:r>
          </w:p>
          <w:p w:rsidR="00000000" w:rsidDel="00000000" w:rsidP="00000000" w:rsidRDefault="00000000" w:rsidRPr="00000000" w14:paraId="0000006F">
            <w:pPr>
              <w:spacing w:line="360" w:lineRule="auto"/>
              <w:jc w:val="both"/>
              <w:rPr>
                <w:rFonts w:ascii="Arial" w:cs="Arial" w:eastAsia="Arial" w:hAnsi="Arial"/>
                <w:sz w:val="20"/>
                <w:szCs w:val="20"/>
              </w:rPr>
            </w:pPr>
            <w:r w:rsidDel="00000000" w:rsidR="00000000" w:rsidRPr="00000000">
              <w:rPr>
                <w:rFonts w:ascii="Arial" w:cs="Arial" w:eastAsia="Arial" w:hAnsi="Arial"/>
                <w:b w:val="1"/>
                <w:rtl w:val="0"/>
              </w:rPr>
              <w:t xml:space="preserve">Fase 2: Ideación y Prototipado (Sprints 1 - 2)</w:t>
            </w:r>
            <w:r w:rsidDel="00000000" w:rsidR="00000000" w:rsidRPr="00000000">
              <w:rPr>
                <w:rtl w:val="0"/>
              </w:rPr>
            </w:r>
          </w:p>
          <w:p w:rsidR="00000000" w:rsidDel="00000000" w:rsidP="00000000" w:rsidRDefault="00000000" w:rsidRPr="00000000" w14:paraId="00000070">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Propósito:</w:t>
            </w:r>
            <w:r w:rsidDel="00000000" w:rsidR="00000000" w:rsidRPr="00000000">
              <w:rPr>
                <w:rFonts w:ascii="Arial" w:cs="Arial" w:eastAsia="Arial" w:hAnsi="Arial"/>
                <w:sz w:val="20"/>
                <w:szCs w:val="20"/>
                <w:rtl w:val="0"/>
              </w:rPr>
              <w:t xml:space="preserve"> Generar ideas de solución, seleccionar las más viables y transformarlas en prototipos tangibles de baja y media fidelidad para su validación temprana.</w:t>
            </w:r>
          </w:p>
          <w:p w:rsidR="00000000" w:rsidDel="00000000" w:rsidP="00000000" w:rsidRDefault="00000000" w:rsidRPr="00000000" w14:paraId="00000071">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Actividades Clave (por Sprint):</w:t>
            </w:r>
            <w:r w:rsidDel="00000000" w:rsidR="00000000" w:rsidRPr="00000000">
              <w:rPr>
                <w:rtl w:val="0"/>
              </w:rPr>
            </w:r>
          </w:p>
          <w:p w:rsidR="00000000" w:rsidDel="00000000" w:rsidP="00000000" w:rsidRDefault="00000000" w:rsidRPr="00000000" w14:paraId="00000072">
            <w:pPr>
              <w:numPr>
                <w:ilvl w:val="0"/>
                <w:numId w:val="1"/>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Planning: Selección de items del backlog para el Sprint (ej: diseño de flujo de un minijuego, prototipo de pantallas principales).</w:t>
            </w:r>
          </w:p>
          <w:p w:rsidR="00000000" w:rsidDel="00000000" w:rsidP="00000000" w:rsidRDefault="00000000" w:rsidRPr="00000000" w14:paraId="00000073">
            <w:pPr>
              <w:numPr>
                <w:ilvl w:val="0"/>
                <w:numId w:val="1"/>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Ejecución: Tormenta de ideas, creación de wireframes, storyboards y prototipos interactivos.</w:t>
            </w:r>
          </w:p>
          <w:p w:rsidR="00000000" w:rsidDel="00000000" w:rsidP="00000000" w:rsidRDefault="00000000" w:rsidRPr="00000000" w14:paraId="00000074">
            <w:pPr>
              <w:numPr>
                <w:ilvl w:val="0"/>
                <w:numId w:val="1"/>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Revisión (Sprint Review): Presentación del prototipo a los supervisores académicos para feedback.</w:t>
            </w:r>
          </w:p>
          <w:p w:rsidR="00000000" w:rsidDel="00000000" w:rsidP="00000000" w:rsidRDefault="00000000" w:rsidRPr="00000000" w14:paraId="00000075">
            <w:pPr>
              <w:numPr>
                <w:ilvl w:val="0"/>
                <w:numId w:val="1"/>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Ajuste del proceso de trabajo del equipo.</w:t>
            </w:r>
          </w:p>
          <w:p w:rsidR="00000000" w:rsidDel="00000000" w:rsidP="00000000" w:rsidRDefault="00000000" w:rsidRPr="00000000" w14:paraId="00000076">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Entregables:</w:t>
            </w:r>
            <w:r w:rsidDel="00000000" w:rsidR="00000000" w:rsidRPr="00000000">
              <w:rPr>
                <w:rFonts w:ascii="Arial" w:cs="Arial" w:eastAsia="Arial" w:hAnsi="Arial"/>
                <w:sz w:val="20"/>
                <w:szCs w:val="20"/>
                <w:rtl w:val="0"/>
              </w:rPr>
              <w:t xml:space="preserve"> Set de ideas priorizadas, prototipos navegables, guía de estilo preliminar y backlog refinado.</w:t>
            </w:r>
          </w:p>
          <w:p w:rsidR="00000000" w:rsidDel="00000000" w:rsidP="00000000" w:rsidRDefault="00000000" w:rsidRPr="00000000" w14:paraId="00000077">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Fase 3: Desarrollo Iterativo y Validación (Sprints 3 - n)</w:t>
            </w:r>
          </w:p>
          <w:p w:rsidR="00000000" w:rsidDel="00000000" w:rsidP="00000000" w:rsidRDefault="00000000" w:rsidRPr="00000000" w14:paraId="00000078">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Propósito:</w:t>
            </w:r>
            <w:r w:rsidDel="00000000" w:rsidR="00000000" w:rsidRPr="00000000">
              <w:rPr>
                <w:rFonts w:ascii="Arial" w:cs="Arial" w:eastAsia="Arial" w:hAnsi="Arial"/>
                <w:sz w:val="20"/>
                <w:szCs w:val="20"/>
                <w:rtl w:val="0"/>
              </w:rPr>
              <w:t xml:space="preserve"> Construir de manera incremental el Producto Mínimo Viable (MVP) funcional, validando cada incremento con usuarios reales para asegurar la usabilidad, motivación y efectividad pedagógica.</w:t>
            </w:r>
          </w:p>
          <w:p w:rsidR="00000000" w:rsidDel="00000000" w:rsidP="00000000" w:rsidRDefault="00000000" w:rsidRPr="00000000" w14:paraId="00000079">
            <w:pPr>
              <w:spacing w:line="360" w:lineRule="auto"/>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Actividades Clave (por Sprint):</w:t>
            </w:r>
          </w:p>
          <w:p w:rsidR="00000000" w:rsidDel="00000000" w:rsidP="00000000" w:rsidRDefault="00000000" w:rsidRPr="00000000" w14:paraId="0000007A">
            <w:pPr>
              <w:numPr>
                <w:ilvl w:val="0"/>
                <w:numId w:val="5"/>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Planning: Planificación del incremento a desarrollar en el Sprint (ej: implementación del minijuego de reconocimiento de vocales).</w:t>
            </w:r>
          </w:p>
          <w:p w:rsidR="00000000" w:rsidDel="00000000" w:rsidP="00000000" w:rsidRDefault="00000000" w:rsidRPr="00000000" w14:paraId="0000007B">
            <w:pPr>
              <w:numPr>
                <w:ilvl w:val="0"/>
                <w:numId w:val="5"/>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Ejecución: Desarrollo, integración y pruebas técnicas de las funcionalidades.</w:t>
            </w:r>
          </w:p>
          <w:p w:rsidR="00000000" w:rsidDel="00000000" w:rsidP="00000000" w:rsidRDefault="00000000" w:rsidRPr="00000000" w14:paraId="0000007C">
            <w:pPr>
              <w:numPr>
                <w:ilvl w:val="0"/>
                <w:numId w:val="5"/>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Sesiones de prueba con niños y docentes en el colegio (al final de Sprints clave).</w:t>
            </w:r>
          </w:p>
          <w:p w:rsidR="00000000" w:rsidDel="00000000" w:rsidP="00000000" w:rsidRDefault="00000000" w:rsidRPr="00000000" w14:paraId="0000007D">
            <w:pPr>
              <w:numPr>
                <w:ilvl w:val="0"/>
                <w:numId w:val="5"/>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Revisión (Sprint Review): Demostración del incremento funcional y recolección de feedback.</w:t>
            </w:r>
          </w:p>
          <w:p w:rsidR="00000000" w:rsidDel="00000000" w:rsidP="00000000" w:rsidRDefault="00000000" w:rsidRPr="00000000" w14:paraId="0000007E">
            <w:pPr>
              <w:numPr>
                <w:ilvl w:val="0"/>
                <w:numId w:val="5"/>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Retrospectiva: Mejora del proceso de desarrollo y planificación.</w:t>
            </w:r>
          </w:p>
          <w:p w:rsidR="00000000" w:rsidDel="00000000" w:rsidP="00000000" w:rsidRDefault="00000000" w:rsidRPr="00000000" w14:paraId="0000007F">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Entregables:</w:t>
            </w:r>
            <w:r w:rsidDel="00000000" w:rsidR="00000000" w:rsidRPr="00000000">
              <w:rPr>
                <w:rFonts w:ascii="Arial" w:cs="Arial" w:eastAsia="Arial" w:hAnsi="Arial"/>
                <w:sz w:val="20"/>
                <w:szCs w:val="20"/>
                <w:rtl w:val="0"/>
              </w:rPr>
              <w:t xml:space="preserve"> MVP incremental funcional, informes de pruebas de usabilidad, backlog actualizado con nuevo feedback.</w:t>
            </w:r>
          </w:p>
          <w:p w:rsidR="00000000" w:rsidDel="00000000" w:rsidP="00000000" w:rsidRDefault="00000000" w:rsidRPr="00000000" w14:paraId="00000080">
            <w:pPr>
              <w:spacing w:line="360" w:lineRule="auto"/>
              <w:jc w:val="both"/>
              <w:rPr>
                <w:rFonts w:ascii="Arial" w:cs="Arial" w:eastAsia="Arial" w:hAnsi="Arial"/>
                <w:sz w:val="20"/>
                <w:szCs w:val="20"/>
              </w:rPr>
            </w:pPr>
            <w:r w:rsidDel="00000000" w:rsidR="00000000" w:rsidRPr="00000000">
              <w:rPr>
                <w:rFonts w:ascii="Arial" w:cs="Arial" w:eastAsia="Arial" w:hAnsi="Arial"/>
                <w:b w:val="1"/>
                <w:rtl w:val="0"/>
              </w:rPr>
              <w:t xml:space="preserve">Fase 4: Implementación, Pilotaje y Cierre (Sprint Final)</w:t>
            </w:r>
            <w:r w:rsidDel="00000000" w:rsidR="00000000" w:rsidRPr="00000000">
              <w:rPr>
                <w:rtl w:val="0"/>
              </w:rPr>
            </w:r>
          </w:p>
          <w:p w:rsidR="00000000" w:rsidDel="00000000" w:rsidP="00000000" w:rsidRDefault="00000000" w:rsidRPr="00000000" w14:paraId="00000081">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Propósito:</w:t>
            </w:r>
            <w:r w:rsidDel="00000000" w:rsidR="00000000" w:rsidRPr="00000000">
              <w:rPr>
                <w:rFonts w:ascii="Arial" w:cs="Arial" w:eastAsia="Arial" w:hAnsi="Arial"/>
                <w:sz w:val="20"/>
                <w:szCs w:val="20"/>
                <w:rtl w:val="0"/>
              </w:rPr>
              <w:t xml:space="preserve"> Desplegar la versión final del MVP en el entorno real, medir su impacto en el aprendizaje y documentar todo el proyecto.</w:t>
            </w:r>
          </w:p>
          <w:p w:rsidR="00000000" w:rsidDel="00000000" w:rsidP="00000000" w:rsidRDefault="00000000" w:rsidRPr="00000000" w14:paraId="00000082">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Actividades Clave:</w:t>
            </w:r>
            <w:r w:rsidDel="00000000" w:rsidR="00000000" w:rsidRPr="00000000">
              <w:rPr>
                <w:rtl w:val="0"/>
              </w:rPr>
            </w:r>
          </w:p>
          <w:p w:rsidR="00000000" w:rsidDel="00000000" w:rsidP="00000000" w:rsidRDefault="00000000" w:rsidRPr="00000000" w14:paraId="00000083">
            <w:pPr>
              <w:numPr>
                <w:ilvl w:val="0"/>
                <w:numId w:val="3"/>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Ejecución del piloto controlado en el aula.</w:t>
            </w:r>
          </w:p>
          <w:p w:rsidR="00000000" w:rsidDel="00000000" w:rsidP="00000000" w:rsidRDefault="00000000" w:rsidRPr="00000000" w14:paraId="00000084">
            <w:pPr>
              <w:numPr>
                <w:ilvl w:val="0"/>
                <w:numId w:val="4"/>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de pre-test y post-test para medir el impacto en el reconocimiento de letras.</w:t>
            </w:r>
          </w:p>
          <w:p w:rsidR="00000000" w:rsidDel="00000000" w:rsidP="00000000" w:rsidRDefault="00000000" w:rsidRPr="00000000" w14:paraId="00000085">
            <w:pPr>
              <w:numPr>
                <w:ilvl w:val="0"/>
                <w:numId w:val="4"/>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Recopilación de métricas de uso y feedback final.- </w:t>
            </w:r>
          </w:p>
          <w:p w:rsidR="00000000" w:rsidDel="00000000" w:rsidP="00000000" w:rsidRDefault="00000000" w:rsidRPr="00000000" w14:paraId="00000086">
            <w:pPr>
              <w:numPr>
                <w:ilvl w:val="0"/>
                <w:numId w:val="4"/>
              </w:numPr>
              <w:spacing w:after="0" w:afterAutospacing="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técnica y del proyecto.</w:t>
            </w:r>
          </w:p>
          <w:p w:rsidR="00000000" w:rsidDel="00000000" w:rsidP="00000000" w:rsidRDefault="00000000" w:rsidRPr="00000000" w14:paraId="00000087">
            <w:pPr>
              <w:numPr>
                <w:ilvl w:val="0"/>
                <w:numId w:val="12"/>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Entrega final y presentación de resultados.</w:t>
            </w:r>
          </w:p>
          <w:p w:rsidR="00000000" w:rsidDel="00000000" w:rsidP="00000000" w:rsidRDefault="00000000" w:rsidRPr="00000000" w14:paraId="00000088">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Entregables:</w:t>
            </w:r>
            <w:r w:rsidDel="00000000" w:rsidR="00000000" w:rsidRPr="00000000">
              <w:rPr>
                <w:rFonts w:ascii="Arial" w:cs="Arial" w:eastAsia="Arial" w:hAnsi="Arial"/>
                <w:sz w:val="20"/>
                <w:szCs w:val="20"/>
                <w:rtl w:val="0"/>
              </w:rPr>
              <w:t xml:space="preserve"> MVP final, informe de resultados del piloto, documentación completa y presentación final.</w:t>
            </w:r>
          </w:p>
          <w:p w:rsidR="00000000" w:rsidDel="00000000" w:rsidP="00000000" w:rsidRDefault="00000000" w:rsidRPr="00000000" w14:paraId="00000089">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Roles y Responsabilidades en la Metodología Híbrida</w:t>
            </w:r>
          </w:p>
          <w:p w:rsidR="00000000" w:rsidDel="00000000" w:rsidP="00000000" w:rsidRDefault="00000000" w:rsidRPr="00000000" w14:paraId="0000008A">
            <w:pPr>
              <w:spacing w:line="360" w:lineRule="auto"/>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Equipo de Desarrollo:</w:t>
            </w:r>
            <w:r w:rsidDel="00000000" w:rsidR="00000000" w:rsidRPr="00000000">
              <w:rPr>
                <w:rFonts w:ascii="Arial" w:cs="Arial" w:eastAsia="Arial" w:hAnsi="Arial"/>
                <w:sz w:val="20"/>
                <w:szCs w:val="20"/>
                <w:rtl w:val="0"/>
              </w:rPr>
              <w:t xml:space="preserve"> Encargado de las actividades de diseño, desarrollo y testing en cada Sprint. Está compuesto por:</w:t>
            </w:r>
          </w:p>
          <w:p w:rsidR="00000000" w:rsidDel="00000000" w:rsidP="00000000" w:rsidRDefault="00000000" w:rsidRPr="00000000" w14:paraId="0000008B">
            <w:pPr>
              <w:numPr>
                <w:ilvl w:val="0"/>
                <w:numId w:val="8"/>
              </w:numPr>
              <w:spacing w:after="0" w:afterAutospacing="0" w:line="360" w:lineRule="auto"/>
              <w:ind w:left="720" w:hanging="360"/>
              <w:jc w:val="both"/>
              <w:rPr>
                <w:sz w:val="20"/>
                <w:szCs w:val="20"/>
              </w:rPr>
            </w:pPr>
            <w:r w:rsidDel="00000000" w:rsidR="00000000" w:rsidRPr="00000000">
              <w:rPr>
                <w:rFonts w:ascii="Arial" w:cs="Arial" w:eastAsia="Arial" w:hAnsi="Arial"/>
                <w:b w:val="1"/>
                <w:sz w:val="20"/>
                <w:szCs w:val="20"/>
                <w:rtl w:val="0"/>
              </w:rPr>
              <w:t xml:space="preserve">Marcelo Castillo (Desarrollador Web &amp; Coordinador):</w:t>
            </w:r>
            <w:r w:rsidDel="00000000" w:rsidR="00000000" w:rsidRPr="00000000">
              <w:rPr>
                <w:rFonts w:ascii="Arial" w:cs="Arial" w:eastAsia="Arial" w:hAnsi="Arial"/>
                <w:sz w:val="20"/>
                <w:szCs w:val="20"/>
                <w:rtl w:val="0"/>
              </w:rPr>
              <w:t xml:space="preserve"> Responsable de la arquitectura técnica, programación, integración y coordinación de las actividades ágiles (facilitación de ceremonias básicas).</w:t>
            </w:r>
          </w:p>
          <w:p w:rsidR="00000000" w:rsidDel="00000000" w:rsidP="00000000" w:rsidRDefault="00000000" w:rsidRPr="00000000" w14:paraId="0000008C">
            <w:pPr>
              <w:numPr>
                <w:ilvl w:val="0"/>
                <w:numId w:val="11"/>
              </w:numPr>
              <w:spacing w:after="0" w:afterAutospacing="0" w:line="360" w:lineRule="auto"/>
              <w:ind w:left="720" w:hanging="360"/>
              <w:jc w:val="both"/>
              <w:rPr>
                <w:sz w:val="20"/>
                <w:szCs w:val="20"/>
              </w:rPr>
            </w:pPr>
            <w:r w:rsidDel="00000000" w:rsidR="00000000" w:rsidRPr="00000000">
              <w:rPr>
                <w:rFonts w:ascii="Arial" w:cs="Arial" w:eastAsia="Arial" w:hAnsi="Arial"/>
                <w:b w:val="1"/>
                <w:sz w:val="20"/>
                <w:szCs w:val="20"/>
                <w:rtl w:val="0"/>
              </w:rPr>
              <w:t xml:space="preserve">Francisca Cardemil (Diseñadora UX/UI &amp; Contenidos):</w:t>
            </w:r>
            <w:r w:rsidDel="00000000" w:rsidR="00000000" w:rsidRPr="00000000">
              <w:rPr>
                <w:rFonts w:ascii="Arial" w:cs="Arial" w:eastAsia="Arial" w:hAnsi="Arial"/>
                <w:sz w:val="20"/>
                <w:szCs w:val="20"/>
                <w:rtl w:val="0"/>
              </w:rPr>
              <w:t xml:space="preserve"> Responsable de la investigación de usuarios, diseño de experiencia, interfaz, contenidos pedagógicos y la validación con usuarios.</w:t>
            </w:r>
          </w:p>
          <w:p w:rsidR="00000000" w:rsidDel="00000000" w:rsidP="00000000" w:rsidRDefault="00000000" w:rsidRPr="00000000" w14:paraId="0000008D">
            <w:pPr>
              <w:numPr>
                <w:ilvl w:val="0"/>
                <w:numId w:val="7"/>
              </w:numPr>
              <w:spacing w:after="0" w:afterAutospacing="0" w:line="360" w:lineRule="auto"/>
              <w:ind w:left="720" w:hanging="360"/>
              <w:jc w:val="both"/>
              <w:rPr>
                <w:sz w:val="20"/>
                <w:szCs w:val="20"/>
              </w:rPr>
            </w:pPr>
            <w:r w:rsidDel="00000000" w:rsidR="00000000" w:rsidRPr="00000000">
              <w:rPr>
                <w:rFonts w:ascii="Arial" w:cs="Arial" w:eastAsia="Arial" w:hAnsi="Arial"/>
                <w:b w:val="1"/>
                <w:sz w:val="20"/>
                <w:szCs w:val="20"/>
                <w:rtl w:val="0"/>
              </w:rPr>
              <w:t xml:space="preserve">Profesor Guía (Product Owner):</w:t>
            </w:r>
            <w:r w:rsidDel="00000000" w:rsidR="00000000" w:rsidRPr="00000000">
              <w:rPr>
                <w:rFonts w:ascii="Arial" w:cs="Arial" w:eastAsia="Arial" w:hAnsi="Arial"/>
                <w:sz w:val="20"/>
                <w:szCs w:val="20"/>
                <w:rtl w:val="0"/>
              </w:rPr>
              <w:t xml:space="preserve"> Actúa como el representante de los stakeholders académicos y del cliente final. Es responsable de priorizar el Product Backlog, definir los criterios de aceptación y validar los incrementos al final de cada Sprint.</w:t>
            </w:r>
          </w:p>
          <w:p w:rsidR="00000000" w:rsidDel="00000000" w:rsidP="00000000" w:rsidRDefault="00000000" w:rsidRPr="00000000" w14:paraId="0000008E">
            <w:pPr>
              <w:numPr>
                <w:ilvl w:val="0"/>
                <w:numId w:val="10"/>
              </w:numPr>
              <w:spacing w:line="360" w:lineRule="auto"/>
              <w:ind w:left="720" w:hanging="360"/>
              <w:jc w:val="both"/>
              <w:rPr>
                <w:sz w:val="20"/>
                <w:szCs w:val="20"/>
              </w:rPr>
            </w:pPr>
            <w:r w:rsidDel="00000000" w:rsidR="00000000" w:rsidRPr="00000000">
              <w:rPr>
                <w:rFonts w:ascii="Arial" w:cs="Arial" w:eastAsia="Arial" w:hAnsi="Arial"/>
                <w:b w:val="1"/>
                <w:sz w:val="20"/>
                <w:szCs w:val="20"/>
                <w:rtl w:val="0"/>
              </w:rPr>
              <w:t xml:space="preserve">Cliente (Stakeholder):</w:t>
            </w:r>
            <w:r w:rsidDel="00000000" w:rsidR="00000000" w:rsidRPr="00000000">
              <w:rPr>
                <w:rFonts w:ascii="Arial" w:cs="Arial" w:eastAsia="Arial" w:hAnsi="Arial"/>
                <w:sz w:val="20"/>
                <w:szCs w:val="20"/>
                <w:rtl w:val="0"/>
              </w:rPr>
              <w:t xml:space="preserve"> La escuela y sus docentes proporcionan el contexto, acceso para investigación y validación, siendo la fuente primaria de feedback.</w:t>
            </w:r>
          </w:p>
        </w:tc>
      </w:tr>
    </w:tbl>
    <w:p w:rsidR="00000000" w:rsidDel="00000000" w:rsidP="00000000" w:rsidRDefault="00000000" w:rsidRPr="00000000" w14:paraId="0000008F">
      <w:pPr>
        <w:spacing w:after="0" w:line="360"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after="0" w:line="360" w:lineRule="auto"/>
        <w:rPr>
          <w:rFonts w:ascii="Arial" w:cs="Arial" w:eastAsia="Arial" w:hAnsi="Arial"/>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1">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6. Evidencias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92">
            <w:pPr>
              <w:spacing w:after="0" w:line="360" w:lineRule="auto"/>
              <w:jc w:val="both"/>
              <w:rPr>
                <w:rFonts w:ascii="Arial" w:cs="Arial" w:eastAsia="Arial" w:hAnsi="Arial"/>
                <w:color w:val="595959"/>
              </w:rPr>
            </w:pPr>
            <w:r w:rsidDel="00000000" w:rsidR="00000000" w:rsidRPr="00000000">
              <w:rPr>
                <w:rFonts w:ascii="Arial" w:cs="Arial" w:eastAsia="Arial" w:hAnsi="Arial"/>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Arial" w:cs="Arial" w:eastAsia="Arial" w:hAnsi="Arial"/>
                <w:rtl w:val="0"/>
              </w:rPr>
              <w:t xml:space="preserve"> Se entenderá por evidencia los productos que se desarrollen durante el proyecto y cuyo propósito sea visibilizar o documentar cómo se ha implementado el trabajo. </w:t>
            </w:r>
            <w:r w:rsidDel="00000000" w:rsidR="00000000" w:rsidRPr="00000000">
              <w:rPr>
                <w:rFonts w:ascii="Arial" w:cs="Arial" w:eastAsia="Arial" w:hAnsi="Arial"/>
                <w:color w:val="595959"/>
                <w:rtl w:val="0"/>
              </w:rPr>
              <w:t xml:space="preserve"> </w:t>
            </w:r>
          </w:p>
        </w:tc>
      </w:tr>
    </w:tbl>
    <w:p w:rsidR="00000000" w:rsidDel="00000000" w:rsidP="00000000" w:rsidRDefault="00000000" w:rsidRPr="00000000" w14:paraId="00000093">
      <w:pPr>
        <w:spacing w:after="0" w:line="360" w:lineRule="auto"/>
        <w:jc w:val="both"/>
        <w:rPr>
          <w:rFonts w:ascii="Arial" w:cs="Arial" w:eastAsia="Arial" w:hAnsi="Arial"/>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Arial" w:cs="Arial" w:eastAsia="Arial" w:hAnsi="Arial"/>
                <w:b w:val="1"/>
                <w:i w:val="0"/>
                <w:smallCaps w:val="0"/>
                <w:strike w:val="0"/>
                <w:color w:val="1f3864"/>
                <w:sz w:val="22"/>
                <w:szCs w:val="22"/>
                <w:u w:val="none"/>
                <w:shd w:fill="auto" w:val="clear"/>
                <w:vertAlign w:val="baseline"/>
              </w:rPr>
            </w:pPr>
            <w:r w:rsidDel="00000000" w:rsidR="00000000" w:rsidRPr="00000000">
              <w:rPr>
                <w:rFonts w:ascii="Arial" w:cs="Arial" w:eastAsia="Arial" w:hAnsi="Arial"/>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Acercamiento al cliente</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Se identificó al cliente y se contactó para coordinar una reunión.</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Ofrece abordar una oportunidad a través de una problemática.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w:t>
            </w:r>
            <w:r w:rsidDel="00000000" w:rsidR="00000000" w:rsidRPr="00000000">
              <w:rPr>
                <w:rtl w:val="0"/>
              </w:rPr>
            </w:r>
          </w:p>
        </w:tc>
        <w:tc>
          <w:tcPr/>
          <w:p w:rsidR="00000000" w:rsidDel="00000000" w:rsidP="00000000" w:rsidRDefault="00000000" w:rsidRPr="00000000" w14:paraId="0000009E">
            <w:pPr>
              <w:tabs>
                <w:tab w:val="center" w:leader="none" w:pos="4419"/>
                <w:tab w:val="right" w:leader="none" w:pos="8838"/>
              </w:tabs>
              <w:spacing w:after="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Reunión con el director de la escuela</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Se reunió el grupo de trabajo con el cliente para presentar el proyecto y al mismo tiempo comprender mejor el problema, junto con aclarar dudas.</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Ayudó a empatizar con el cliente y entender mejor la problemática abordada.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Avance</w:t>
            </w:r>
            <w:r w:rsidDel="00000000" w:rsidR="00000000" w:rsidRPr="00000000">
              <w:rPr>
                <w:rtl w:val="0"/>
              </w:rPr>
            </w:r>
          </w:p>
        </w:tc>
        <w:tc>
          <w:tcPr/>
          <w:p w:rsidR="00000000" w:rsidDel="00000000" w:rsidP="00000000" w:rsidRDefault="00000000" w:rsidRPr="00000000" w14:paraId="000000A2">
            <w:pPr>
              <w:tabs>
                <w:tab w:val="center" w:leader="none" w:pos="4419"/>
                <w:tab w:val="right" w:leader="none" w:pos="8838"/>
              </w:tabs>
              <w:spacing w:after="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del proyecto</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Se determina la problemática juntos con el objetivo general y los objetivos específicos del proyecto, además de la generación de roles, definición de metodología, tecnologías.</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Mejora el entendimiento de cómo se irá desarrollando el proyecto más adelante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Avance</w:t>
            </w:r>
          </w:p>
        </w:tc>
        <w:tc>
          <w:tcPr/>
          <w:p w:rsidR="00000000" w:rsidDel="00000000" w:rsidP="00000000" w:rsidRDefault="00000000" w:rsidRPr="00000000" w14:paraId="000000A6">
            <w:pPr>
              <w:tabs>
                <w:tab w:val="center" w:leader="none" w:pos="4419"/>
                <w:tab w:val="right" w:leader="none" w:pos="8838"/>
              </w:tabs>
              <w:spacing w:after="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Estudio de las tecnologías</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Se realiza un estudio de las tecnologías a utilizar en el posterior desarrollo del proyecto.</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Útil para reforzar o aprender nuevas tecnologías para el desarrollo de la solución del proyecto.</w:t>
            </w:r>
            <w:r w:rsidDel="00000000" w:rsidR="00000000" w:rsidRPr="00000000">
              <w:rPr>
                <w:rtl w:val="0"/>
              </w:rPr>
            </w:r>
          </w:p>
        </w:tc>
      </w:tr>
    </w:tbl>
    <w:p w:rsidR="00000000" w:rsidDel="00000000" w:rsidP="00000000" w:rsidRDefault="00000000" w:rsidRPr="00000000" w14:paraId="000000A9">
      <w:pPr>
        <w:spacing w:after="0" w:line="360" w:lineRule="auto"/>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A">
      <w:pPr>
        <w:spacing w:after="0" w:line="360" w:lineRule="auto"/>
        <w:jc w:val="both"/>
        <w:rPr>
          <w:rFonts w:ascii="Arial" w:cs="Arial" w:eastAsia="Arial" w:hAnsi="Arial"/>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B">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D">
      <w:pPr>
        <w:spacing w:after="0" w:line="360" w:lineRule="auto"/>
        <w:jc w:val="both"/>
        <w:rPr>
          <w:rFonts w:ascii="Arial" w:cs="Arial" w:eastAsia="Arial" w:hAnsi="Arial"/>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E">
            <w:pPr>
              <w:spacing w:line="360" w:lineRule="auto"/>
              <w:jc w:val="center"/>
              <w:rPr>
                <w:rFonts w:ascii="Arial" w:cs="Arial" w:eastAsia="Arial" w:hAnsi="Arial"/>
                <w:color w:val="1f3864"/>
              </w:rPr>
            </w:pPr>
            <w:r w:rsidDel="00000000" w:rsidR="00000000" w:rsidRPr="00000000">
              <w:rPr>
                <w:rFonts w:ascii="Arial" w:cs="Arial" w:eastAsia="Arial" w:hAnsi="Arial"/>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5">
            <w:pPr>
              <w:spacing w:line="360" w:lineRule="auto"/>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Competencia o unidades de competencias</w:t>
            </w:r>
          </w:p>
        </w:tc>
        <w:tc>
          <w:tcPr>
            <w:vAlign w:val="center"/>
          </w:tcPr>
          <w:p w:rsidR="00000000" w:rsidDel="00000000" w:rsidP="00000000" w:rsidRDefault="00000000" w:rsidRPr="00000000" w14:paraId="000000B6">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Nombre de  Actividades/Tareas</w:t>
            </w:r>
          </w:p>
        </w:tc>
        <w:tc>
          <w:tcPr>
            <w:vAlign w:val="center"/>
          </w:tcPr>
          <w:p w:rsidR="00000000" w:rsidDel="00000000" w:rsidP="00000000" w:rsidRDefault="00000000" w:rsidRPr="00000000" w14:paraId="000000B7">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Descripción Actividades/Tareas</w:t>
            </w:r>
          </w:p>
        </w:tc>
        <w:tc>
          <w:tcPr>
            <w:vAlign w:val="center"/>
          </w:tcPr>
          <w:p w:rsidR="00000000" w:rsidDel="00000000" w:rsidP="00000000" w:rsidRDefault="00000000" w:rsidRPr="00000000" w14:paraId="000000B8">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9">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Duración de la actividad</w:t>
            </w:r>
          </w:p>
          <w:p w:rsidR="00000000" w:rsidDel="00000000" w:rsidP="00000000" w:rsidRDefault="00000000" w:rsidRPr="00000000" w14:paraId="000000BA">
            <w:pPr>
              <w:spacing w:line="360" w:lineRule="auto"/>
              <w:jc w:val="center"/>
              <w:rPr>
                <w:rFonts w:ascii="Arial" w:cs="Arial" w:eastAsia="Arial" w:hAnsi="Arial"/>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B">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Responsable</w:t>
            </w:r>
            <w:r w:rsidDel="00000000" w:rsidR="00000000" w:rsidRPr="00000000">
              <w:rPr>
                <w:rFonts w:ascii="Arial" w:cs="Arial" w:eastAsia="Arial" w:hAnsi="Arial"/>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C">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Observaciones</w:t>
            </w:r>
          </w:p>
        </w:tc>
      </w:tr>
      <w:tr>
        <w:trPr>
          <w:cantSplit w:val="0"/>
          <w:tblHeader w:val="0"/>
        </w:trPr>
        <w:tc>
          <w:tcPr/>
          <w:p w:rsidR="00000000" w:rsidDel="00000000" w:rsidP="00000000" w:rsidRDefault="00000000" w:rsidRPr="00000000" w14:paraId="000000BD">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Trabajo en equipo, comunicación efectiva</w:t>
            </w:r>
          </w:p>
        </w:tc>
        <w:tc>
          <w:tcPr/>
          <w:p w:rsidR="00000000" w:rsidDel="00000000" w:rsidP="00000000" w:rsidRDefault="00000000" w:rsidRPr="00000000" w14:paraId="000000B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Acercamiento al cliente</w:t>
            </w:r>
          </w:p>
        </w:tc>
        <w:tc>
          <w:tcPr/>
          <w:p w:rsidR="00000000" w:rsidDel="00000000" w:rsidP="00000000" w:rsidRDefault="00000000" w:rsidRPr="00000000" w14:paraId="000000BF">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la escuela como cliente y coordinación de reunión inicial.</w:t>
            </w:r>
          </w:p>
        </w:tc>
        <w:tc>
          <w:tcPr/>
          <w:p w:rsidR="00000000" w:rsidDel="00000000" w:rsidP="00000000" w:rsidRDefault="00000000" w:rsidRPr="00000000" w14:paraId="000000C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Correo electrónico, teléfono, agenda.</w:t>
            </w:r>
          </w:p>
        </w:tc>
        <w:tc>
          <w:tcPr>
            <w:tcBorders>
              <w:right w:color="ffffff" w:space="0" w:sz="4" w:val="single"/>
            </w:tcBorders>
          </w:tcPr>
          <w:p w:rsidR="00000000" w:rsidDel="00000000" w:rsidP="00000000" w:rsidRDefault="00000000" w:rsidRPr="00000000" w14:paraId="000000C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left w:color="ffffff" w:space="0" w:sz="4" w:val="single"/>
            </w:tcBorders>
            <w:shd w:fill="d9d9d9" w:val="clear"/>
          </w:tcPr>
          <w:p w:rsidR="00000000" w:rsidDel="00000000" w:rsidP="00000000" w:rsidRDefault="00000000" w:rsidRPr="00000000" w14:paraId="000000C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Marcelo Castillo</w:t>
            </w:r>
          </w:p>
        </w:tc>
        <w:tc>
          <w:tcPr/>
          <w:p w:rsidR="00000000" w:rsidDel="00000000" w:rsidP="00000000" w:rsidRDefault="00000000" w:rsidRPr="00000000" w14:paraId="000000C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Puede retrasarse por disponibilidad del cliente.</w:t>
            </w:r>
          </w:p>
        </w:tc>
      </w:tr>
      <w:tr>
        <w:trPr>
          <w:cantSplit w:val="0"/>
          <w:tblHeader w:val="0"/>
        </w:trPr>
        <w:tc>
          <w:tcPr/>
          <w:p w:rsidR="00000000" w:rsidDel="00000000" w:rsidP="00000000" w:rsidRDefault="00000000" w:rsidRPr="00000000" w14:paraId="000000C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Comunicación efectiva, empatía, habilidades sociales</w:t>
            </w:r>
          </w:p>
        </w:tc>
        <w:tc>
          <w:tcPr/>
          <w:p w:rsidR="00000000" w:rsidDel="00000000" w:rsidP="00000000" w:rsidRDefault="00000000" w:rsidRPr="00000000" w14:paraId="000000C5">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Reunión con el director de la escuela</w:t>
            </w:r>
          </w:p>
        </w:tc>
        <w:tc>
          <w:tcPr/>
          <w:p w:rsidR="00000000" w:rsidDel="00000000" w:rsidP="00000000" w:rsidRDefault="00000000" w:rsidRPr="00000000" w14:paraId="000000C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del proyecto, levantamiento de información y aclaración de dudas.</w:t>
            </w:r>
          </w:p>
        </w:tc>
        <w:tc>
          <w:tcPr/>
          <w:p w:rsidR="00000000" w:rsidDel="00000000" w:rsidP="00000000" w:rsidRDefault="00000000" w:rsidRPr="00000000" w14:paraId="000000C7">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Presentación breve, guion de preguntas.</w:t>
            </w:r>
          </w:p>
        </w:tc>
        <w:tc>
          <w:tcPr>
            <w:tcBorders>
              <w:right w:color="ffffff" w:space="0" w:sz="4" w:val="single"/>
            </w:tcBorders>
          </w:tcPr>
          <w:p w:rsidR="00000000" w:rsidDel="00000000" w:rsidP="00000000" w:rsidRDefault="00000000" w:rsidRPr="00000000" w14:paraId="000000C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left w:color="ffffff" w:space="0" w:sz="4" w:val="single"/>
            </w:tcBorders>
            <w:shd w:fill="d9d9d9" w:val="clear"/>
          </w:tcPr>
          <w:p w:rsidR="00000000" w:rsidDel="00000000" w:rsidP="00000000" w:rsidRDefault="00000000" w:rsidRPr="00000000" w14:paraId="000000C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Francisca Cardemil y Marcelo Castillo</w:t>
            </w:r>
          </w:p>
        </w:tc>
        <w:tc>
          <w:tcPr/>
          <w:p w:rsidR="00000000" w:rsidDel="00000000" w:rsidP="00000000" w:rsidRDefault="00000000" w:rsidRPr="00000000" w14:paraId="000000C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 posible que surjan ajustes en los requerimientos.</w:t>
            </w:r>
          </w:p>
        </w:tc>
      </w:tr>
      <w:tr>
        <w:trPr>
          <w:cantSplit w:val="0"/>
          <w:tblHeader w:val="0"/>
        </w:trPr>
        <w:tc>
          <w:tcPr/>
          <w:p w:rsidR="00000000" w:rsidDel="00000000" w:rsidP="00000000" w:rsidRDefault="00000000" w:rsidRPr="00000000" w14:paraId="000000C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y gestión de proyectos, análisis de problemas</w:t>
            </w:r>
          </w:p>
        </w:tc>
        <w:tc>
          <w:tcPr/>
          <w:p w:rsidR="00000000" w:rsidDel="00000000" w:rsidP="00000000" w:rsidRDefault="00000000" w:rsidRPr="00000000" w14:paraId="000000C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del proyecto</w:t>
            </w:r>
          </w:p>
        </w:tc>
        <w:tc>
          <w:tcPr/>
          <w:p w:rsidR="00000000" w:rsidDel="00000000" w:rsidP="00000000" w:rsidRDefault="00000000" w:rsidRPr="00000000" w14:paraId="000000CD">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la problemática, objetivos, metodología, roles y tecnologías.</w:t>
            </w:r>
          </w:p>
        </w:tc>
        <w:tc>
          <w:tcPr/>
          <w:p w:rsidR="00000000" w:rsidDel="00000000" w:rsidP="00000000" w:rsidRDefault="00000000" w:rsidRPr="00000000" w14:paraId="000000C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Documentos de planificación, Trello/Google Docs.</w:t>
            </w:r>
          </w:p>
        </w:tc>
        <w:tc>
          <w:tcPr>
            <w:tcBorders>
              <w:right w:color="ffffff" w:space="0" w:sz="4" w:val="single"/>
            </w:tcBorders>
          </w:tcPr>
          <w:p w:rsidR="00000000" w:rsidDel="00000000" w:rsidP="00000000" w:rsidRDefault="00000000" w:rsidRPr="00000000" w14:paraId="000000CF">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left w:color="ffffff" w:space="0" w:sz="4" w:val="single"/>
            </w:tcBorders>
            <w:shd w:fill="d9d9d9" w:val="clear"/>
          </w:tcPr>
          <w:p w:rsidR="00000000" w:rsidDel="00000000" w:rsidP="00000000" w:rsidRDefault="00000000" w:rsidRPr="00000000" w14:paraId="000000D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Marcelo Castillo</w:t>
            </w:r>
          </w:p>
        </w:tc>
        <w:tc>
          <w:tcPr/>
          <w:p w:rsidR="00000000" w:rsidDel="00000000" w:rsidP="00000000" w:rsidRDefault="00000000" w:rsidRPr="00000000" w14:paraId="000000D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Requiere consenso entre el equipo y validación del cliente.</w:t>
            </w:r>
          </w:p>
        </w:tc>
      </w:tr>
      <w:tr>
        <w:trPr>
          <w:cantSplit w:val="0"/>
          <w:tblHeader w:val="0"/>
        </w:trPr>
        <w:tc>
          <w:tcPr/>
          <w:p w:rsidR="00000000" w:rsidDel="00000000" w:rsidP="00000000" w:rsidRDefault="00000000" w:rsidRPr="00000000" w14:paraId="000000D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Investigación tecnológica, autoaprendizaje</w:t>
            </w:r>
          </w:p>
        </w:tc>
        <w:tc>
          <w:tcPr/>
          <w:p w:rsidR="00000000" w:rsidDel="00000000" w:rsidP="00000000" w:rsidRDefault="00000000" w:rsidRPr="00000000" w14:paraId="000000D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Estudio de las tecnologías</w:t>
            </w:r>
          </w:p>
        </w:tc>
        <w:tc>
          <w:tcPr/>
          <w:p w:rsidR="00000000" w:rsidDel="00000000" w:rsidP="00000000" w:rsidRDefault="00000000" w:rsidRPr="00000000" w14:paraId="000000D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herramientas a utilizar en el desarrollo web (HTML, CSS, JS, Phaser.js).</w:t>
            </w:r>
          </w:p>
        </w:tc>
        <w:tc>
          <w:tcPr/>
          <w:p w:rsidR="00000000" w:rsidDel="00000000" w:rsidP="00000000" w:rsidRDefault="00000000" w:rsidRPr="00000000" w14:paraId="000000D5">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oficial, tutoriales, entornos de prueba.</w:t>
            </w:r>
          </w:p>
        </w:tc>
        <w:tc>
          <w:tcPr>
            <w:tcBorders>
              <w:right w:color="ffffff" w:space="0" w:sz="4" w:val="single"/>
            </w:tcBorders>
          </w:tcPr>
          <w:p w:rsidR="00000000" w:rsidDel="00000000" w:rsidP="00000000" w:rsidRDefault="00000000" w:rsidRPr="00000000" w14:paraId="000000D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semanas</w:t>
            </w:r>
          </w:p>
        </w:tc>
        <w:tc>
          <w:tcPr>
            <w:tcBorders>
              <w:left w:color="ffffff" w:space="0" w:sz="4" w:val="single"/>
            </w:tcBorders>
            <w:shd w:fill="d9d9d9" w:val="clear"/>
          </w:tcPr>
          <w:p w:rsidR="00000000" w:rsidDel="00000000" w:rsidP="00000000" w:rsidRDefault="00000000" w:rsidRPr="00000000" w14:paraId="000000D7">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Francisca Cardemil</w:t>
            </w:r>
          </w:p>
        </w:tc>
        <w:tc>
          <w:tcPr/>
          <w:p w:rsidR="00000000" w:rsidDel="00000000" w:rsidP="00000000" w:rsidRDefault="00000000" w:rsidRPr="00000000" w14:paraId="000000D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Puede requerir tiempo extra para pruebas en tablets del colegio.</w:t>
            </w:r>
          </w:p>
        </w:tc>
      </w:tr>
      <w:tr>
        <w:trPr>
          <w:cantSplit w:val="0"/>
          <w:tblHeader w:val="0"/>
        </w:trPr>
        <w:tc>
          <w:tcPr/>
          <w:p w:rsidR="00000000" w:rsidDel="00000000" w:rsidP="00000000" w:rsidRDefault="00000000" w:rsidRPr="00000000" w14:paraId="000000D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Diseño UX/UI, creatividad, accesibilidad digital</w:t>
            </w:r>
          </w:p>
        </w:tc>
        <w:tc>
          <w:tcPr/>
          <w:p w:rsidR="00000000" w:rsidDel="00000000" w:rsidP="00000000" w:rsidRDefault="00000000" w:rsidRPr="00000000" w14:paraId="000000D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Prototipado del juego</w:t>
            </w:r>
          </w:p>
        </w:tc>
        <w:tc>
          <w:tcPr/>
          <w:p w:rsidR="00000000" w:rsidDel="00000000" w:rsidP="00000000" w:rsidRDefault="00000000" w:rsidRPr="00000000" w14:paraId="000000D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Creación de wireframes y prototipo navegable (Figma/HTML) con minijuegos iniciales.</w:t>
            </w:r>
          </w:p>
        </w:tc>
        <w:tc>
          <w:tcPr/>
          <w:p w:rsidR="00000000" w:rsidDel="00000000" w:rsidP="00000000" w:rsidRDefault="00000000" w:rsidRPr="00000000" w14:paraId="000000D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Figma, imágenes, audios.</w:t>
            </w:r>
          </w:p>
        </w:tc>
        <w:tc>
          <w:tcPr>
            <w:tcBorders>
              <w:right w:color="ffffff" w:space="0" w:sz="4" w:val="single"/>
            </w:tcBorders>
          </w:tcPr>
          <w:p w:rsidR="00000000" w:rsidDel="00000000" w:rsidP="00000000" w:rsidRDefault="00000000" w:rsidRPr="00000000" w14:paraId="000000DD">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D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Francisca Cardemil</w:t>
            </w:r>
          </w:p>
        </w:tc>
        <w:tc>
          <w:tcPr/>
          <w:p w:rsidR="00000000" w:rsidDel="00000000" w:rsidP="00000000" w:rsidRDefault="00000000" w:rsidRPr="00000000" w14:paraId="000000DF">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Validar accesibilidad (tipografía, contraste, usabilidad).</w:t>
            </w:r>
          </w:p>
        </w:tc>
      </w:tr>
      <w:tr>
        <w:trPr>
          <w:cantSplit w:val="0"/>
          <w:tblHeader w:val="0"/>
        </w:trPr>
        <w:tc>
          <w:tcPr/>
          <w:p w:rsidR="00000000" w:rsidDel="00000000" w:rsidP="00000000" w:rsidRDefault="00000000" w:rsidRPr="00000000" w14:paraId="000000E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de usabilidad, pruebas con usuarios</w:t>
            </w:r>
          </w:p>
        </w:tc>
        <w:tc>
          <w:tcPr/>
          <w:p w:rsidR="00000000" w:rsidDel="00000000" w:rsidP="00000000" w:rsidRDefault="00000000" w:rsidRPr="00000000" w14:paraId="000000E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Prueba del prototipo con niños y docentes</w:t>
            </w:r>
          </w:p>
        </w:tc>
        <w:tc>
          <w:tcPr/>
          <w:p w:rsidR="00000000" w:rsidDel="00000000" w:rsidP="00000000" w:rsidRDefault="00000000" w:rsidRPr="00000000" w14:paraId="000000E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Sesiones de test con retroalimentación sobre usabilidad y motivación.</w:t>
            </w:r>
          </w:p>
        </w:tc>
        <w:tc>
          <w:tcPr/>
          <w:p w:rsidR="00000000" w:rsidDel="00000000" w:rsidP="00000000" w:rsidRDefault="00000000" w:rsidRPr="00000000" w14:paraId="000000E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PCs del colegio, prototipo navegable.</w:t>
            </w:r>
          </w:p>
        </w:tc>
        <w:tc>
          <w:tcPr>
            <w:tcBorders>
              <w:right w:color="ffffff" w:space="0" w:sz="4" w:val="single"/>
            </w:tcBorders>
          </w:tcPr>
          <w:p w:rsidR="00000000" w:rsidDel="00000000" w:rsidP="00000000" w:rsidRDefault="00000000" w:rsidRPr="00000000" w14:paraId="000000E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semana</w:t>
            </w:r>
          </w:p>
        </w:tc>
        <w:tc>
          <w:tcPr>
            <w:tcBorders>
              <w:left w:color="ffffff" w:space="0" w:sz="4" w:val="single"/>
            </w:tcBorders>
            <w:shd w:fill="d9d9d9" w:val="clear"/>
          </w:tcPr>
          <w:p w:rsidR="00000000" w:rsidDel="00000000" w:rsidP="00000000" w:rsidRDefault="00000000" w:rsidRPr="00000000" w14:paraId="000000E5">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Francisca Cardemil y Marcelo Castillo</w:t>
            </w:r>
          </w:p>
        </w:tc>
        <w:tc>
          <w:tcPr/>
          <w:p w:rsidR="00000000" w:rsidDel="00000000" w:rsidP="00000000" w:rsidRDefault="00000000" w:rsidRPr="00000000" w14:paraId="000000E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Depende de disponibilidad de aula y autorización.</w:t>
            </w:r>
          </w:p>
        </w:tc>
      </w:tr>
      <w:tr>
        <w:trPr>
          <w:cantSplit w:val="0"/>
          <w:tblHeader w:val="0"/>
        </w:trPr>
        <w:tc>
          <w:tcPr/>
          <w:p w:rsidR="00000000" w:rsidDel="00000000" w:rsidP="00000000" w:rsidRDefault="00000000" w:rsidRPr="00000000" w14:paraId="000000E7">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Programación web, resolución de problemas</w:t>
            </w:r>
          </w:p>
        </w:tc>
        <w:tc>
          <w:tcPr/>
          <w:p w:rsidR="00000000" w:rsidDel="00000000" w:rsidP="00000000" w:rsidRDefault="00000000" w:rsidRPr="00000000" w14:paraId="000000E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Construcción del MVP</w:t>
            </w:r>
          </w:p>
        </w:tc>
        <w:tc>
          <w:tcPr/>
          <w:p w:rsidR="00000000" w:rsidDel="00000000" w:rsidP="00000000" w:rsidRDefault="00000000" w:rsidRPr="00000000" w14:paraId="000000E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juego funcional con al menos dos minijuegos.</w:t>
            </w:r>
          </w:p>
        </w:tc>
        <w:tc>
          <w:tcPr/>
          <w:p w:rsidR="00000000" w:rsidDel="00000000" w:rsidP="00000000" w:rsidRDefault="00000000" w:rsidRPr="00000000" w14:paraId="000000E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Visual Studio Code, librerías web, PCs de prueba.</w:t>
            </w:r>
          </w:p>
        </w:tc>
        <w:tc>
          <w:tcPr>
            <w:tcBorders>
              <w:right w:color="ffffff" w:space="0" w:sz="4" w:val="single"/>
            </w:tcBorders>
          </w:tcPr>
          <w:p w:rsidR="00000000" w:rsidDel="00000000" w:rsidP="00000000" w:rsidRDefault="00000000" w:rsidRPr="00000000" w14:paraId="000000EB">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semanas</w:t>
            </w:r>
          </w:p>
        </w:tc>
        <w:tc>
          <w:tcPr>
            <w:tcBorders>
              <w:left w:color="ffffff" w:space="0" w:sz="4" w:val="single"/>
            </w:tcBorders>
            <w:shd w:fill="d9d9d9" w:val="clear"/>
          </w:tcPr>
          <w:p w:rsidR="00000000" w:rsidDel="00000000" w:rsidP="00000000" w:rsidRDefault="00000000" w:rsidRPr="00000000" w14:paraId="000000E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Marcelo Castillo</w:t>
            </w:r>
          </w:p>
        </w:tc>
        <w:tc>
          <w:tcPr/>
          <w:p w:rsidR="00000000" w:rsidDel="00000000" w:rsidP="00000000" w:rsidRDefault="00000000" w:rsidRPr="00000000" w14:paraId="000000ED">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Requiere optimización para hardware del colegio.</w:t>
            </w:r>
          </w:p>
        </w:tc>
      </w:tr>
      <w:tr>
        <w:trPr>
          <w:cantSplit w:val="0"/>
          <w:tblHeader w:val="0"/>
        </w:trPr>
        <w:tc>
          <w:tcPr/>
          <w:p w:rsidR="00000000" w:rsidDel="00000000" w:rsidP="00000000" w:rsidRDefault="00000000" w:rsidRPr="00000000" w14:paraId="000000E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Evaluación de impacto, análisis crítico</w:t>
            </w:r>
          </w:p>
        </w:tc>
        <w:tc>
          <w:tcPr/>
          <w:p w:rsidR="00000000" w:rsidDel="00000000" w:rsidP="00000000" w:rsidRDefault="00000000" w:rsidRPr="00000000" w14:paraId="000000EF">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Piloto en el colegio y evaluación</w:t>
            </w:r>
          </w:p>
        </w:tc>
        <w:tc>
          <w:tcPr/>
          <w:p w:rsidR="00000000" w:rsidDel="00000000" w:rsidP="00000000" w:rsidRDefault="00000000" w:rsidRPr="00000000" w14:paraId="000000F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del MVP en aula, aplicación de pre-test y post-test, recogida de métricas.</w:t>
            </w:r>
          </w:p>
        </w:tc>
        <w:tc>
          <w:tcPr/>
          <w:p w:rsidR="00000000" w:rsidDel="00000000" w:rsidP="00000000" w:rsidRDefault="00000000" w:rsidRPr="00000000" w14:paraId="000000F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PCs del colegio, formularios, docentes.</w:t>
            </w:r>
          </w:p>
        </w:tc>
        <w:tc>
          <w:tcPr>
            <w:tcBorders>
              <w:right w:color="ffffff" w:space="0" w:sz="4" w:val="single"/>
            </w:tcBorders>
          </w:tcPr>
          <w:p w:rsidR="00000000" w:rsidDel="00000000" w:rsidP="00000000" w:rsidRDefault="00000000" w:rsidRPr="00000000" w14:paraId="000000F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F3">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Francisca Cardemil y Marcelo Castillo</w:t>
            </w:r>
          </w:p>
        </w:tc>
        <w:tc>
          <w:tcPr/>
          <w:p w:rsidR="00000000" w:rsidDel="00000000" w:rsidP="00000000" w:rsidRDefault="00000000" w:rsidRPr="00000000" w14:paraId="000000F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Puede variar según la disponibilidad de la escuela.</w:t>
            </w:r>
          </w:p>
        </w:tc>
      </w:tr>
    </w:tbl>
    <w:p w:rsidR="00000000" w:rsidDel="00000000" w:rsidP="00000000" w:rsidRDefault="00000000" w:rsidRPr="00000000" w14:paraId="000000F5">
      <w:pPr>
        <w:spacing w:after="0" w:line="360" w:lineRule="auto"/>
        <w:jc w:val="both"/>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after="0" w:line="360" w:lineRule="auto"/>
        <w:jc w:val="both"/>
        <w:rPr>
          <w:rFonts w:ascii="Arial" w:cs="Arial" w:eastAsia="Arial" w:hAnsi="Arial"/>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7">
            <w:pPr>
              <w:spacing w:line="360" w:lineRule="auto"/>
              <w:rPr>
                <w:rFonts w:ascii="Arial" w:cs="Arial" w:eastAsia="Arial" w:hAnsi="Arial"/>
                <w:b w:val="1"/>
                <w:color w:val="1f3864"/>
                <w:sz w:val="28"/>
                <w:szCs w:val="28"/>
              </w:rPr>
            </w:pPr>
            <w:r w:rsidDel="00000000" w:rsidR="00000000" w:rsidRPr="00000000">
              <w:rPr>
                <w:rFonts w:ascii="Arial" w:cs="Arial" w:eastAsia="Arial" w:hAnsi="Arial"/>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Arial" w:cs="Arial" w:eastAsia="Arial" w:hAnsi="Arial"/>
                <w:i w:val="0"/>
                <w:smallCaps w:val="0"/>
                <w:strike w:val="0"/>
                <w:color w:val="1f3864"/>
                <w:sz w:val="22"/>
                <w:szCs w:val="22"/>
                <w:u w:val="none"/>
                <w:shd w:fill="auto" w:val="clear"/>
                <w:vertAlign w:val="baseline"/>
              </w:rPr>
            </w:pPr>
            <w:r w:rsidDel="00000000" w:rsidR="00000000" w:rsidRPr="00000000">
              <w:rPr>
                <w:rFonts w:ascii="Arial" w:cs="Arial" w:eastAsia="Arial" w:hAnsi="Arial"/>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9">
      <w:pPr>
        <w:spacing w:after="0" w:line="360" w:lineRule="auto"/>
        <w:jc w:val="both"/>
        <w:rPr>
          <w:rFonts w:ascii="Arial" w:cs="Arial" w:eastAsia="Arial" w:hAnsi="Arial"/>
          <w:b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40"/>
        <w:gridCol w:w="510"/>
        <w:gridCol w:w="525"/>
        <w:gridCol w:w="525"/>
        <w:gridCol w:w="525"/>
        <w:gridCol w:w="525"/>
        <w:gridCol w:w="525"/>
        <w:gridCol w:w="525"/>
        <w:gridCol w:w="525"/>
        <w:gridCol w:w="525"/>
        <w:gridCol w:w="525"/>
        <w:gridCol w:w="525"/>
        <w:gridCol w:w="105"/>
        <w:gridCol w:w="525"/>
        <w:gridCol w:w="525"/>
        <w:gridCol w:w="525"/>
        <w:gridCol w:w="105"/>
        <w:tblGridChange w:id="0">
          <w:tblGrid>
            <w:gridCol w:w="1350"/>
            <w:gridCol w:w="540"/>
            <w:gridCol w:w="525"/>
            <w:gridCol w:w="525"/>
            <w:gridCol w:w="540"/>
            <w:gridCol w:w="510"/>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FA">
            <w:pPr>
              <w:spacing w:line="36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Actividad</w:t>
            </w:r>
          </w:p>
        </w:tc>
        <w:tc>
          <w:tcPr>
            <w:gridSpan w:val="4"/>
            <w:shd w:fill="e2efd9" w:val="clear"/>
          </w:tcPr>
          <w:p w:rsidR="00000000" w:rsidDel="00000000" w:rsidP="00000000" w:rsidRDefault="00000000" w:rsidRPr="00000000" w14:paraId="000000FB">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Fase 1</w:t>
            </w:r>
          </w:p>
        </w:tc>
        <w:tc>
          <w:tcPr>
            <w:gridSpan w:val="12"/>
            <w:shd w:fill="fff2cc" w:val="clear"/>
          </w:tcPr>
          <w:p w:rsidR="00000000" w:rsidDel="00000000" w:rsidP="00000000" w:rsidRDefault="00000000" w:rsidRPr="00000000" w14:paraId="000000FF">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Fase 2</w:t>
            </w:r>
          </w:p>
        </w:tc>
        <w:tc>
          <w:tcPr>
            <w:gridSpan w:val="4"/>
            <w:shd w:fill="fbe5d5" w:val="clear"/>
          </w:tcPr>
          <w:p w:rsidR="00000000" w:rsidDel="00000000" w:rsidP="00000000" w:rsidRDefault="00000000" w:rsidRPr="00000000" w14:paraId="0000010B">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Fase 3</w:t>
            </w:r>
          </w:p>
        </w:tc>
      </w:tr>
      <w:tr>
        <w:trPr>
          <w:cantSplit w:val="0"/>
          <w:trHeight w:val="482.96875" w:hRule="atLeast"/>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w:t>
            </w:r>
          </w:p>
        </w:tc>
        <w:tc>
          <w:tcPr/>
          <w:p w:rsidR="00000000" w:rsidDel="00000000" w:rsidP="00000000" w:rsidRDefault="00000000" w:rsidRPr="00000000" w14:paraId="00000111">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2</w:t>
            </w:r>
          </w:p>
        </w:tc>
        <w:tc>
          <w:tcPr/>
          <w:p w:rsidR="00000000" w:rsidDel="00000000" w:rsidP="00000000" w:rsidRDefault="00000000" w:rsidRPr="00000000" w14:paraId="00000112">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3</w:t>
            </w:r>
          </w:p>
        </w:tc>
        <w:tc>
          <w:tcPr/>
          <w:p w:rsidR="00000000" w:rsidDel="00000000" w:rsidP="00000000" w:rsidRDefault="00000000" w:rsidRPr="00000000" w14:paraId="00000113">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4</w:t>
            </w:r>
          </w:p>
        </w:tc>
        <w:tc>
          <w:tcPr/>
          <w:p w:rsidR="00000000" w:rsidDel="00000000" w:rsidP="00000000" w:rsidRDefault="00000000" w:rsidRPr="00000000" w14:paraId="00000114">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5</w:t>
            </w:r>
          </w:p>
        </w:tc>
        <w:tc>
          <w:tcPr/>
          <w:p w:rsidR="00000000" w:rsidDel="00000000" w:rsidP="00000000" w:rsidRDefault="00000000" w:rsidRPr="00000000" w14:paraId="00000115">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6</w:t>
            </w:r>
          </w:p>
        </w:tc>
        <w:tc>
          <w:tcPr/>
          <w:p w:rsidR="00000000" w:rsidDel="00000000" w:rsidP="00000000" w:rsidRDefault="00000000" w:rsidRPr="00000000" w14:paraId="00000116">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7</w:t>
            </w:r>
          </w:p>
        </w:tc>
        <w:tc>
          <w:tcPr/>
          <w:p w:rsidR="00000000" w:rsidDel="00000000" w:rsidP="00000000" w:rsidRDefault="00000000" w:rsidRPr="00000000" w14:paraId="00000117">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8</w:t>
            </w:r>
          </w:p>
        </w:tc>
        <w:tc>
          <w:tcPr/>
          <w:p w:rsidR="00000000" w:rsidDel="00000000" w:rsidP="00000000" w:rsidRDefault="00000000" w:rsidRPr="00000000" w14:paraId="00000118">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9</w:t>
            </w:r>
          </w:p>
        </w:tc>
        <w:tc>
          <w:tcPr/>
          <w:p w:rsidR="00000000" w:rsidDel="00000000" w:rsidP="00000000" w:rsidRDefault="00000000" w:rsidRPr="00000000" w14:paraId="00000119">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10</w:t>
            </w:r>
          </w:p>
        </w:tc>
        <w:tc>
          <w:tcPr/>
          <w:p w:rsidR="00000000" w:rsidDel="00000000" w:rsidP="00000000" w:rsidRDefault="00000000" w:rsidRPr="00000000" w14:paraId="0000011A">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11</w:t>
            </w:r>
          </w:p>
        </w:tc>
        <w:tc>
          <w:tcPr/>
          <w:p w:rsidR="00000000" w:rsidDel="00000000" w:rsidP="00000000" w:rsidRDefault="00000000" w:rsidRPr="00000000" w14:paraId="0000011B">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12</w:t>
            </w:r>
          </w:p>
        </w:tc>
        <w:tc>
          <w:tcPr/>
          <w:p w:rsidR="00000000" w:rsidDel="00000000" w:rsidP="00000000" w:rsidRDefault="00000000" w:rsidRPr="00000000" w14:paraId="0000011C">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13</w:t>
            </w:r>
          </w:p>
        </w:tc>
        <w:tc>
          <w:tcPr/>
          <w:p w:rsidR="00000000" w:rsidDel="00000000" w:rsidP="00000000" w:rsidRDefault="00000000" w:rsidRPr="00000000" w14:paraId="0000011D">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14</w:t>
            </w:r>
          </w:p>
        </w:tc>
        <w:tc>
          <w:tcPr/>
          <w:p w:rsidR="00000000" w:rsidDel="00000000" w:rsidP="00000000" w:rsidRDefault="00000000" w:rsidRPr="00000000" w14:paraId="0000011E">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15</w:t>
            </w:r>
          </w:p>
        </w:tc>
        <w:tc>
          <w:tcPr>
            <w:gridSpan w:val="2"/>
          </w:tcPr>
          <w:p w:rsidR="00000000" w:rsidDel="00000000" w:rsidP="00000000" w:rsidRDefault="00000000" w:rsidRPr="00000000" w14:paraId="0000011F">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16</w:t>
            </w:r>
          </w:p>
        </w:tc>
        <w:tc>
          <w:tcPr/>
          <w:p w:rsidR="00000000" w:rsidDel="00000000" w:rsidP="00000000" w:rsidRDefault="00000000" w:rsidRPr="00000000" w14:paraId="00000121">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17</w:t>
            </w:r>
          </w:p>
        </w:tc>
        <w:tc>
          <w:tcPr/>
          <w:p w:rsidR="00000000" w:rsidDel="00000000" w:rsidP="00000000" w:rsidRDefault="00000000" w:rsidRPr="00000000" w14:paraId="00000122">
            <w:pPr>
              <w:spacing w:line="36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3">
            <w:pPr>
              <w:spacing w:line="360" w:lineRule="auto"/>
              <w:jc w:val="both"/>
              <w:rPr>
                <w:rFonts w:ascii="Arial" w:cs="Arial" w:eastAsia="Arial" w:hAnsi="Arial"/>
                <w:color w:val="3c78d8"/>
                <w:sz w:val="18"/>
                <w:szCs w:val="18"/>
              </w:rPr>
            </w:pPr>
            <w:r w:rsidDel="00000000" w:rsidR="00000000" w:rsidRPr="00000000">
              <w:rPr>
                <w:rFonts w:ascii="Arial" w:cs="Arial" w:eastAsia="Arial" w:hAnsi="Arial"/>
                <w:color w:val="3c78d8"/>
                <w:sz w:val="18"/>
                <w:szCs w:val="18"/>
                <w:rtl w:val="0"/>
              </w:rPr>
              <w:t xml:space="preserve">Acercamiento al cliente</w:t>
            </w:r>
          </w:p>
        </w:tc>
        <w:tc>
          <w:tcPr>
            <w:shd w:fill="18d4c6" w:val="clear"/>
          </w:tcPr>
          <w:p w:rsidR="00000000" w:rsidDel="00000000" w:rsidP="00000000" w:rsidRDefault="00000000" w:rsidRPr="00000000" w14:paraId="00000124">
            <w:pPr>
              <w:spacing w:line="360" w:lineRule="auto"/>
              <w:jc w:val="both"/>
              <w:rPr>
                <w:rFonts w:ascii="Arial" w:cs="Arial" w:eastAsia="Arial" w:hAnsi="Arial"/>
                <w:b w:val="1"/>
                <w:sz w:val="16"/>
                <w:szCs w:val="16"/>
              </w:rPr>
            </w:pPr>
            <w:r w:rsidDel="00000000" w:rsidR="00000000" w:rsidRPr="00000000">
              <w:rPr>
                <w:rtl w:val="0"/>
              </w:rPr>
            </w:r>
          </w:p>
        </w:tc>
        <w:tc>
          <w:tcPr>
            <w:shd w:fill="18d4c6" w:val="clear"/>
          </w:tcPr>
          <w:p w:rsidR="00000000" w:rsidDel="00000000" w:rsidP="00000000" w:rsidRDefault="00000000" w:rsidRPr="00000000" w14:paraId="00000125">
            <w:pPr>
              <w:spacing w:line="360" w:lineRule="auto"/>
              <w:jc w:val="both"/>
              <w:rPr>
                <w:rFonts w:ascii="Arial" w:cs="Arial" w:eastAsia="Arial" w:hAnsi="Arial"/>
                <w:b w:val="1"/>
                <w:sz w:val="16"/>
                <w:szCs w:val="16"/>
              </w:rPr>
            </w:pPr>
            <w:r w:rsidDel="00000000" w:rsidR="00000000" w:rsidRPr="00000000">
              <w:rPr>
                <w:rtl w:val="0"/>
              </w:rPr>
            </w:r>
          </w:p>
        </w:tc>
        <w:tc>
          <w:tcPr>
            <w:shd w:fill="18d4c6" w:val="clear"/>
          </w:tcPr>
          <w:p w:rsidR="00000000" w:rsidDel="00000000" w:rsidP="00000000" w:rsidRDefault="00000000" w:rsidRPr="00000000" w14:paraId="00000126">
            <w:pPr>
              <w:spacing w:line="360" w:lineRule="auto"/>
              <w:jc w:val="both"/>
              <w:rPr>
                <w:rFonts w:ascii="Arial" w:cs="Arial" w:eastAsia="Arial" w:hAnsi="Arial"/>
                <w:b w:val="1"/>
                <w:sz w:val="16"/>
                <w:szCs w:val="16"/>
              </w:rPr>
            </w:pPr>
            <w:r w:rsidDel="00000000" w:rsidR="00000000" w:rsidRPr="00000000">
              <w:rPr>
                <w:rtl w:val="0"/>
              </w:rPr>
            </w:r>
          </w:p>
        </w:tc>
        <w:tc>
          <w:tcPr>
            <w:shd w:fill="18d4c6" w:val="clear"/>
          </w:tcPr>
          <w:p w:rsidR="00000000" w:rsidDel="00000000" w:rsidP="00000000" w:rsidRDefault="00000000" w:rsidRPr="00000000" w14:paraId="0000012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3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7">
            <w:pPr>
              <w:spacing w:line="360" w:lineRule="auto"/>
              <w:jc w:val="both"/>
              <w:rPr>
                <w:rFonts w:ascii="Arial" w:cs="Arial" w:eastAsia="Arial" w:hAnsi="Arial"/>
                <w:i w:val="1"/>
                <w:color w:val="548dd4"/>
                <w:sz w:val="18"/>
                <w:szCs w:val="18"/>
              </w:rPr>
            </w:pPr>
            <w:r w:rsidDel="00000000" w:rsidR="00000000" w:rsidRPr="00000000">
              <w:rPr>
                <w:rFonts w:ascii="Arial" w:cs="Arial" w:eastAsia="Arial" w:hAnsi="Arial"/>
                <w:i w:val="1"/>
                <w:color w:val="548dd4"/>
                <w:sz w:val="18"/>
                <w:szCs w:val="18"/>
                <w:rtl w:val="0"/>
              </w:rPr>
              <w:t xml:space="preserve">Reunión con el director de la escuela</w:t>
            </w:r>
          </w:p>
        </w:tc>
        <w:tc>
          <w:tcPr/>
          <w:p w:rsidR="00000000" w:rsidDel="00000000" w:rsidP="00000000" w:rsidRDefault="00000000" w:rsidRPr="00000000" w14:paraId="0000013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rFonts w:ascii="Arial" w:cs="Arial" w:eastAsia="Arial" w:hAnsi="Arial"/>
                <w:b w:val="1"/>
                <w:sz w:val="16"/>
                <w:szCs w:val="16"/>
              </w:rPr>
            </w:pPr>
            <w:r w:rsidDel="00000000" w:rsidR="00000000" w:rsidRPr="00000000">
              <w:rPr>
                <w:rtl w:val="0"/>
              </w:rPr>
            </w:r>
          </w:p>
        </w:tc>
        <w:tc>
          <w:tcPr>
            <w:shd w:fill="d418ad" w:val="clear"/>
          </w:tcPr>
          <w:p w:rsidR="00000000" w:rsidDel="00000000" w:rsidP="00000000" w:rsidRDefault="00000000" w:rsidRPr="00000000" w14:paraId="0000013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4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645" w:hRule="atLeast"/>
          <w:tblHeader w:val="0"/>
        </w:trPr>
        <w:tc>
          <w:tcPr/>
          <w:p w:rsidR="00000000" w:rsidDel="00000000" w:rsidP="00000000" w:rsidRDefault="00000000" w:rsidRPr="00000000" w14:paraId="0000014B">
            <w:pPr>
              <w:spacing w:line="360" w:lineRule="auto"/>
              <w:jc w:val="both"/>
              <w:rPr>
                <w:rFonts w:ascii="Arial" w:cs="Arial" w:eastAsia="Arial" w:hAnsi="Arial"/>
                <w:i w:val="1"/>
                <w:color w:val="548dd4"/>
                <w:sz w:val="18"/>
                <w:szCs w:val="18"/>
              </w:rPr>
            </w:pPr>
            <w:r w:rsidDel="00000000" w:rsidR="00000000" w:rsidRPr="00000000">
              <w:rPr>
                <w:rFonts w:ascii="Arial" w:cs="Arial" w:eastAsia="Arial" w:hAnsi="Arial"/>
                <w:i w:val="1"/>
                <w:color w:val="548dd4"/>
                <w:sz w:val="18"/>
                <w:szCs w:val="18"/>
                <w:rtl w:val="0"/>
              </w:rPr>
              <w:t xml:space="preserve">Planificación del proyecto</w:t>
            </w:r>
          </w:p>
        </w:tc>
        <w:tc>
          <w:tcPr/>
          <w:p w:rsidR="00000000" w:rsidDel="00000000" w:rsidP="00000000" w:rsidRDefault="00000000" w:rsidRPr="00000000" w14:paraId="0000014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rFonts w:ascii="Arial" w:cs="Arial" w:eastAsia="Arial" w:hAnsi="Arial"/>
                <w:b w:val="1"/>
                <w:sz w:val="16"/>
                <w:szCs w:val="16"/>
              </w:rPr>
            </w:pPr>
            <w:r w:rsidDel="00000000" w:rsidR="00000000" w:rsidRPr="00000000">
              <w:rPr>
                <w:rtl w:val="0"/>
              </w:rPr>
            </w:r>
          </w:p>
        </w:tc>
        <w:tc>
          <w:tcPr>
            <w:shd w:fill="ce62fb" w:val="clear"/>
          </w:tcPr>
          <w:p w:rsidR="00000000" w:rsidDel="00000000" w:rsidP="00000000" w:rsidRDefault="00000000" w:rsidRPr="00000000" w14:paraId="0000014E">
            <w:pPr>
              <w:spacing w:line="360" w:lineRule="auto"/>
              <w:jc w:val="both"/>
              <w:rPr>
                <w:rFonts w:ascii="Arial" w:cs="Arial" w:eastAsia="Arial" w:hAnsi="Arial"/>
                <w:b w:val="1"/>
                <w:sz w:val="16"/>
                <w:szCs w:val="16"/>
              </w:rPr>
            </w:pPr>
            <w:r w:rsidDel="00000000" w:rsidR="00000000" w:rsidRPr="00000000">
              <w:rPr>
                <w:rtl w:val="0"/>
              </w:rPr>
            </w:r>
          </w:p>
        </w:tc>
        <w:tc>
          <w:tcPr>
            <w:shd w:fill="ce62fb" w:val="clear"/>
          </w:tcPr>
          <w:p w:rsidR="00000000" w:rsidDel="00000000" w:rsidP="00000000" w:rsidRDefault="00000000" w:rsidRPr="00000000" w14:paraId="0000014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5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F">
            <w:pPr>
              <w:spacing w:line="360" w:lineRule="auto"/>
              <w:jc w:val="both"/>
              <w:rPr>
                <w:rFonts w:ascii="Arial" w:cs="Arial" w:eastAsia="Arial" w:hAnsi="Arial"/>
                <w:i w:val="1"/>
                <w:color w:val="548dd4"/>
                <w:sz w:val="18"/>
                <w:szCs w:val="18"/>
              </w:rPr>
            </w:pPr>
            <w:r w:rsidDel="00000000" w:rsidR="00000000" w:rsidRPr="00000000">
              <w:rPr>
                <w:rFonts w:ascii="Arial" w:cs="Arial" w:eastAsia="Arial" w:hAnsi="Arial"/>
                <w:i w:val="1"/>
                <w:color w:val="548dd4"/>
                <w:sz w:val="18"/>
                <w:szCs w:val="18"/>
                <w:rtl w:val="0"/>
              </w:rPr>
              <w:t xml:space="preserve">Estudio de las tecnologías</w:t>
            </w:r>
          </w:p>
        </w:tc>
        <w:tc>
          <w:tcPr/>
          <w:p w:rsidR="00000000" w:rsidDel="00000000" w:rsidP="00000000" w:rsidRDefault="00000000" w:rsidRPr="00000000" w14:paraId="0000016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rFonts w:ascii="Arial" w:cs="Arial" w:eastAsia="Arial" w:hAnsi="Arial"/>
                <w:b w:val="1"/>
                <w:sz w:val="16"/>
                <w:szCs w:val="16"/>
              </w:rPr>
            </w:pPr>
            <w:r w:rsidDel="00000000" w:rsidR="00000000" w:rsidRPr="00000000">
              <w:rPr>
                <w:rtl w:val="0"/>
              </w:rPr>
            </w:r>
          </w:p>
        </w:tc>
        <w:tc>
          <w:tcPr>
            <w:shd w:fill="d7ff3e" w:val="clear"/>
          </w:tcPr>
          <w:p w:rsidR="00000000" w:rsidDel="00000000" w:rsidP="00000000" w:rsidRDefault="00000000" w:rsidRPr="00000000" w14:paraId="00000163">
            <w:pPr>
              <w:spacing w:line="360" w:lineRule="auto"/>
              <w:jc w:val="both"/>
              <w:rPr>
                <w:rFonts w:ascii="Arial" w:cs="Arial" w:eastAsia="Arial" w:hAnsi="Arial"/>
                <w:b w:val="1"/>
                <w:sz w:val="16"/>
                <w:szCs w:val="16"/>
              </w:rPr>
            </w:pPr>
            <w:r w:rsidDel="00000000" w:rsidR="00000000" w:rsidRPr="00000000">
              <w:rPr>
                <w:rtl w:val="0"/>
              </w:rPr>
            </w:r>
          </w:p>
        </w:tc>
        <w:tc>
          <w:tcPr>
            <w:shd w:fill="d7ff3e" w:val="clear"/>
          </w:tcPr>
          <w:p w:rsidR="00000000" w:rsidDel="00000000" w:rsidP="00000000" w:rsidRDefault="00000000" w:rsidRPr="00000000" w14:paraId="00000164">
            <w:pPr>
              <w:spacing w:line="360" w:lineRule="auto"/>
              <w:jc w:val="both"/>
              <w:rPr>
                <w:rFonts w:ascii="Arial" w:cs="Arial" w:eastAsia="Arial" w:hAnsi="Arial"/>
                <w:b w:val="1"/>
                <w:sz w:val="16"/>
                <w:szCs w:val="16"/>
              </w:rPr>
            </w:pPr>
            <w:r w:rsidDel="00000000" w:rsidR="00000000" w:rsidRPr="00000000">
              <w:rPr>
                <w:rtl w:val="0"/>
              </w:rPr>
            </w:r>
          </w:p>
        </w:tc>
        <w:tc>
          <w:tcPr>
            <w:shd w:fill="d7ff3e" w:val="clear"/>
          </w:tcPr>
          <w:p w:rsidR="00000000" w:rsidDel="00000000" w:rsidP="00000000" w:rsidRDefault="00000000" w:rsidRPr="00000000" w14:paraId="0000016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6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3">
            <w:pPr>
              <w:spacing w:line="360" w:lineRule="auto"/>
              <w:jc w:val="both"/>
              <w:rPr>
                <w:rFonts w:ascii="Arial" w:cs="Arial" w:eastAsia="Arial" w:hAnsi="Arial"/>
                <w:i w:val="1"/>
                <w:color w:val="548dd4"/>
                <w:sz w:val="18"/>
                <w:szCs w:val="18"/>
              </w:rPr>
            </w:pPr>
            <w:r w:rsidDel="00000000" w:rsidR="00000000" w:rsidRPr="00000000">
              <w:rPr>
                <w:rFonts w:ascii="Arial" w:cs="Arial" w:eastAsia="Arial" w:hAnsi="Arial"/>
                <w:i w:val="1"/>
                <w:color w:val="548dd4"/>
                <w:sz w:val="18"/>
                <w:szCs w:val="18"/>
                <w:rtl w:val="0"/>
              </w:rPr>
              <w:t xml:space="preserve">Prototipado del juego</w:t>
            </w:r>
          </w:p>
        </w:tc>
        <w:tc>
          <w:tcPr/>
          <w:p w:rsidR="00000000" w:rsidDel="00000000" w:rsidP="00000000" w:rsidRDefault="00000000" w:rsidRPr="00000000" w14:paraId="00000174">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7A">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7B">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7C">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7D">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7E">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7F">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80">
            <w:pPr>
              <w:spacing w:line="360" w:lineRule="auto"/>
              <w:jc w:val="both"/>
              <w:rPr>
                <w:rFonts w:ascii="Arial" w:cs="Arial" w:eastAsia="Arial" w:hAnsi="Arial"/>
                <w:b w:val="1"/>
                <w:sz w:val="16"/>
                <w:szCs w:val="16"/>
              </w:rPr>
            </w:pPr>
            <w:r w:rsidDel="00000000" w:rsidR="00000000" w:rsidRPr="00000000">
              <w:rPr>
                <w:rtl w:val="0"/>
              </w:rPr>
            </w:r>
          </w:p>
        </w:tc>
        <w:tc>
          <w:tcPr>
            <w:shd w:fill="93c47d" w:val="clear"/>
          </w:tcPr>
          <w:p w:rsidR="00000000" w:rsidDel="00000000" w:rsidP="00000000" w:rsidRDefault="00000000" w:rsidRPr="00000000" w14:paraId="0000018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8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7">
            <w:pPr>
              <w:spacing w:line="360" w:lineRule="auto"/>
              <w:jc w:val="both"/>
              <w:rPr>
                <w:rFonts w:ascii="Arial" w:cs="Arial" w:eastAsia="Arial" w:hAnsi="Arial"/>
                <w:i w:val="1"/>
                <w:color w:val="548dd4"/>
                <w:sz w:val="18"/>
                <w:szCs w:val="18"/>
              </w:rPr>
            </w:pPr>
            <w:r w:rsidDel="00000000" w:rsidR="00000000" w:rsidRPr="00000000">
              <w:rPr>
                <w:rFonts w:ascii="Arial" w:cs="Arial" w:eastAsia="Arial" w:hAnsi="Arial"/>
                <w:i w:val="1"/>
                <w:color w:val="548dd4"/>
                <w:sz w:val="18"/>
                <w:szCs w:val="18"/>
                <w:rtl w:val="0"/>
              </w:rPr>
              <w:t xml:space="preserve">Prueba del prototipo con niños y docentes</w:t>
            </w:r>
          </w:p>
        </w:tc>
        <w:tc>
          <w:tcPr/>
          <w:p w:rsidR="00000000" w:rsidDel="00000000" w:rsidP="00000000" w:rsidRDefault="00000000" w:rsidRPr="00000000" w14:paraId="0000018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rFonts w:ascii="Arial" w:cs="Arial" w:eastAsia="Arial" w:hAnsi="Arial"/>
                <w:b w:val="1"/>
                <w:sz w:val="16"/>
                <w:szCs w:val="16"/>
              </w:rPr>
            </w:pPr>
            <w:r w:rsidDel="00000000" w:rsidR="00000000" w:rsidRPr="00000000">
              <w:rPr>
                <w:rtl w:val="0"/>
              </w:rPr>
            </w:r>
          </w:p>
        </w:tc>
        <w:tc>
          <w:tcPr>
            <w:shd w:fill="eeab25" w:val="clear"/>
          </w:tcPr>
          <w:p w:rsidR="00000000" w:rsidDel="00000000" w:rsidP="00000000" w:rsidRDefault="00000000" w:rsidRPr="00000000" w14:paraId="00000196">
            <w:pPr>
              <w:spacing w:line="360" w:lineRule="auto"/>
              <w:jc w:val="both"/>
              <w:rPr>
                <w:rFonts w:ascii="Arial" w:cs="Arial" w:eastAsia="Arial" w:hAnsi="Arial"/>
                <w:b w:val="1"/>
                <w:sz w:val="16"/>
                <w:szCs w:val="16"/>
              </w:rPr>
            </w:pPr>
            <w:r w:rsidDel="00000000" w:rsidR="00000000" w:rsidRPr="00000000">
              <w:rPr>
                <w:rtl w:val="0"/>
              </w:rPr>
            </w:r>
          </w:p>
        </w:tc>
        <w:tc>
          <w:tcPr>
            <w:gridSpan w:val="2"/>
            <w:shd w:fill="eeab25" w:val="clear"/>
          </w:tcPr>
          <w:p w:rsidR="00000000" w:rsidDel="00000000" w:rsidP="00000000" w:rsidRDefault="00000000" w:rsidRPr="00000000" w14:paraId="00000197">
            <w:pPr>
              <w:spacing w:line="360" w:lineRule="auto"/>
              <w:jc w:val="both"/>
              <w:rPr>
                <w:rFonts w:ascii="Arial" w:cs="Arial" w:eastAsia="Arial" w:hAnsi="Arial"/>
                <w:b w:val="1"/>
                <w:sz w:val="16"/>
                <w:szCs w:val="16"/>
              </w:rPr>
            </w:pPr>
            <w:r w:rsidDel="00000000" w:rsidR="00000000" w:rsidRPr="00000000">
              <w:rPr>
                <w:rtl w:val="0"/>
              </w:rPr>
            </w:r>
          </w:p>
        </w:tc>
        <w:tc>
          <w:tcPr>
            <w:shd w:fill="eeab25" w:val="clear"/>
          </w:tcPr>
          <w:p w:rsidR="00000000" w:rsidDel="00000000" w:rsidP="00000000" w:rsidRDefault="00000000" w:rsidRPr="00000000" w14:paraId="0000019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B">
            <w:pPr>
              <w:spacing w:line="360" w:lineRule="auto"/>
              <w:jc w:val="both"/>
              <w:rPr>
                <w:rFonts w:ascii="Arial" w:cs="Arial" w:eastAsia="Arial" w:hAnsi="Arial"/>
                <w:i w:val="1"/>
                <w:color w:val="548dd4"/>
                <w:sz w:val="18"/>
                <w:szCs w:val="18"/>
              </w:rPr>
            </w:pPr>
            <w:r w:rsidDel="00000000" w:rsidR="00000000" w:rsidRPr="00000000">
              <w:rPr>
                <w:rFonts w:ascii="Arial" w:cs="Arial" w:eastAsia="Arial" w:hAnsi="Arial"/>
                <w:i w:val="1"/>
                <w:color w:val="548dd4"/>
                <w:sz w:val="18"/>
                <w:szCs w:val="18"/>
                <w:rtl w:val="0"/>
              </w:rPr>
              <w:t xml:space="preserve">Construcción del MVP</w:t>
            </w:r>
          </w:p>
        </w:tc>
        <w:tc>
          <w:tcPr/>
          <w:p w:rsidR="00000000" w:rsidDel="00000000" w:rsidP="00000000" w:rsidRDefault="00000000" w:rsidRPr="00000000" w14:paraId="0000019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2">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3">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4">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5">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6">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7">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8">
            <w:pPr>
              <w:spacing w:line="360" w:lineRule="auto"/>
              <w:jc w:val="both"/>
              <w:rPr>
                <w:rFonts w:ascii="Arial" w:cs="Arial" w:eastAsia="Arial" w:hAnsi="Arial"/>
                <w:b w:val="1"/>
                <w:sz w:val="16"/>
                <w:szCs w:val="16"/>
              </w:rPr>
            </w:pPr>
            <w:r w:rsidDel="00000000" w:rsidR="00000000" w:rsidRPr="00000000">
              <w:rPr>
                <w:rtl w:val="0"/>
              </w:rPr>
            </w:r>
          </w:p>
        </w:tc>
        <w:tc>
          <w:tcPr>
            <w:shd w:fill="8e7cc3" w:val="clear"/>
          </w:tcPr>
          <w:p w:rsidR="00000000" w:rsidDel="00000000" w:rsidP="00000000" w:rsidRDefault="00000000" w:rsidRPr="00000000" w14:paraId="000001A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A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rFonts w:ascii="Arial" w:cs="Arial" w:eastAsia="Arial" w:hAnsi="Arial"/>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F">
            <w:pPr>
              <w:spacing w:line="360" w:lineRule="auto"/>
              <w:jc w:val="both"/>
              <w:rPr>
                <w:rFonts w:ascii="Arial" w:cs="Arial" w:eastAsia="Arial" w:hAnsi="Arial"/>
                <w:i w:val="1"/>
                <w:color w:val="548dd4"/>
                <w:sz w:val="18"/>
                <w:szCs w:val="18"/>
              </w:rPr>
            </w:pPr>
            <w:r w:rsidDel="00000000" w:rsidR="00000000" w:rsidRPr="00000000">
              <w:rPr>
                <w:rFonts w:ascii="Arial" w:cs="Arial" w:eastAsia="Arial" w:hAnsi="Arial"/>
                <w:i w:val="1"/>
                <w:color w:val="548dd4"/>
                <w:sz w:val="18"/>
                <w:szCs w:val="18"/>
                <w:rtl w:val="0"/>
              </w:rPr>
              <w:t xml:space="preserve">Piloto en el colegio y evaluación</w:t>
            </w:r>
          </w:p>
        </w:tc>
        <w:tc>
          <w:tcPr/>
          <w:p w:rsidR="00000000" w:rsidDel="00000000" w:rsidP="00000000" w:rsidRDefault="00000000" w:rsidRPr="00000000" w14:paraId="000001B0">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rFonts w:ascii="Arial" w:cs="Arial" w:eastAsia="Arial" w:hAnsi="Arial"/>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rFonts w:ascii="Arial" w:cs="Arial" w:eastAsia="Arial" w:hAnsi="Arial"/>
                <w:b w:val="1"/>
                <w:sz w:val="16"/>
                <w:szCs w:val="16"/>
              </w:rPr>
            </w:pPr>
            <w:r w:rsidDel="00000000" w:rsidR="00000000" w:rsidRPr="00000000">
              <w:rPr>
                <w:rtl w:val="0"/>
              </w:rPr>
            </w:r>
          </w:p>
        </w:tc>
        <w:tc>
          <w:tcPr>
            <w:gridSpan w:val="2"/>
          </w:tcPr>
          <w:p w:rsidR="00000000" w:rsidDel="00000000" w:rsidP="00000000" w:rsidRDefault="00000000" w:rsidRPr="00000000" w14:paraId="000001BF">
            <w:pPr>
              <w:spacing w:line="360" w:lineRule="auto"/>
              <w:jc w:val="both"/>
              <w:rPr>
                <w:rFonts w:ascii="Arial" w:cs="Arial" w:eastAsia="Arial" w:hAnsi="Arial"/>
                <w:b w:val="1"/>
                <w:sz w:val="16"/>
                <w:szCs w:val="16"/>
              </w:rPr>
            </w:pPr>
            <w:r w:rsidDel="00000000" w:rsidR="00000000" w:rsidRPr="00000000">
              <w:rPr>
                <w:rtl w:val="0"/>
              </w:rPr>
            </w:r>
          </w:p>
        </w:tc>
        <w:tc>
          <w:tcPr>
            <w:shd w:fill="a64d79" w:val="clear"/>
          </w:tcPr>
          <w:p w:rsidR="00000000" w:rsidDel="00000000" w:rsidP="00000000" w:rsidRDefault="00000000" w:rsidRPr="00000000" w14:paraId="000001C1">
            <w:pPr>
              <w:spacing w:line="360" w:lineRule="auto"/>
              <w:jc w:val="both"/>
              <w:rPr>
                <w:rFonts w:ascii="Arial" w:cs="Arial" w:eastAsia="Arial" w:hAnsi="Arial"/>
                <w:b w:val="1"/>
                <w:sz w:val="16"/>
                <w:szCs w:val="16"/>
              </w:rPr>
            </w:pPr>
            <w:r w:rsidDel="00000000" w:rsidR="00000000" w:rsidRPr="00000000">
              <w:rPr>
                <w:rtl w:val="0"/>
              </w:rPr>
            </w:r>
          </w:p>
        </w:tc>
        <w:tc>
          <w:tcPr>
            <w:shd w:fill="a64d79" w:val="clear"/>
          </w:tcPr>
          <w:p w:rsidR="00000000" w:rsidDel="00000000" w:rsidP="00000000" w:rsidRDefault="00000000" w:rsidRPr="00000000" w14:paraId="000001C2">
            <w:pPr>
              <w:spacing w:line="360" w:lineRule="auto"/>
              <w:jc w:val="both"/>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1C3">
      <w:pPr>
        <w:spacing w:line="360" w:lineRule="auto"/>
        <w:rPr>
          <w:rFonts w:ascii="Arial" w:cs="Arial" w:eastAsia="Arial" w:hAnsi="Arial"/>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C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s://www.oecd.org/en/publications/how-s-life-for-children-in-the-digital-age_0854b900-en/full-report/the-impact-of-digital-activities-on-children-s-lives_4df70664.html" TargetMode="External"/><Relationship Id="rId9" Type="http://schemas.openxmlformats.org/officeDocument/2006/relationships/hyperlink" Target="https://www.netmums.com/child/toddlers-allowed-90-mins-of-screen-time-per-day-are-falling-behind-new-study-show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qFWHwpvi10W1ZIg1Xty/skdRA==">CgMxLjA4AHIhMVg5blI5bVNxT3lVX01IVFpNTWlCenVGY2N0S3d6eFVh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