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Desarrollo Metodológico y Tecnológico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ha iniciado con la implementación de modelos de clasificación en machine learning. Se ha establecido un repositorio en GitHub para la colaboración y actualización continua de los avances, garantizando la trazabilidad y la gestión eficiente de las versiones del código.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juego, se han creado los archivos principales, que incluyen scripts en HTML, CSS y JavaScript, sentando las bases de la arquitectura de la aplicación.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Objetivos Específicos Cumplidos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ha completado el desarrollo de actividades interactivas y lúdicas diseñadas para la identificación de letras. Estas actividades están estructuradas de manera progresiva, partiendo de conceptos básicos y avanzando hacia niveles de mayor complejidad.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Además, se ha llevado a cabo el diseño de entornos visuales y sonoros que son atractivos para un público infantil de 4 a 6 años. Estos entornos están optimizados para favorecer la concentración y el interés por la lectura, creando una experiencia de aprendizaje inmersiva y motivadora.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  <w:rtl w:val="0"/>
              </w:rPr>
              <w:t xml:space="preserve">En el presente informe de avance, la evidencia principal que se presenta para dar cuenta del desarrollo del proyecto es el repositorio de GitHub. Este repositorio no es simplemente un enlace; actúa como un archivo dinámico y transparente que documenta de manera exhaustiva el progreso del trabajo. A través del historial de commits, se puede rastrear la evolución del código, la adición de nuevas funcionalidades, la corrección de errores y las decisiones de diseño tomadas a lo largo del tiempo.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  <w:rtl w:val="0"/>
              </w:rPr>
              <w:t xml:space="preserve">El repositorio permite verificar, de manera directa y objetiva, la implementación de las funcionalidades y el cumplimiento de los hitos definidos en la planificación del proyecto. Además, el código fuente que contiene el repositorio es la prueba tangible de la solución técnica desarrollada.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  <w:rtl w:val="0"/>
              </w:rPr>
              <w:t xml:space="preserve">Evidencia del Proyecto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  <w:rtl w:val="0"/>
              </w:rPr>
              <w:t xml:space="preserve">La evidencia seleccionada para ser evaluada es el repositorio de GitHub del proyecto. Se adjunta a continuación el enlace directo, el cual contiene el código fuente, la documentación asociada y el historial completo de los commits realizados hasta la fecha.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  <w:rtl w:val="0"/>
              </w:rPr>
              <w:t xml:space="preserve">Enlace del repositorio de GitHub: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i w:val="0"/>
                <w:color w:val="000000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b w:val="1"/>
                  <w:i w:val="0"/>
                  <w:color w:val="000000"/>
                  <w:sz w:val="20"/>
                  <w:szCs w:val="20"/>
                  <w:u w:val="single"/>
                  <w:rtl w:val="0"/>
                </w:rPr>
                <w:t xml:space="preserve">https://github.com/frcardemil/ABC-World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134"/>
        <w:gridCol w:w="992"/>
        <w:gridCol w:w="1276"/>
        <w:gridCol w:w="1559"/>
        <w:gridCol w:w="993"/>
        <w:gridCol w:w="1417"/>
        <w:tblGridChange w:id="0">
          <w:tblGrid>
            <w:gridCol w:w="1328"/>
            <w:gridCol w:w="1077"/>
            <w:gridCol w:w="1134"/>
            <w:gridCol w:w="992"/>
            <w:gridCol w:w="1276"/>
            <w:gridCol w:w="1559"/>
            <w:gridCol w:w="993"/>
            <w:gridCol w:w="1417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Trabajo en equipo, comunicación efectiva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Acercamiento al cliente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Correo electrónico, teléfono.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Marcelo Castillo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Puede retrasarse por disponibilidad del cliente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Completada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Comunicación efectiva, habilidades sociales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Reunión con el director de la escuela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Presentación breve, guion de información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Francisca Cardemil y Marcelo Castillo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Posibles ajustes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Planificación y gestión de proyectos, análisis de problemas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Planificación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Documentos de planificación, Trello/Google Docs.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Marcelo Castillo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Requiere consenso entre el equipo y validación del cliente.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Ajustado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Se migro de Jira a Trello la planifiación por temas de comodidad.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Investigación tecnológica, autoaprendizaje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Estudio de las tecnologías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Documentación oficial, tutoriales, entornos de prueba.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1-2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Francisca Cardemil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Podría requerir tiempo extra para pruebas.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Diseño UX/UI, creatividad, accesibilidad digital, validación de usabilidad, pruebas con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Prototipado del juego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Figma, imágenes, audios.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Francisca Cardemil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Validar accesibilidad (tipografía, contraste, usabilidad) en tablets del colegio.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Programación web, resolución de problemas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Construcción del MVP con al menos dos minijuegos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Visual Studio Code, librerías web, Tablets de prueba.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2-3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Marcelo Castillo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Podría requerir optimización para hardware del colegio.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0"/>
                <w:color w:val="000000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b w:val="0"/>
                <w:i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0" w:lineRule="auto"/>
              <w:jc w:val="both"/>
              <w:rPr>
                <w:rFonts w:ascii="Calibri" w:cs="Calibri" w:eastAsia="Calibri" w:hAnsi="Calibri"/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sz w:val="22"/>
                <w:szCs w:val="22"/>
                <w:rtl w:val="0"/>
              </w:rPr>
              <w:t xml:space="preserve">Factores facilitadores (Fortalezas y Oportunidades)</w:t>
            </w:r>
          </w:p>
          <w:p w:rsidR="00000000" w:rsidDel="00000000" w:rsidP="00000000" w:rsidRDefault="00000000" w:rsidRPr="00000000" w14:paraId="0000006A">
            <w:pPr>
              <w:spacing w:after="12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sz w:val="20"/>
                <w:szCs w:val="20"/>
                <w:rtl w:val="0"/>
              </w:rPr>
              <w:t xml:space="preserve">El proyecto ha contado con varios elementos positivos que han impulsado su avance: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Claridad y Definición del Proyecto: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plan de trabajo está bien estructurado y cuenta con un objetivo general y objetivos específicos claros. Esto facilita la planificación y ejecución.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Compromiso del Equipo: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motivación y perseverancia del equipo de trabajo son factores clave para la finalización exitosa del proyecto.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Metodología Adecuada: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eligió una metodología híbrida que combina Design Thinking y Scrum, lo que se considera ideal para un proyecto centrado en el usuario como este juego educativo.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del Cliente y Académico: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Escuela Agustín Edwards ha mostrado una gran disposición para colaborar, permitiendo el acceso para pruebas y retroalimentación. Asimismo, el equipo cuenta con el apoyo del profesor guía para resolver dudas.</w:t>
            </w:r>
          </w:p>
          <w:p w:rsidR="00000000" w:rsidDel="00000000" w:rsidP="00000000" w:rsidRDefault="00000000" w:rsidRPr="00000000" w14:paraId="0000006F">
            <w:pPr>
              <w:pStyle w:val="Heading3"/>
              <w:spacing w:after="120" w:before="0" w:lineRule="auto"/>
              <w:jc w:val="both"/>
              <w:rPr>
                <w:rFonts w:ascii="Calibri" w:cs="Calibri" w:eastAsia="Calibri" w:hAnsi="Calibri"/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sz w:val="22"/>
                <w:szCs w:val="22"/>
                <w:rtl w:val="0"/>
              </w:rPr>
              <w:t xml:space="preserve">Factores Dificultadores (Debilidades y Amenazas)</w:t>
            </w:r>
          </w:p>
          <w:p w:rsidR="00000000" w:rsidDel="00000000" w:rsidP="00000000" w:rsidRDefault="00000000" w:rsidRPr="00000000" w14:paraId="00000070">
            <w:pPr>
              <w:spacing w:after="12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sz w:val="20"/>
                <w:szCs w:val="20"/>
                <w:rtl w:val="0"/>
              </w:rPr>
              <w:t xml:space="preserve">A pesar de los factores positivos, el proyecto también ha enfrentado desafíos: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Fatiga del Equipo: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Las responsabilidades externas, como el trabajo, pueden afectar la productividad y consistencia del esfuerzo a lo largo del semestre.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Para mitigar este problema, el equipo ha definido roles claros (Desarrollador y Diseñadora UX/UI) para optimizar la distribución del trabajo. La metodología híbrida de Scrum también permite un desarrollo incremental, lo que ayuda a gestionar la carga de trabajo de forma más eficiente.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Falta de Herramientas Óptimas para el Trabajo Remoto: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ausencia de herramientas adecuadas puede generar ineficiencias y dificultades en la colaboración a distancia.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59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equipo está utilizando herramientas colaborativas como Google Docs y Trello para la planificación y seguimiento del proyecto, lo que mejora la coordinación.</w:t>
            </w:r>
          </w:p>
        </w:tc>
      </w:tr>
    </w:tbl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77">
            <w:pPr>
              <w:spacing w:after="240" w:before="0" w:lineRule="auto"/>
              <w:jc w:val="both"/>
              <w:rPr>
                <w:rFonts w:ascii="Calibri" w:cs="Calibri" w:eastAsia="Calibri" w:hAnsi="Calibri"/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sz w:val="22"/>
                <w:szCs w:val="22"/>
                <w:rtl w:val="0"/>
              </w:rPr>
              <w:t xml:space="preserve">Justificación de la Estabilidad del Plan de Trabajo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Claridad en el Alcance y los Objetivos: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proyecto está claramente definido con un objetivo general y objetivos específicos que guían cada actividad. Esta claridad evita la ambigüedad y el "desvío de alcance" (scope creep), asegurando que el trabajo se mantenga enfocado.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Metodología Adecuada: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elección de una metodología híbrida que combina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Thinking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 idónea para este proyecto. Este enfoque centrado en el usuario y con gestión ágil permite flexibilidad y una respuesta eficiente a las necesidades del proyecto, reduciendo la probabilidad de imprevistos que requieran cambios drásticos en el plan.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y Responsabilidades Definidos: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roles del equipo (Desarrollador, Diseñadora UX/UI y Contenidos) están claramente asignados desde el inicio. Esta división de tareas optimiza la distribución del trabajo y asegura que cada miembro sepa exactamente qué actividades debe realizar, lo que minimiza la necesidad de ajustes en la planificación.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del Profesor Guía y del Cliente: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b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Contar con el respaldo del profesor guía (que actúa como Product Owner) y la colaboración activa de la escuela es una gran ventaja. Este apoyo externo garantiza que las decisiones sean validadas y que el proyecto se mantenga en el camino correcto, evitando reworks o cambios de dirección no planificados.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color w:val="000000"/>
                <w:sz w:val="20"/>
                <w:szCs w:val="20"/>
                <w:rtl w:val="0"/>
              </w:rPr>
              <w:t xml:space="preserve">No existen actividades no iniciadas o retrasadas en el plan de trabajo.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character" w:styleId="citation-143" w:customStyle="1">
    <w:name w:val="citation-143"/>
    <w:basedOn w:val="Fuentedeprrafopredeter"/>
    <w:rsid w:val="00033353"/>
  </w:style>
  <w:style w:type="paragraph" w:styleId="ListParagraph">
    <w:name w:val="List Paragraph"/>
    <w:basedOn w:val="Normal"/>
    <w:uiPriority w:val="34"/>
    <w:qFormat w:val="1"/>
    <w:rsid w:val="0B261C6D"/>
    <w:pPr>
      <w:spacing/>
      <w:ind w:left="720"/>
      <w:contextualSpacing w:val="1"/>
    </w:pPr>
  </w:style>
  <w:style w:type="character" w:styleId="Hyperlink">
    <w:name w:val="Hyperlink"/>
    <w:basedOn w:val="Fuentedeprrafopredeter"/>
    <w:uiPriority w:val="99"/>
    <w:unhideWhenUsed w:val="1"/>
    <w:rsid w:val="0441554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github.com/frcardemil/ABC-Worl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TvsVt3lSrJ3GaSWRaIRnYxkPrQ==">CgMxLjA4AHIhMWhSREtrVHRJSzhBUEl2Q1dmNXZyUzVNZnhSRExWTGJM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2022-08-24T18:14:00.0000000Z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