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6">
      <w:pPr>
        <w:spacing w:line="360" w:lineRule="auto"/>
        <w:rPr>
          <w:rFonts w:ascii="Arial" w:cs="Arial" w:eastAsia="Arial" w:hAnsi="Arial"/>
          <w:b w:val="1"/>
          <w:bCs w:val="1"/>
          <w:color w:val="2f5496"/>
          <w:sz w:val="26"/>
          <w:szCs w:val="26"/>
        </w:rPr>
      </w:pPr>
      <w:r w:rsidDel="00000000" w:rsidR="00000000" w:rsidRPr="00000000">
        <w:rPr>
          <w:rtl w:val="0"/>
        </w:rPr>
      </w:r>
    </w:p>
    <w:p w:rsidR="00000000" w:rsidDel="00000000" w:rsidP="00000000" w:rsidRDefault="00000000" w:rsidRPr="00000000" w14:paraId="00000007">
      <w:pPr>
        <w:spacing w:line="360" w:lineRule="auto"/>
        <w:rPr>
          <w:rFonts w:ascii="Arial" w:cs="Arial" w:eastAsia="Arial" w:hAnsi="Arial"/>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spacing w:line="360" w:lineRule="auto"/>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spacing w:line="360" w:lineRule="auto"/>
        <w:rPr>
          <w:rFonts w:ascii="Arial" w:cs="Arial" w:eastAsia="Arial" w:hAnsi="Arial"/>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Nombre del proyecto</w:t>
            </w:r>
          </w:p>
        </w:tc>
        <w:tc>
          <w:tcPr>
            <w:vAlign w:val="center"/>
          </w:tcPr>
          <w:p w:rsidR="00000000" w:rsidDel="00000000" w:rsidP="00000000" w:rsidRDefault="00000000" w:rsidRPr="00000000" w14:paraId="0000000F">
            <w:pPr>
              <w:spacing w:line="360" w:lineRule="auto"/>
              <w:rPr>
                <w:rFonts w:ascii="Arial" w:cs="Arial" w:eastAsia="Arial" w:hAnsi="Arial"/>
                <w:b w:val="1"/>
                <w:bCs w:val="1"/>
              </w:rPr>
            </w:pPr>
            <w:r w:rsidDel="00000000" w:rsidR="00000000" w:rsidRPr="00000000">
              <w:rPr>
                <w:rFonts w:ascii="Arial" w:cs="Arial" w:eastAsia="Arial" w:hAnsi="Arial"/>
                <w:color w:val="548dd4"/>
                <w:sz w:val="20"/>
                <w:szCs w:val="20"/>
                <w:rtl w:val="0"/>
              </w:rPr>
              <w:t xml:space="preserve">ABC World</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Área (s) de desempeño(s)</w:t>
            </w:r>
          </w:p>
        </w:tc>
        <w:tc>
          <w:tcPr>
            <w:vAlign w:val="center"/>
          </w:tcPr>
          <w:p w:rsidR="00000000" w:rsidDel="00000000" w:rsidP="00000000" w:rsidRDefault="00000000" w:rsidRPr="00000000" w14:paraId="00000011">
            <w:pPr>
              <w:spacing w:line="360"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Área educativa, área tecnológica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Competencias </w:t>
            </w:r>
          </w:p>
          <w:p w:rsidR="00000000" w:rsidDel="00000000" w:rsidP="00000000" w:rsidRDefault="00000000" w:rsidRPr="00000000" w14:paraId="00000013">
            <w:pPr>
              <w:spacing w:line="360" w:lineRule="auto"/>
              <w:rPr>
                <w:rFonts w:ascii="Arial" w:cs="Arial" w:eastAsia="Arial" w:hAnsi="Arial"/>
                <w:color w:val="1f3864"/>
              </w:rPr>
            </w:pPr>
            <w:r w:rsidDel="00000000" w:rsidR="00000000" w:rsidRPr="00000000">
              <w:rPr>
                <w:rtl w:val="0"/>
              </w:rPr>
            </w:r>
          </w:p>
        </w:tc>
        <w:tc>
          <w:tcPr>
            <w:vAlign w:val="center"/>
          </w:tcPr>
          <w:p w:rsidR="00000000" w:rsidDel="00000000" w:rsidP="00000000" w:rsidRDefault="00000000" w:rsidRPr="00000000" w14:paraId="00000014">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web, Gestión de proyectos, Calidad de software, Trabajo en equipo, Comunicación efectiva, Empatía, Habilidades sociales, Planificación y gestión de proyectos, Análisis de problemas, Investigación tecnológica, Autoaprendizaje, Diseño UX/UI, Creatividad, Accesibilidad digital, Validación de usabilidad, Pruebas con usuarios, Resolución de problemas, Evaluación de impacto, Análisis crítico</w:t>
            </w:r>
            <w:r w:rsidDel="00000000" w:rsidR="00000000" w:rsidRPr="00000000">
              <w:rPr>
                <w:rtl w:val="0"/>
              </w:rPr>
            </w:r>
          </w:p>
        </w:tc>
      </w:tr>
    </w:tbl>
    <w:p w:rsidR="00000000" w:rsidDel="00000000" w:rsidP="00000000" w:rsidRDefault="00000000" w:rsidRPr="00000000" w14:paraId="00000015">
      <w:pPr>
        <w:spacing w:line="360" w:lineRule="auto"/>
        <w:rPr>
          <w:rFonts w:ascii="Arial" w:cs="Arial" w:eastAsia="Arial" w:hAnsi="Arial"/>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spacing w:line="360" w:lineRule="auto"/>
              <w:rPr>
                <w:rFonts w:ascii="Arial" w:cs="Arial" w:eastAsia="Arial" w:hAnsi="Arial"/>
                <w:b w:val="1"/>
                <w:bCs w:val="1"/>
              </w:rPr>
            </w:pPr>
            <w:r w:rsidDel="00000000" w:rsidR="00000000" w:rsidRPr="00000000">
              <w:rPr>
                <w:rFonts w:ascii="Arial" w:cs="Arial" w:eastAsia="Arial" w:hAnsi="Arial"/>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spacing w:line="360" w:lineRule="auto"/>
              <w:rPr>
                <w:rFonts w:ascii="Arial" w:cs="Arial" w:eastAsia="Arial" w:hAnsi="Arial"/>
                <w:color w:val="1f3864"/>
                <w:sz w:val="18"/>
                <w:szCs w:val="18"/>
              </w:rPr>
            </w:pPr>
            <w:r w:rsidDel="00000000" w:rsidR="00000000" w:rsidRPr="00000000">
              <w:rPr>
                <w:rFonts w:ascii="Arial" w:cs="Arial" w:eastAsia="Arial" w:hAnsi="Arial"/>
                <w:color w:val="1f3864"/>
                <w:sz w:val="18"/>
                <w:szCs w:val="18"/>
                <w:rtl w:val="0"/>
              </w:rPr>
              <w:t xml:space="preserve">1. Relevancia del proyecto APT</w:t>
            </w:r>
          </w:p>
        </w:tc>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i w:val="0"/>
                <w:iCs w:val="0"/>
                <w:smallCaps w:val="0"/>
                <w:strike w:val="0"/>
                <w:color w:val="0070c0"/>
                <w:sz w:val="18"/>
                <w:szCs w:val="18"/>
                <w:u w:val="none"/>
                <w:shd w:fill="auto" w:val="clear"/>
                <w:vertAlign w:val="baseline"/>
              </w:rPr>
            </w:pPr>
            <w:r w:rsidDel="00000000" w:rsidR="00000000" w:rsidRPr="00000000">
              <w:rPr>
                <w:rFonts w:ascii="Arial" w:cs="Arial" w:eastAsia="Arial" w:hAnsi="Arial"/>
                <w:sz w:val="20"/>
                <w:szCs w:val="20"/>
                <w:rtl w:val="0"/>
              </w:rPr>
              <w:t xml:space="preserve">El proyecto se llevó a cabo en la Escuela Básica Municipal Agustín Edwards, ubicada en la comuna de Llay Llay, Región de Valparaíso, Chile. A pesar de los desafíos de financiamiento inherentes a su condición de establecimiento municipal, la institución demostró una notable receptividad hacia la adopción de tecnologías emergentes como medio para optimizar los procesos educativos en beneficio de su alumnado. La selección de esta problemática respondió a un enfoque de innovación aplicada, donde se buscó generar soluciones a desafíos reales mediante la implementación de herramientas tecnológicas. El proyecto benefició directamente a los estudiantes, considerados los usuarios finales, y a los educadores, quienes fungen como usuarios facilitadores. El valor intrínseco de esta iniciativa residió en la creación de una herramienta que simplifica la adquisición de la lectura inicial en niños de 4 a 6 años. Desde la perspectiva de la informática, esta intervención representó una oportunidad para aplicar conocimientos teóricos en un contexto socialmente relevante. Permitió a los desarrolladores ejercer su profesión con un enfoque de responsabilidad social, demostrando cómo la tecnología puede ser un catalizador para la mejora de las condiciones educativas y el bienestar de la comunidad.</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6474.501953125" w:hRule="atLeast"/>
          <w:tblHeader w:val="0"/>
        </w:trPr>
        <w:tc>
          <w:tcPr>
            <w:vAlign w:val="center"/>
          </w:tcPr>
          <w:p w:rsidR="00000000" w:rsidDel="00000000" w:rsidP="00000000" w:rsidRDefault="00000000" w:rsidRPr="00000000" w14:paraId="0000001B">
            <w:pPr>
              <w:spacing w:line="360" w:lineRule="auto"/>
              <w:rPr>
                <w:rFonts w:ascii="Arial" w:cs="Arial" w:eastAsia="Arial" w:hAnsi="Arial"/>
                <w:color w:val="1f3864"/>
                <w:sz w:val="18"/>
                <w:szCs w:val="18"/>
              </w:rPr>
            </w:pPr>
            <w:r w:rsidDel="00000000" w:rsidR="00000000" w:rsidRPr="00000000">
              <w:rPr>
                <w:rFonts w:ascii="Arial" w:cs="Arial" w:eastAsia="Arial" w:hAnsi="Arial"/>
                <w:color w:val="1f3864"/>
                <w:sz w:val="18"/>
                <w:szCs w:val="18"/>
                <w:rtl w:val="0"/>
              </w:rPr>
              <w:t xml:space="preserve">2. Objetivos</w:t>
            </w:r>
          </w:p>
        </w:tc>
        <w:tc>
          <w:tcPr>
            <w:vAlign w:val="center"/>
          </w:tcPr>
          <w:p w:rsidR="00000000" w:rsidDel="00000000" w:rsidP="00000000" w:rsidRDefault="00000000" w:rsidRPr="00000000" w14:paraId="0000001C">
            <w:pPr>
              <w:spacing w:line="36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Diseñar e implementar un juego educativo digital que fomente el aprendizaje de la lectura y el reconocimiento de letras en niños de 4 a 6 años de la escuela básica Agustín Edwards.</w:t>
            </w:r>
            <w:r w:rsidDel="00000000" w:rsidR="00000000" w:rsidRPr="00000000">
              <w:rPr>
                <w:rFonts w:ascii="Arial" w:cs="Arial" w:eastAsia="Arial" w:hAnsi="Arial"/>
                <w:sz w:val="20"/>
                <w:szCs w:val="20"/>
                <w:rtl w:val="0"/>
              </w:rPr>
              <w:t xml:space="preserve">Desarrollar actividades interactivas y lúdicas que permitan a los niños identificar y reconocer las letras del abecedario de manera entretenida.</w:t>
            </w:r>
          </w:p>
          <w:p w:rsidR="00000000" w:rsidDel="00000000" w:rsidP="00000000" w:rsidRDefault="00000000" w:rsidRPr="00000000" w14:paraId="0000001D">
            <w:pPr>
              <w:numPr>
                <w:ilvl w:val="0"/>
                <w:numId w:val="6"/>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Integrar niveles progresivos de dificultad, iniciando con el reconocimiento de letras y avanzando hacia la formación de sílabas y palabras simples.</w:t>
            </w:r>
          </w:p>
          <w:p w:rsidR="00000000" w:rsidDel="00000000" w:rsidP="00000000" w:rsidRDefault="00000000" w:rsidRPr="00000000" w14:paraId="0000001E">
            <w:pPr>
              <w:numPr>
                <w:ilvl w:val="0"/>
                <w:numId w:val="6"/>
              </w:numPr>
              <w:spacing w:after="0" w:afterAutospacing="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Diseñar un entorno visual y sonoro atractivo, adaptado a la edad de los estudiantes, que favorezca la concentración y el interés por la lectura.</w:t>
            </w:r>
          </w:p>
          <w:p w:rsidR="00000000" w:rsidDel="00000000" w:rsidP="00000000" w:rsidRDefault="00000000" w:rsidRPr="00000000" w14:paraId="0000001F">
            <w:pPr>
              <w:numPr>
                <w:ilvl w:val="0"/>
                <w:numId w:val="6"/>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Incorporar dinámicas de refuerzo positivo (como sonidos, colores y premios virtuales) que motiven a los niños a seguir aprendiendo.</w:t>
            </w:r>
          </w:p>
          <w:p w:rsidR="00000000" w:rsidDel="00000000" w:rsidP="00000000" w:rsidRDefault="00000000" w:rsidRPr="00000000" w14:paraId="00000020">
            <w:pPr>
              <w:numPr>
                <w:ilvl w:val="0"/>
                <w:numId w:val="6"/>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Evaluar la efectividad del juego mediante pruebas piloto en la escuela, midiendo la mejora en el reconocimiento de letras y primeras habilidades lectoras.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spacing w:line="360" w:lineRule="auto"/>
              <w:rPr>
                <w:rFonts w:ascii="Arial" w:cs="Arial" w:eastAsia="Arial" w:hAnsi="Arial"/>
                <w:color w:val="1f3864"/>
                <w:sz w:val="18"/>
                <w:szCs w:val="18"/>
              </w:rPr>
            </w:pPr>
            <w:r w:rsidDel="00000000" w:rsidR="00000000" w:rsidRPr="00000000">
              <w:rPr>
                <w:rFonts w:ascii="Arial" w:cs="Arial" w:eastAsia="Arial" w:hAnsi="Arial"/>
                <w:color w:val="1f3864"/>
                <w:sz w:val="18"/>
                <w:szCs w:val="18"/>
                <w:rtl w:val="0"/>
              </w:rPr>
              <w:t xml:space="preserve">3. Metodología</w:t>
            </w:r>
          </w:p>
        </w:tc>
        <w:tc>
          <w:tcPr>
            <w:vAlign w:val="center"/>
          </w:tcPr>
          <w:p w:rsidR="00000000" w:rsidDel="00000000" w:rsidP="00000000" w:rsidRDefault="00000000" w:rsidRPr="00000000" w14:paraId="00000022">
            <w:pPr>
              <w:numPr>
                <w:ilvl w:val="0"/>
                <w:numId w:val="1"/>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el desarrollo del proyecto APT "ABC World", se adoptó una metodología híbrida que combinó los principios centrados en el usuario de Design Thinking con la estructura iterativa y de gestión ágil de proyectos de Scrum. Este enfoque mixto permitió al equipo mantener un fuerte enfoque en las necesidades del usuario final (niños y docentes) mientras se gestionaba de manera eficiente el desarrollo incremental del producto, adaptándose a los cambios y fomentando la mejora continua.</w:t>
            </w:r>
          </w:p>
          <w:p w:rsidR="00000000" w:rsidDel="00000000" w:rsidP="00000000" w:rsidRDefault="00000000" w:rsidRPr="00000000" w14:paraId="00000023">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Fase 1: Empatía y Definición (Sprint 0 - Inicio)</w:t>
            </w:r>
            <w:r w:rsidDel="00000000" w:rsidR="00000000" w:rsidRPr="00000000">
              <w:rPr>
                <w:rtl w:val="0"/>
              </w:rPr>
            </w:r>
          </w:p>
          <w:p w:rsidR="00000000" w:rsidDel="00000000" w:rsidP="00000000" w:rsidRDefault="00000000" w:rsidRPr="00000000" w14:paraId="00000024">
            <w:pPr>
              <w:spacing w:line="36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Propósito:</w:t>
            </w:r>
            <w:r w:rsidDel="00000000" w:rsidR="00000000" w:rsidRPr="00000000">
              <w:rPr>
                <w:rFonts w:ascii="Arial" w:cs="Arial" w:eastAsia="Arial" w:hAnsi="Arial"/>
                <w:sz w:val="20"/>
                <w:szCs w:val="20"/>
                <w:rtl w:val="0"/>
              </w:rPr>
              <w:t xml:space="preserve"> Comprender en profundidad el contexto, los usuarios y sus necesidades para definir el problema de manera precisa y alinear la visión del proyecto.</w:t>
            </w:r>
          </w:p>
          <w:p w:rsidR="00000000" w:rsidDel="00000000" w:rsidP="00000000" w:rsidRDefault="00000000" w:rsidRPr="00000000" w14:paraId="00000025">
            <w:pPr>
              <w:spacing w:line="36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Actividades Clave:</w:t>
            </w:r>
          </w:p>
          <w:p w:rsidR="00000000" w:rsidDel="00000000" w:rsidP="00000000" w:rsidRDefault="00000000" w:rsidRPr="00000000" w14:paraId="00000026">
            <w:pPr>
              <w:numPr>
                <w:ilvl w:val="0"/>
                <w:numId w:val="2"/>
              </w:numPr>
              <w:spacing w:after="0" w:afterAutospacing="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Realización de observaciones en el aula y entrevistas con docentes.</w:t>
            </w:r>
          </w:p>
          <w:p w:rsidR="00000000" w:rsidDel="00000000" w:rsidP="00000000" w:rsidRDefault="00000000" w:rsidRPr="00000000" w14:paraId="00000027">
            <w:pPr>
              <w:numPr>
                <w:ilvl w:val="0"/>
                <w:numId w:val="2"/>
              </w:numPr>
              <w:spacing w:after="0" w:afterAutospacing="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del contexto técnico del colegio (hardware, conectividad).</w:t>
            </w:r>
          </w:p>
          <w:p w:rsidR="00000000" w:rsidDel="00000000" w:rsidP="00000000" w:rsidRDefault="00000000" w:rsidRPr="00000000" w14:paraId="00000028">
            <w:pPr>
              <w:numPr>
                <w:ilvl w:val="0"/>
                <w:numId w:val="2"/>
              </w:numPr>
              <w:spacing w:after="0" w:afterAutospacing="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Síntesis de la información en mapas de empatía y definición de personas.</w:t>
            </w:r>
          </w:p>
          <w:p w:rsidR="00000000" w:rsidDel="00000000" w:rsidP="00000000" w:rsidRDefault="00000000" w:rsidRPr="00000000" w14:paraId="00000029">
            <w:pPr>
              <w:numPr>
                <w:ilvl w:val="0"/>
                <w:numId w:val="2"/>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Formulación de la declaración del problema y establecimiento de los criterios de éxito iniciales.</w:t>
            </w:r>
          </w:p>
          <w:p w:rsidR="00000000" w:rsidDel="00000000" w:rsidP="00000000" w:rsidRDefault="00000000" w:rsidRPr="00000000" w14:paraId="0000002A">
            <w:pPr>
              <w:spacing w:line="36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Entregables:</w:t>
            </w:r>
            <w:r w:rsidDel="00000000" w:rsidR="00000000" w:rsidRPr="00000000">
              <w:rPr>
                <w:rFonts w:ascii="Arial" w:cs="Arial" w:eastAsia="Arial" w:hAnsi="Arial"/>
                <w:sz w:val="20"/>
                <w:szCs w:val="20"/>
                <w:rtl w:val="0"/>
              </w:rPr>
              <w:t xml:space="preserve"> Informe de descubrimientos, definición de personas, mapa de empatía, declaración del problema y el Product Backlog priorizado inicial.</w:t>
            </w:r>
          </w:p>
          <w:p w:rsidR="00000000" w:rsidDel="00000000" w:rsidP="00000000" w:rsidRDefault="00000000" w:rsidRPr="00000000" w14:paraId="0000002B">
            <w:pPr>
              <w:spacing w:line="360" w:lineRule="auto"/>
              <w:jc w:val="both"/>
              <w:rPr>
                <w:rFonts w:ascii="Arial" w:cs="Arial" w:eastAsia="Arial" w:hAnsi="Arial"/>
                <w:sz w:val="20"/>
                <w:szCs w:val="20"/>
              </w:rPr>
            </w:pPr>
            <w:r w:rsidDel="00000000" w:rsidR="00000000" w:rsidRPr="00000000">
              <w:rPr>
                <w:rFonts w:ascii="Arial" w:cs="Arial" w:eastAsia="Arial" w:hAnsi="Arial"/>
                <w:b w:val="1"/>
                <w:bCs w:val="1"/>
                <w:rtl w:val="0"/>
              </w:rPr>
              <w:t xml:space="preserve">Fase 2: Ideación y Prototipado (Sprints 1 - 2)</w:t>
            </w:r>
            <w:r w:rsidDel="00000000" w:rsidR="00000000" w:rsidRPr="00000000">
              <w:rPr>
                <w:rtl w:val="0"/>
              </w:rPr>
            </w:r>
          </w:p>
          <w:p w:rsidR="00000000" w:rsidDel="00000000" w:rsidP="00000000" w:rsidRDefault="00000000" w:rsidRPr="00000000" w14:paraId="0000002C">
            <w:pPr>
              <w:spacing w:line="36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Propósito:</w:t>
            </w:r>
            <w:r w:rsidDel="00000000" w:rsidR="00000000" w:rsidRPr="00000000">
              <w:rPr>
                <w:rFonts w:ascii="Arial" w:cs="Arial" w:eastAsia="Arial" w:hAnsi="Arial"/>
                <w:sz w:val="20"/>
                <w:szCs w:val="20"/>
                <w:rtl w:val="0"/>
              </w:rPr>
              <w:t xml:space="preserve"> Generar ideas de solución, seleccionar las más viables y transformarlas en prototipos tangibles de baja y media fidelidad para su validación temprana.</w:t>
            </w:r>
          </w:p>
          <w:p w:rsidR="00000000" w:rsidDel="00000000" w:rsidP="00000000" w:rsidRDefault="00000000" w:rsidRPr="00000000" w14:paraId="0000002D">
            <w:pPr>
              <w:spacing w:line="36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Actividades Clave (por Sprint):</w:t>
            </w:r>
            <w:r w:rsidDel="00000000" w:rsidR="00000000" w:rsidRPr="00000000">
              <w:rPr>
                <w:rtl w:val="0"/>
              </w:rPr>
            </w:r>
          </w:p>
          <w:p w:rsidR="00000000" w:rsidDel="00000000" w:rsidP="00000000" w:rsidRDefault="00000000" w:rsidRPr="00000000" w14:paraId="0000002E">
            <w:pPr>
              <w:numPr>
                <w:ilvl w:val="0"/>
                <w:numId w:val="13"/>
              </w:numPr>
              <w:spacing w:after="0" w:afterAutospacing="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Planning: Selección de items del backlog para el Sprint (ej: diseño de flujo de un minijuego, prototipo de pantallas principales).</w:t>
            </w:r>
          </w:p>
          <w:p w:rsidR="00000000" w:rsidDel="00000000" w:rsidP="00000000" w:rsidRDefault="00000000" w:rsidRPr="00000000" w14:paraId="0000002F">
            <w:pPr>
              <w:numPr>
                <w:ilvl w:val="0"/>
                <w:numId w:val="13"/>
              </w:numPr>
              <w:spacing w:after="0" w:afterAutospacing="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Ejecución: Tormenta de ideas, creación de wireframes, storyboards y prototipos interactivos.</w:t>
            </w:r>
          </w:p>
          <w:p w:rsidR="00000000" w:rsidDel="00000000" w:rsidP="00000000" w:rsidRDefault="00000000" w:rsidRPr="00000000" w14:paraId="00000030">
            <w:pPr>
              <w:numPr>
                <w:ilvl w:val="0"/>
                <w:numId w:val="13"/>
              </w:numPr>
              <w:spacing w:after="0" w:afterAutospacing="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Revisión (Sprint Review): Presentación del prototipo a los supervisores académicos para feedback.</w:t>
            </w:r>
          </w:p>
          <w:p w:rsidR="00000000" w:rsidDel="00000000" w:rsidP="00000000" w:rsidRDefault="00000000" w:rsidRPr="00000000" w14:paraId="00000031">
            <w:pPr>
              <w:numPr>
                <w:ilvl w:val="0"/>
                <w:numId w:val="13"/>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Retrospectiva: Ajuste del proceso de trabajo del equipo.</w:t>
            </w:r>
          </w:p>
          <w:p w:rsidR="00000000" w:rsidDel="00000000" w:rsidP="00000000" w:rsidRDefault="00000000" w:rsidRPr="00000000" w14:paraId="00000032">
            <w:pPr>
              <w:spacing w:line="36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Entregables:</w:t>
            </w:r>
            <w:r w:rsidDel="00000000" w:rsidR="00000000" w:rsidRPr="00000000">
              <w:rPr>
                <w:rFonts w:ascii="Arial" w:cs="Arial" w:eastAsia="Arial" w:hAnsi="Arial"/>
                <w:sz w:val="20"/>
                <w:szCs w:val="20"/>
                <w:rtl w:val="0"/>
              </w:rPr>
              <w:t xml:space="preserve"> Set de ideas priorizadas, prototipos navegables, guía de estilo preliminar y backlog refinado.</w:t>
            </w:r>
          </w:p>
          <w:p w:rsidR="00000000" w:rsidDel="00000000" w:rsidP="00000000" w:rsidRDefault="00000000" w:rsidRPr="00000000" w14:paraId="00000033">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Fase 3: Desarrollo Iterativo y Validación (Sprint 3)</w:t>
            </w:r>
          </w:p>
          <w:p w:rsidR="00000000" w:rsidDel="00000000" w:rsidP="00000000" w:rsidRDefault="00000000" w:rsidRPr="00000000" w14:paraId="00000034">
            <w:pPr>
              <w:spacing w:line="36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Propósito:</w:t>
            </w:r>
            <w:r w:rsidDel="00000000" w:rsidR="00000000" w:rsidRPr="00000000">
              <w:rPr>
                <w:rFonts w:ascii="Arial" w:cs="Arial" w:eastAsia="Arial" w:hAnsi="Arial"/>
                <w:sz w:val="20"/>
                <w:szCs w:val="20"/>
                <w:rtl w:val="0"/>
              </w:rPr>
              <w:t xml:space="preserve"> Construir de manera incremental el Producto Mínimo Viable (MVP) funcional, validando cada incremento con usuarios reales para asegurar la usabilidad, motivación y efectividad pedagógica.</w:t>
            </w:r>
          </w:p>
          <w:p w:rsidR="00000000" w:rsidDel="00000000" w:rsidP="00000000" w:rsidRDefault="00000000" w:rsidRPr="00000000" w14:paraId="00000035">
            <w:pPr>
              <w:spacing w:line="36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Actividades Clave (por Sprint):</w:t>
            </w:r>
          </w:p>
          <w:p w:rsidR="00000000" w:rsidDel="00000000" w:rsidP="00000000" w:rsidRDefault="00000000" w:rsidRPr="00000000" w14:paraId="00000036">
            <w:pPr>
              <w:numPr>
                <w:ilvl w:val="0"/>
                <w:numId w:val="9"/>
              </w:numPr>
              <w:spacing w:after="0" w:afterAutospacing="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Planning: Planificación del incremento a desarrollar en el Sprint (ej: implementación del minijuego de reconocimiento de vocales).</w:t>
            </w:r>
          </w:p>
          <w:p w:rsidR="00000000" w:rsidDel="00000000" w:rsidP="00000000" w:rsidRDefault="00000000" w:rsidRPr="00000000" w14:paraId="00000037">
            <w:pPr>
              <w:numPr>
                <w:ilvl w:val="0"/>
                <w:numId w:val="9"/>
              </w:numPr>
              <w:spacing w:after="0" w:afterAutospacing="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Ejecución: Desarrollo, integración y pruebas técnicas de las funcionalidades.</w:t>
            </w:r>
          </w:p>
          <w:p w:rsidR="00000000" w:rsidDel="00000000" w:rsidP="00000000" w:rsidRDefault="00000000" w:rsidRPr="00000000" w14:paraId="00000038">
            <w:pPr>
              <w:numPr>
                <w:ilvl w:val="0"/>
                <w:numId w:val="9"/>
              </w:numPr>
              <w:spacing w:after="0" w:afterAutospacing="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Validación: Sesiones de prueba con niños y docentes en el colegio (al final de Sprints clave).</w:t>
            </w:r>
          </w:p>
          <w:p w:rsidR="00000000" w:rsidDel="00000000" w:rsidP="00000000" w:rsidRDefault="00000000" w:rsidRPr="00000000" w14:paraId="00000039">
            <w:pPr>
              <w:numPr>
                <w:ilvl w:val="0"/>
                <w:numId w:val="9"/>
              </w:numPr>
              <w:spacing w:after="0" w:afterAutospacing="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Revisión (Sprint Review): Demostración del incremento funcional y recolección de feedback.</w:t>
            </w:r>
          </w:p>
          <w:p w:rsidR="00000000" w:rsidDel="00000000" w:rsidP="00000000" w:rsidRDefault="00000000" w:rsidRPr="00000000" w14:paraId="0000003A">
            <w:pPr>
              <w:numPr>
                <w:ilvl w:val="0"/>
                <w:numId w:val="9"/>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Retrospectiva: Mejora del proceso de desarrollo y planificación.</w:t>
            </w:r>
          </w:p>
          <w:p w:rsidR="00000000" w:rsidDel="00000000" w:rsidP="00000000" w:rsidRDefault="00000000" w:rsidRPr="00000000" w14:paraId="0000003B">
            <w:pPr>
              <w:spacing w:line="36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Entregables:</w:t>
            </w:r>
            <w:r w:rsidDel="00000000" w:rsidR="00000000" w:rsidRPr="00000000">
              <w:rPr>
                <w:rFonts w:ascii="Arial" w:cs="Arial" w:eastAsia="Arial" w:hAnsi="Arial"/>
                <w:sz w:val="20"/>
                <w:szCs w:val="20"/>
                <w:rtl w:val="0"/>
              </w:rPr>
              <w:t xml:space="preserve"> MVP incremental funcional, informes de pruebas de usabilidad, backlog actualizado con nuevo feedback.</w:t>
            </w:r>
          </w:p>
          <w:p w:rsidR="00000000" w:rsidDel="00000000" w:rsidP="00000000" w:rsidRDefault="00000000" w:rsidRPr="00000000" w14:paraId="0000003C">
            <w:pPr>
              <w:spacing w:line="360" w:lineRule="auto"/>
              <w:jc w:val="both"/>
              <w:rPr>
                <w:rFonts w:ascii="Arial" w:cs="Arial" w:eastAsia="Arial" w:hAnsi="Arial"/>
                <w:sz w:val="20"/>
                <w:szCs w:val="20"/>
              </w:rPr>
            </w:pPr>
            <w:r w:rsidDel="00000000" w:rsidR="00000000" w:rsidRPr="00000000">
              <w:rPr>
                <w:rFonts w:ascii="Arial" w:cs="Arial" w:eastAsia="Arial" w:hAnsi="Arial"/>
                <w:b w:val="1"/>
                <w:bCs w:val="1"/>
                <w:rtl w:val="0"/>
              </w:rPr>
              <w:t xml:space="preserve">Fase 4: Implementación, Pilotaje y Cierre (Sprint Final)</w:t>
            </w:r>
            <w:r w:rsidDel="00000000" w:rsidR="00000000" w:rsidRPr="00000000">
              <w:rPr>
                <w:rtl w:val="0"/>
              </w:rPr>
            </w:r>
          </w:p>
          <w:p w:rsidR="00000000" w:rsidDel="00000000" w:rsidP="00000000" w:rsidRDefault="00000000" w:rsidRPr="00000000" w14:paraId="0000003D">
            <w:pPr>
              <w:spacing w:line="36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Propósito:</w:t>
            </w:r>
            <w:r w:rsidDel="00000000" w:rsidR="00000000" w:rsidRPr="00000000">
              <w:rPr>
                <w:rFonts w:ascii="Arial" w:cs="Arial" w:eastAsia="Arial" w:hAnsi="Arial"/>
                <w:sz w:val="20"/>
                <w:szCs w:val="20"/>
                <w:rtl w:val="0"/>
              </w:rPr>
              <w:t xml:space="preserve"> Desplegar la versión final del MVP en el entorno real, medir su impacto en el aprendizaje y documentar todo el proyecto.</w:t>
            </w:r>
          </w:p>
          <w:p w:rsidR="00000000" w:rsidDel="00000000" w:rsidP="00000000" w:rsidRDefault="00000000" w:rsidRPr="00000000" w14:paraId="0000003E">
            <w:pPr>
              <w:spacing w:line="36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Actividades Clave:</w:t>
            </w:r>
            <w:r w:rsidDel="00000000" w:rsidR="00000000" w:rsidRPr="00000000">
              <w:rPr>
                <w:rtl w:val="0"/>
              </w:rPr>
            </w:r>
          </w:p>
          <w:p w:rsidR="00000000" w:rsidDel="00000000" w:rsidP="00000000" w:rsidRDefault="00000000" w:rsidRPr="00000000" w14:paraId="0000003F">
            <w:pPr>
              <w:numPr>
                <w:ilvl w:val="0"/>
                <w:numId w:val="12"/>
              </w:numPr>
              <w:spacing w:after="0" w:afterAutospacing="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Ejecución del piloto controlado en el aula.</w:t>
            </w:r>
          </w:p>
          <w:p w:rsidR="00000000" w:rsidDel="00000000" w:rsidP="00000000" w:rsidRDefault="00000000" w:rsidRPr="00000000" w14:paraId="00000040">
            <w:pPr>
              <w:numPr>
                <w:ilvl w:val="0"/>
                <w:numId w:val="5"/>
              </w:numPr>
              <w:spacing w:after="0" w:afterAutospacing="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Aplicación de pre-test y post-test para medir el impacto en el reconocimiento de letras.</w:t>
            </w:r>
          </w:p>
          <w:p w:rsidR="00000000" w:rsidDel="00000000" w:rsidP="00000000" w:rsidRDefault="00000000" w:rsidRPr="00000000" w14:paraId="00000041">
            <w:pPr>
              <w:numPr>
                <w:ilvl w:val="0"/>
                <w:numId w:val="5"/>
              </w:numPr>
              <w:spacing w:after="0" w:afterAutospacing="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Recopilación de métricas de uso y feedback final.- </w:t>
            </w:r>
          </w:p>
          <w:p w:rsidR="00000000" w:rsidDel="00000000" w:rsidP="00000000" w:rsidRDefault="00000000" w:rsidRPr="00000000" w14:paraId="00000042">
            <w:pPr>
              <w:numPr>
                <w:ilvl w:val="0"/>
                <w:numId w:val="5"/>
              </w:numPr>
              <w:spacing w:after="0" w:afterAutospacing="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técnica y del proyecto.</w:t>
            </w:r>
          </w:p>
          <w:p w:rsidR="00000000" w:rsidDel="00000000" w:rsidP="00000000" w:rsidRDefault="00000000" w:rsidRPr="00000000" w14:paraId="00000043">
            <w:pPr>
              <w:numPr>
                <w:ilvl w:val="0"/>
                <w:numId w:val="7"/>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Entrega final y presentación de resultados.</w:t>
            </w:r>
          </w:p>
          <w:p w:rsidR="00000000" w:rsidDel="00000000" w:rsidP="00000000" w:rsidRDefault="00000000" w:rsidRPr="00000000" w14:paraId="00000044">
            <w:pPr>
              <w:spacing w:line="36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Entregables:</w:t>
            </w:r>
            <w:r w:rsidDel="00000000" w:rsidR="00000000" w:rsidRPr="00000000">
              <w:rPr>
                <w:rFonts w:ascii="Arial" w:cs="Arial" w:eastAsia="Arial" w:hAnsi="Arial"/>
                <w:sz w:val="20"/>
                <w:szCs w:val="20"/>
                <w:rtl w:val="0"/>
              </w:rPr>
              <w:t xml:space="preserve"> MVP final, informe de resultados del piloto, documentación completa y presentación final.</w:t>
            </w:r>
          </w:p>
          <w:p w:rsidR="00000000" w:rsidDel="00000000" w:rsidP="00000000" w:rsidRDefault="00000000" w:rsidRPr="00000000" w14:paraId="00000045">
            <w:pPr>
              <w:numPr>
                <w:ilvl w:val="0"/>
                <w:numId w:val="8"/>
              </w:numPr>
              <w:spacing w:line="36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La pertinencia de la metodología ágil, estructurada en fases y </w:t>
            </w:r>
            <w:r w:rsidDel="00000000" w:rsidR="00000000" w:rsidRPr="00000000">
              <w:rPr>
                <w:rFonts w:ascii="Arial" w:cs="Arial" w:eastAsia="Arial" w:hAnsi="Arial"/>
                <w:i w:val="1"/>
                <w:iCs w:val="1"/>
                <w:sz w:val="20"/>
                <w:szCs w:val="20"/>
                <w:rtl w:val="0"/>
              </w:rPr>
              <w:t xml:space="preserve">Sprints</w:t>
            </w:r>
            <w:r w:rsidDel="00000000" w:rsidR="00000000" w:rsidRPr="00000000">
              <w:rPr>
                <w:rFonts w:ascii="Arial" w:cs="Arial" w:eastAsia="Arial" w:hAnsi="Arial"/>
                <w:sz w:val="20"/>
                <w:szCs w:val="20"/>
                <w:rtl w:val="0"/>
              </w:rPr>
              <w:t xml:space="preserve"> iterativos, se fundamenta en su capacidad para mitigar el </w:t>
            </w:r>
            <w:r w:rsidDel="00000000" w:rsidR="00000000" w:rsidRPr="00000000">
              <w:rPr>
                <w:rFonts w:ascii="Arial" w:cs="Arial" w:eastAsia="Arial" w:hAnsi="Arial"/>
                <w:b w:val="1"/>
                <w:bCs w:val="1"/>
                <w:sz w:val="20"/>
                <w:szCs w:val="20"/>
                <w:rtl w:val="0"/>
              </w:rPr>
              <w:t xml:space="preserve">riesgo inherente</w:t>
            </w:r>
            <w:r w:rsidDel="00000000" w:rsidR="00000000" w:rsidRPr="00000000">
              <w:rPr>
                <w:rFonts w:ascii="Arial" w:cs="Arial" w:eastAsia="Arial" w:hAnsi="Arial"/>
                <w:sz w:val="20"/>
                <w:szCs w:val="20"/>
                <w:rtl w:val="0"/>
              </w:rPr>
              <w:t xml:space="preserve"> a proyectos de desarrollo de tecnología educativa con alta dependencia de la experiencia de usuario y la efectividad pedagógica. Al promover la </w:t>
            </w:r>
            <w:r w:rsidDel="00000000" w:rsidR="00000000" w:rsidRPr="00000000">
              <w:rPr>
                <w:rFonts w:ascii="Arial" w:cs="Arial" w:eastAsia="Arial" w:hAnsi="Arial"/>
                <w:b w:val="1"/>
                <w:bCs w:val="1"/>
                <w:sz w:val="20"/>
                <w:szCs w:val="20"/>
                <w:rtl w:val="0"/>
              </w:rPr>
              <w:t xml:space="preserve">entrega incremental</w:t>
            </w:r>
            <w:r w:rsidDel="00000000" w:rsidR="00000000" w:rsidRPr="00000000">
              <w:rPr>
                <w:rFonts w:ascii="Arial" w:cs="Arial" w:eastAsia="Arial" w:hAnsi="Arial"/>
                <w:sz w:val="20"/>
                <w:szCs w:val="20"/>
                <w:rtl w:val="0"/>
              </w:rPr>
              <w:t xml:space="preserve"> y la </w:t>
            </w:r>
            <w:r w:rsidDel="00000000" w:rsidR="00000000" w:rsidRPr="00000000">
              <w:rPr>
                <w:rFonts w:ascii="Arial" w:cs="Arial" w:eastAsia="Arial" w:hAnsi="Arial"/>
                <w:b w:val="1"/>
                <w:bCs w:val="1"/>
                <w:sz w:val="20"/>
                <w:szCs w:val="20"/>
                <w:rtl w:val="0"/>
              </w:rPr>
              <w:t xml:space="preserve">validación temprana</w:t>
            </w:r>
            <w:r w:rsidDel="00000000" w:rsidR="00000000" w:rsidRPr="00000000">
              <w:rPr>
                <w:rFonts w:ascii="Arial" w:cs="Arial" w:eastAsia="Arial" w:hAnsi="Arial"/>
                <w:sz w:val="20"/>
                <w:szCs w:val="20"/>
                <w:rtl w:val="0"/>
              </w:rPr>
              <w:t xml:space="preserve"> con usuarios reales (docentes y alumnos), se asegura un proceso continuo de retroalimentación. Este enfoque permite que el producto final no solo sea funcional, sino que también cumpla con los objetivos de usabilidad y </w:t>
            </w:r>
            <w:r w:rsidDel="00000000" w:rsidR="00000000" w:rsidRPr="00000000">
              <w:rPr>
                <w:rFonts w:ascii="Arial" w:cs="Arial" w:eastAsia="Arial" w:hAnsi="Arial"/>
                <w:sz w:val="20"/>
                <w:szCs w:val="20"/>
                <w:rtl w:val="0"/>
              </w:rPr>
              <w:t xml:space="preserve">eficacia en el impacto de aprendizaje</w:t>
            </w:r>
            <w:r w:rsidDel="00000000" w:rsidR="00000000" w:rsidRPr="00000000">
              <w:rPr>
                <w:rFonts w:ascii="Arial" w:cs="Arial" w:eastAsia="Arial" w:hAnsi="Arial"/>
                <w:sz w:val="20"/>
                <w:szCs w:val="20"/>
                <w:rtl w:val="0"/>
              </w:rPr>
              <w:t xml:space="preserve"> antes de su pilotaje final, maximizando así la probabilidad de éxito del proyecto.</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46">
            <w:pPr>
              <w:spacing w:line="360" w:lineRule="auto"/>
              <w:rPr>
                <w:rFonts w:ascii="Arial" w:cs="Arial" w:eastAsia="Arial" w:hAnsi="Arial"/>
                <w:color w:val="1f3864"/>
                <w:sz w:val="18"/>
                <w:szCs w:val="18"/>
              </w:rPr>
            </w:pPr>
            <w:r w:rsidDel="00000000" w:rsidR="00000000" w:rsidRPr="00000000">
              <w:rPr>
                <w:rFonts w:ascii="Arial" w:cs="Arial" w:eastAsia="Arial" w:hAnsi="Arial"/>
                <w:color w:val="1f3864"/>
                <w:sz w:val="18"/>
                <w:szCs w:val="18"/>
                <w:rtl w:val="0"/>
              </w:rPr>
              <w:t xml:space="preserve">4. Desarrollo</w:t>
            </w:r>
          </w:p>
        </w:tc>
        <w:tc>
          <w:tcPr>
            <w:vAlign w:val="center"/>
          </w:tcPr>
          <w:p w:rsidR="00000000" w:rsidDel="00000000" w:rsidP="00000000" w:rsidRDefault="00000000" w:rsidRPr="00000000" w14:paraId="0000004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Arial" w:cs="Arial" w:eastAsia="Arial" w:hAnsi="Arial"/>
                <w:color w:val="1b1c1d"/>
                <w:sz w:val="22"/>
                <w:szCs w:val="22"/>
              </w:rPr>
            </w:pPr>
            <w:bookmarkStart w:colFirst="0" w:colLast="0" w:name="_heading=h.d04gdkfxmbf2" w:id="0"/>
            <w:bookmarkEnd w:id="0"/>
            <w:r w:rsidDel="00000000" w:rsidR="00000000" w:rsidRPr="00000000">
              <w:rPr>
                <w:rFonts w:ascii="Arial" w:cs="Arial" w:eastAsia="Arial" w:hAnsi="Arial"/>
                <w:color w:val="1b1c1d"/>
                <w:sz w:val="22"/>
                <w:szCs w:val="22"/>
                <w:rtl w:val="0"/>
              </w:rPr>
              <w:t xml:space="preserve">Descripción de las Etapas o Actividades del Proyecto APT</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120" w:line="360" w:lineRule="auto"/>
              <w:rPr>
                <w:rFonts w:ascii="Arial" w:cs="Arial" w:eastAsia="Arial" w:hAnsi="Arial"/>
                <w:color w:val="1b1c1d"/>
                <w:sz w:val="20"/>
                <w:szCs w:val="20"/>
              </w:rPr>
            </w:pPr>
            <w:r w:rsidDel="00000000" w:rsidR="00000000" w:rsidRPr="00000000">
              <w:rPr>
                <w:rFonts w:ascii="Arial" w:cs="Arial" w:eastAsia="Arial" w:hAnsi="Arial"/>
                <w:color w:val="1b1c1d"/>
                <w:sz w:val="20"/>
                <w:szCs w:val="20"/>
                <w:rtl w:val="0"/>
              </w:rPr>
              <w:t xml:space="preserve">Las actividades se organizaron en las siguientes etapas clave, siguiendo una lógica de </w:t>
            </w:r>
            <w:sdt>
              <w:sdtPr>
                <w:id w:val="366133902"/>
                <w:tag w:val="goog_rdk_0"/>
              </w:sdtPr>
              <w:sdtContent>
                <w:r w:rsidDel="00000000" w:rsidR="00000000" w:rsidRPr="00000000">
                  <w:rPr>
                    <w:rFonts w:ascii="Arial Unicode MS" w:cs="Arial Unicode MS" w:eastAsia="Arial Unicode MS" w:hAnsi="Arial Unicode MS"/>
                    <w:b w:val="1"/>
                    <w:bCs w:val="1"/>
                    <w:color w:val="1b1c1d"/>
                    <w:sz w:val="20"/>
                    <w:szCs w:val="20"/>
                    <w:rtl w:val="0"/>
                  </w:rPr>
                  <w:t xml:space="preserve">Descubrimiento → Diseño → Construcción → Medición</w:t>
                </w:r>
              </w:sdtContent>
            </w:sdt>
            <w:r w:rsidDel="00000000" w:rsidR="00000000" w:rsidRPr="00000000">
              <w:rPr>
                <w:rFonts w:ascii="Arial" w:cs="Arial" w:eastAsia="Arial" w:hAnsi="Arial"/>
                <w:color w:val="1b1c1d"/>
                <w:sz w:val="20"/>
                <w:szCs w:val="20"/>
                <w:rtl w:val="0"/>
              </w:rPr>
              <w:t xml:space="preserve">:</w:t>
            </w:r>
          </w:p>
          <w:p w:rsidR="00000000" w:rsidDel="00000000" w:rsidP="00000000" w:rsidRDefault="00000000" w:rsidRPr="00000000" w14:paraId="00000049">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0"/>
                <w:szCs w:val="20"/>
              </w:rPr>
            </w:pPr>
            <w:r w:rsidDel="00000000" w:rsidR="00000000" w:rsidRPr="00000000">
              <w:rPr>
                <w:rFonts w:ascii="Arial" w:cs="Arial" w:eastAsia="Arial" w:hAnsi="Arial"/>
                <w:b w:val="1"/>
                <w:bCs w:val="1"/>
                <w:color w:val="1b1c1d"/>
                <w:sz w:val="20"/>
                <w:szCs w:val="20"/>
                <w:rtl w:val="0"/>
              </w:rPr>
              <w:t xml:space="preserve">Fase de Empatía y Definición (Sprint 0):</w:t>
            </w:r>
            <w:r w:rsidDel="00000000" w:rsidR="00000000" w:rsidRPr="00000000">
              <w:rPr>
                <w:rFonts w:ascii="Arial" w:cs="Arial" w:eastAsia="Arial" w:hAnsi="Arial"/>
                <w:color w:val="1b1c1d"/>
                <w:sz w:val="20"/>
                <w:szCs w:val="20"/>
                <w:rtl w:val="0"/>
              </w:rPr>
              <w:t xml:space="preserve"> Se enfocó en el entendimiento fundacional del proyecto. Las actividades cruciales incluyeron la </w:t>
            </w:r>
            <w:r w:rsidDel="00000000" w:rsidR="00000000" w:rsidRPr="00000000">
              <w:rPr>
                <w:rFonts w:ascii="Arial" w:cs="Arial" w:eastAsia="Arial" w:hAnsi="Arial"/>
                <w:b w:val="1"/>
                <w:bCs w:val="1"/>
                <w:color w:val="1b1c1d"/>
                <w:sz w:val="20"/>
                <w:szCs w:val="20"/>
                <w:rtl w:val="0"/>
              </w:rPr>
              <w:t xml:space="preserve">definición de roles y equipo</w:t>
            </w:r>
            <w:r w:rsidDel="00000000" w:rsidR="00000000" w:rsidRPr="00000000">
              <w:rPr>
                <w:rFonts w:ascii="Arial" w:cs="Arial" w:eastAsia="Arial" w:hAnsi="Arial"/>
                <w:color w:val="1b1c1d"/>
                <w:sz w:val="20"/>
                <w:szCs w:val="20"/>
                <w:rtl w:val="0"/>
              </w:rPr>
              <w:t xml:space="preserve">, el kickoff formal, la </w:t>
            </w:r>
            <w:r w:rsidDel="00000000" w:rsidR="00000000" w:rsidRPr="00000000">
              <w:rPr>
                <w:rFonts w:ascii="Arial" w:cs="Arial" w:eastAsia="Arial" w:hAnsi="Arial"/>
                <w:b w:val="1"/>
                <w:bCs w:val="1"/>
                <w:color w:val="1b1c1d"/>
                <w:sz w:val="20"/>
                <w:szCs w:val="20"/>
                <w:rtl w:val="0"/>
              </w:rPr>
              <w:t xml:space="preserve">planificación de fechas</w:t>
            </w:r>
            <w:r w:rsidDel="00000000" w:rsidR="00000000" w:rsidRPr="00000000">
              <w:rPr>
                <w:rFonts w:ascii="Arial" w:cs="Arial" w:eastAsia="Arial" w:hAnsi="Arial"/>
                <w:color w:val="1b1c1d"/>
                <w:sz w:val="20"/>
                <w:szCs w:val="20"/>
                <w:rtl w:val="0"/>
              </w:rPr>
              <w:t xml:space="preserve">, el análisis del </w:t>
            </w:r>
            <w:r w:rsidDel="00000000" w:rsidR="00000000" w:rsidRPr="00000000">
              <w:rPr>
                <w:rFonts w:ascii="Arial" w:cs="Arial" w:eastAsia="Arial" w:hAnsi="Arial"/>
                <w:b w:val="1"/>
                <w:bCs w:val="1"/>
                <w:color w:val="1b1c1d"/>
                <w:sz w:val="20"/>
                <w:szCs w:val="20"/>
                <w:rtl w:val="0"/>
              </w:rPr>
              <w:t xml:space="preserve">contexto técnico del colegio</w:t>
            </w:r>
            <w:r w:rsidDel="00000000" w:rsidR="00000000" w:rsidRPr="00000000">
              <w:rPr>
                <w:rFonts w:ascii="Arial" w:cs="Arial" w:eastAsia="Arial" w:hAnsi="Arial"/>
                <w:color w:val="1b1c1d"/>
                <w:sz w:val="20"/>
                <w:szCs w:val="20"/>
                <w:rtl w:val="0"/>
              </w:rPr>
              <w:t xml:space="preserve"> (hardware y conectividad) y la definición de las </w:t>
            </w:r>
            <w:r w:rsidDel="00000000" w:rsidR="00000000" w:rsidRPr="00000000">
              <w:rPr>
                <w:rFonts w:ascii="Arial" w:cs="Arial" w:eastAsia="Arial" w:hAnsi="Arial"/>
                <w:b w:val="1"/>
                <w:bCs w:val="1"/>
                <w:color w:val="1b1c1d"/>
                <w:sz w:val="20"/>
                <w:szCs w:val="20"/>
                <w:rtl w:val="0"/>
              </w:rPr>
              <w:t xml:space="preserve">herramientas de trabajo</w:t>
            </w:r>
            <w:r w:rsidDel="00000000" w:rsidR="00000000" w:rsidRPr="00000000">
              <w:rPr>
                <w:rFonts w:ascii="Arial" w:cs="Arial" w:eastAsia="Arial" w:hAnsi="Arial"/>
                <w:color w:val="1b1c1d"/>
                <w:sz w:val="20"/>
                <w:szCs w:val="20"/>
                <w:rtl w:val="0"/>
              </w:rPr>
              <w:t xml:space="preserve">. Esta fase fue clave para alinear la visión del proyecto y establecer las bases técnicas y logísticas.</w:t>
            </w:r>
          </w:p>
          <w:p w:rsidR="00000000" w:rsidDel="00000000" w:rsidP="00000000" w:rsidRDefault="00000000" w:rsidRPr="00000000" w14:paraId="0000004A">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0"/>
                <w:szCs w:val="20"/>
              </w:rPr>
            </w:pPr>
            <w:r w:rsidDel="00000000" w:rsidR="00000000" w:rsidRPr="00000000">
              <w:rPr>
                <w:rFonts w:ascii="Arial" w:cs="Arial" w:eastAsia="Arial" w:hAnsi="Arial"/>
                <w:b w:val="1"/>
                <w:bCs w:val="1"/>
                <w:color w:val="1b1c1d"/>
                <w:sz w:val="20"/>
                <w:szCs w:val="20"/>
                <w:rtl w:val="0"/>
              </w:rPr>
              <w:t xml:space="preserve">Fase de Ideación y Prototipado (Sprints 1 y 2):</w:t>
            </w:r>
            <w:r w:rsidDel="00000000" w:rsidR="00000000" w:rsidRPr="00000000">
              <w:rPr>
                <w:rFonts w:ascii="Arial" w:cs="Arial" w:eastAsia="Arial" w:hAnsi="Arial"/>
                <w:color w:val="1b1c1d"/>
                <w:sz w:val="20"/>
                <w:szCs w:val="20"/>
                <w:rtl w:val="0"/>
              </w:rPr>
              <w:t xml:space="preserve"> Se centró en la concepción y la representación visual del producto. Las actividades abarcaron el </w:t>
            </w:r>
            <w:r w:rsidDel="00000000" w:rsidR="00000000" w:rsidRPr="00000000">
              <w:rPr>
                <w:rFonts w:ascii="Arial" w:cs="Arial" w:eastAsia="Arial" w:hAnsi="Arial"/>
                <w:b w:val="1"/>
                <w:bCs w:val="1"/>
                <w:color w:val="1b1c1d"/>
                <w:sz w:val="20"/>
                <w:szCs w:val="20"/>
                <w:rtl w:val="0"/>
              </w:rPr>
              <w:t xml:space="preserve">brainstorming</w:t>
            </w:r>
            <w:r w:rsidDel="00000000" w:rsidR="00000000" w:rsidRPr="00000000">
              <w:rPr>
                <w:rFonts w:ascii="Arial" w:cs="Arial" w:eastAsia="Arial" w:hAnsi="Arial"/>
                <w:color w:val="1b1c1d"/>
                <w:sz w:val="20"/>
                <w:szCs w:val="20"/>
                <w:rtl w:val="0"/>
              </w:rPr>
              <w:t xml:space="preserve"> de mecánicas de juego, el </w:t>
            </w:r>
            <w:r w:rsidDel="00000000" w:rsidR="00000000" w:rsidRPr="00000000">
              <w:rPr>
                <w:rFonts w:ascii="Arial" w:cs="Arial" w:eastAsia="Arial" w:hAnsi="Arial"/>
                <w:b w:val="1"/>
                <w:bCs w:val="1"/>
                <w:color w:val="1b1c1d"/>
                <w:sz w:val="20"/>
                <w:szCs w:val="20"/>
                <w:rtl w:val="0"/>
              </w:rPr>
              <w:t xml:space="preserve">diseño del flujo de usuario</w:t>
            </w:r>
            <w:r w:rsidDel="00000000" w:rsidR="00000000" w:rsidRPr="00000000">
              <w:rPr>
                <w:rFonts w:ascii="Arial" w:cs="Arial" w:eastAsia="Arial" w:hAnsi="Arial"/>
                <w:color w:val="1b1c1d"/>
                <w:sz w:val="20"/>
                <w:szCs w:val="20"/>
                <w:rtl w:val="0"/>
              </w:rPr>
              <w:t xml:space="preserve">, la creación de </w:t>
            </w:r>
            <w:r w:rsidDel="00000000" w:rsidR="00000000" w:rsidRPr="00000000">
              <w:rPr>
                <w:rFonts w:ascii="Arial" w:cs="Arial" w:eastAsia="Arial" w:hAnsi="Arial"/>
                <w:b w:val="1"/>
                <w:bCs w:val="1"/>
                <w:color w:val="1b1c1d"/>
                <w:sz w:val="20"/>
                <w:szCs w:val="20"/>
                <w:rtl w:val="0"/>
              </w:rPr>
              <w:t xml:space="preserve">wireframes</w:t>
            </w:r>
            <w:r w:rsidDel="00000000" w:rsidR="00000000" w:rsidRPr="00000000">
              <w:rPr>
                <w:rFonts w:ascii="Arial" w:cs="Arial" w:eastAsia="Arial" w:hAnsi="Arial"/>
                <w:color w:val="1b1c1d"/>
                <w:sz w:val="20"/>
                <w:szCs w:val="20"/>
                <w:rtl w:val="0"/>
              </w:rPr>
              <w:t xml:space="preserve"> y </w:t>
            </w:r>
            <w:r w:rsidDel="00000000" w:rsidR="00000000" w:rsidRPr="00000000">
              <w:rPr>
                <w:rFonts w:ascii="Arial" w:cs="Arial" w:eastAsia="Arial" w:hAnsi="Arial"/>
                <w:b w:val="1"/>
                <w:bCs w:val="1"/>
                <w:color w:val="1b1c1d"/>
                <w:sz w:val="20"/>
                <w:szCs w:val="20"/>
                <w:rtl w:val="0"/>
              </w:rPr>
              <w:t xml:space="preserve">storyboards</w:t>
            </w:r>
            <w:r w:rsidDel="00000000" w:rsidR="00000000" w:rsidRPr="00000000">
              <w:rPr>
                <w:rFonts w:ascii="Arial" w:cs="Arial" w:eastAsia="Arial" w:hAnsi="Arial"/>
                <w:color w:val="1b1c1d"/>
                <w:sz w:val="20"/>
                <w:szCs w:val="20"/>
                <w:rtl w:val="0"/>
              </w:rPr>
              <w:t xml:space="preserve">, y la </w:t>
            </w:r>
            <w:r w:rsidDel="00000000" w:rsidR="00000000" w:rsidRPr="00000000">
              <w:rPr>
                <w:rFonts w:ascii="Arial" w:cs="Arial" w:eastAsia="Arial" w:hAnsi="Arial"/>
                <w:b w:val="1"/>
                <w:bCs w:val="1"/>
                <w:color w:val="1b1c1d"/>
                <w:sz w:val="20"/>
                <w:szCs w:val="20"/>
                <w:rtl w:val="0"/>
              </w:rPr>
              <w:t xml:space="preserve">definición de la guía de estilo</w:t>
            </w:r>
            <w:r w:rsidDel="00000000" w:rsidR="00000000" w:rsidRPr="00000000">
              <w:rPr>
                <w:rFonts w:ascii="Arial" w:cs="Arial" w:eastAsia="Arial" w:hAnsi="Arial"/>
                <w:color w:val="1b1c1d"/>
                <w:sz w:val="20"/>
                <w:szCs w:val="20"/>
                <w:rtl w:val="0"/>
              </w:rPr>
              <w:t xml:space="preserve">. Posteriormente, se avanzó en la creación y exportación de </w:t>
            </w:r>
            <w:r w:rsidDel="00000000" w:rsidR="00000000" w:rsidRPr="00000000">
              <w:rPr>
                <w:rFonts w:ascii="Arial" w:cs="Arial" w:eastAsia="Arial" w:hAnsi="Arial"/>
                <w:b w:val="1"/>
                <w:bCs w:val="1"/>
                <w:color w:val="1b1c1d"/>
                <w:sz w:val="20"/>
                <w:szCs w:val="20"/>
                <w:rtl w:val="0"/>
              </w:rPr>
              <w:t xml:space="preserve">recursos gráficos y de audio</w:t>
            </w:r>
            <w:r w:rsidDel="00000000" w:rsidR="00000000" w:rsidRPr="00000000">
              <w:rPr>
                <w:rFonts w:ascii="Arial" w:cs="Arial" w:eastAsia="Arial" w:hAnsi="Arial"/>
                <w:color w:val="1b1c1d"/>
                <w:sz w:val="20"/>
                <w:szCs w:val="20"/>
                <w:rtl w:val="0"/>
              </w:rPr>
              <w:t xml:space="preserve">, la </w:t>
            </w:r>
            <w:r w:rsidDel="00000000" w:rsidR="00000000" w:rsidRPr="00000000">
              <w:rPr>
                <w:rFonts w:ascii="Arial" w:cs="Arial" w:eastAsia="Arial" w:hAnsi="Arial"/>
                <w:b w:val="1"/>
                <w:bCs w:val="1"/>
                <w:color w:val="1b1c1d"/>
                <w:sz w:val="20"/>
                <w:szCs w:val="20"/>
                <w:rtl w:val="0"/>
              </w:rPr>
              <w:t xml:space="preserve">implementación de la interfaz</w:t>
            </w:r>
            <w:r w:rsidDel="00000000" w:rsidR="00000000" w:rsidRPr="00000000">
              <w:rPr>
                <w:rFonts w:ascii="Arial" w:cs="Arial" w:eastAsia="Arial" w:hAnsi="Arial"/>
                <w:color w:val="1b1c1d"/>
                <w:sz w:val="20"/>
                <w:szCs w:val="20"/>
                <w:rtl w:val="0"/>
              </w:rPr>
              <w:t xml:space="preserve"> y la construcción del </w:t>
            </w:r>
            <w:r w:rsidDel="00000000" w:rsidR="00000000" w:rsidRPr="00000000">
              <w:rPr>
                <w:rFonts w:ascii="Arial" w:cs="Arial" w:eastAsia="Arial" w:hAnsi="Arial"/>
                <w:b w:val="1"/>
                <w:bCs w:val="1"/>
                <w:color w:val="1b1c1d"/>
                <w:sz w:val="20"/>
                <w:szCs w:val="20"/>
                <w:rtl w:val="0"/>
              </w:rPr>
              <w:t xml:space="preserve">prototipo navegable</w:t>
            </w:r>
            <w:r w:rsidDel="00000000" w:rsidR="00000000" w:rsidRPr="00000000">
              <w:rPr>
                <w:rFonts w:ascii="Arial" w:cs="Arial" w:eastAsia="Arial" w:hAnsi="Arial"/>
                <w:color w:val="1b1c1d"/>
                <w:sz w:val="20"/>
                <w:szCs w:val="20"/>
                <w:rtl w:val="0"/>
              </w:rPr>
              <w:t xml:space="preserve">, culminando con una </w:t>
            </w:r>
            <w:r w:rsidDel="00000000" w:rsidR="00000000" w:rsidRPr="00000000">
              <w:rPr>
                <w:rFonts w:ascii="Arial" w:cs="Arial" w:eastAsia="Arial" w:hAnsi="Arial"/>
                <w:b w:val="1"/>
                <w:bCs w:val="1"/>
                <w:color w:val="1b1c1d"/>
                <w:sz w:val="20"/>
                <w:szCs w:val="20"/>
                <w:rtl w:val="0"/>
              </w:rPr>
              <w:t xml:space="preserve">revisión interna</w:t>
            </w:r>
            <w:r w:rsidDel="00000000" w:rsidR="00000000" w:rsidRPr="00000000">
              <w:rPr>
                <w:rFonts w:ascii="Arial" w:cs="Arial" w:eastAsia="Arial" w:hAnsi="Arial"/>
                <w:color w:val="1b1c1d"/>
                <w:sz w:val="20"/>
                <w:szCs w:val="20"/>
                <w:rtl w:val="0"/>
              </w:rPr>
              <w:t xml:space="preserve"> exhaustiva.</w:t>
            </w:r>
          </w:p>
          <w:p w:rsidR="00000000" w:rsidDel="00000000" w:rsidP="00000000" w:rsidRDefault="00000000" w:rsidRPr="00000000" w14:paraId="0000004B">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0"/>
                <w:szCs w:val="20"/>
              </w:rPr>
            </w:pPr>
            <w:r w:rsidDel="00000000" w:rsidR="00000000" w:rsidRPr="00000000">
              <w:rPr>
                <w:rFonts w:ascii="Arial" w:cs="Arial" w:eastAsia="Arial" w:hAnsi="Arial"/>
                <w:b w:val="1"/>
                <w:bCs w:val="1"/>
                <w:color w:val="1b1c1d"/>
                <w:sz w:val="20"/>
                <w:szCs w:val="20"/>
                <w:rtl w:val="0"/>
              </w:rPr>
              <w:t xml:space="preserve">Fase de Desarrollo Iterativo y Validación (Sprint 3):</w:t>
            </w:r>
            <w:r w:rsidDel="00000000" w:rsidR="00000000" w:rsidRPr="00000000">
              <w:rPr>
                <w:rFonts w:ascii="Arial" w:cs="Arial" w:eastAsia="Arial" w:hAnsi="Arial"/>
                <w:color w:val="1b1c1d"/>
                <w:sz w:val="20"/>
                <w:szCs w:val="20"/>
                <w:rtl w:val="0"/>
              </w:rPr>
              <w:t xml:space="preserve"> Consistió en la construcción incremental del Producto Mínimo Viable (MVP). Las actividades incluyeron la </w:t>
            </w:r>
            <w:r w:rsidDel="00000000" w:rsidR="00000000" w:rsidRPr="00000000">
              <w:rPr>
                <w:rFonts w:ascii="Arial" w:cs="Arial" w:eastAsia="Arial" w:hAnsi="Arial"/>
                <w:b w:val="1"/>
                <w:bCs w:val="1"/>
                <w:color w:val="1b1c1d"/>
                <w:sz w:val="20"/>
                <w:szCs w:val="20"/>
                <w:rtl w:val="0"/>
              </w:rPr>
              <w:t xml:space="preserve">configuración de la arquitectura técnica</w:t>
            </w:r>
            <w:r w:rsidDel="00000000" w:rsidR="00000000" w:rsidRPr="00000000">
              <w:rPr>
                <w:rFonts w:ascii="Arial" w:cs="Arial" w:eastAsia="Arial" w:hAnsi="Arial"/>
                <w:color w:val="1b1c1d"/>
                <w:sz w:val="20"/>
                <w:szCs w:val="20"/>
                <w:rtl w:val="0"/>
              </w:rPr>
              <w:t xml:space="preserve">, el </w:t>
            </w:r>
            <w:r w:rsidDel="00000000" w:rsidR="00000000" w:rsidRPr="00000000">
              <w:rPr>
                <w:rFonts w:ascii="Arial" w:cs="Arial" w:eastAsia="Arial" w:hAnsi="Arial"/>
                <w:b w:val="1"/>
                <w:bCs w:val="1"/>
                <w:color w:val="1b1c1d"/>
                <w:sz w:val="20"/>
                <w:szCs w:val="20"/>
                <w:rtl w:val="0"/>
              </w:rPr>
              <w:t xml:space="preserve">desarrollo de la lógica de programación</w:t>
            </w:r>
            <w:r w:rsidDel="00000000" w:rsidR="00000000" w:rsidRPr="00000000">
              <w:rPr>
                <w:rFonts w:ascii="Arial" w:cs="Arial" w:eastAsia="Arial" w:hAnsi="Arial"/>
                <w:color w:val="1b1c1d"/>
                <w:sz w:val="20"/>
                <w:szCs w:val="20"/>
                <w:rtl w:val="0"/>
              </w:rPr>
              <w:t xml:space="preserve"> de los minijuegos, la </w:t>
            </w:r>
            <w:r w:rsidDel="00000000" w:rsidR="00000000" w:rsidRPr="00000000">
              <w:rPr>
                <w:rFonts w:ascii="Arial" w:cs="Arial" w:eastAsia="Arial" w:hAnsi="Arial"/>
                <w:b w:val="1"/>
                <w:bCs w:val="1"/>
                <w:color w:val="1b1c1d"/>
                <w:sz w:val="20"/>
                <w:szCs w:val="20"/>
                <w:rtl w:val="0"/>
              </w:rPr>
              <w:t xml:space="preserve">integración de las dinámicas de refuerzo positivo</w:t>
            </w:r>
            <w:r w:rsidDel="00000000" w:rsidR="00000000" w:rsidRPr="00000000">
              <w:rPr>
                <w:rFonts w:ascii="Arial" w:cs="Arial" w:eastAsia="Arial" w:hAnsi="Arial"/>
                <w:color w:val="1b1c1d"/>
                <w:sz w:val="20"/>
                <w:szCs w:val="20"/>
                <w:rtl w:val="0"/>
              </w:rPr>
              <w:t xml:space="preserve"> y la implementación del </w:t>
            </w:r>
            <w:r w:rsidDel="00000000" w:rsidR="00000000" w:rsidRPr="00000000">
              <w:rPr>
                <w:rFonts w:ascii="Arial" w:cs="Arial" w:eastAsia="Arial" w:hAnsi="Arial"/>
                <w:b w:val="1"/>
                <w:bCs w:val="1"/>
                <w:color w:val="1b1c1d"/>
                <w:sz w:val="20"/>
                <w:szCs w:val="20"/>
                <w:rtl w:val="0"/>
              </w:rPr>
              <w:t xml:space="preserve">sistema de dificultad progresiva</w:t>
            </w:r>
            <w:r w:rsidDel="00000000" w:rsidR="00000000" w:rsidRPr="00000000">
              <w:rPr>
                <w:rFonts w:ascii="Arial" w:cs="Arial" w:eastAsia="Arial" w:hAnsi="Arial"/>
                <w:color w:val="1b1c1d"/>
                <w:sz w:val="20"/>
                <w:szCs w:val="20"/>
                <w:rtl w:val="0"/>
              </w:rPr>
              <w:t xml:space="preserve">. Esta fase se complementó con </w:t>
            </w:r>
            <w:r w:rsidDel="00000000" w:rsidR="00000000" w:rsidRPr="00000000">
              <w:rPr>
                <w:rFonts w:ascii="Arial" w:cs="Arial" w:eastAsia="Arial" w:hAnsi="Arial"/>
                <w:b w:val="1"/>
                <w:bCs w:val="1"/>
                <w:color w:val="1b1c1d"/>
                <w:sz w:val="20"/>
                <w:szCs w:val="20"/>
                <w:rtl w:val="0"/>
              </w:rPr>
              <w:t xml:space="preserve">pruebas técnicas internas</w:t>
            </w:r>
            <w:r w:rsidDel="00000000" w:rsidR="00000000" w:rsidRPr="00000000">
              <w:rPr>
                <w:rFonts w:ascii="Arial" w:cs="Arial" w:eastAsia="Arial" w:hAnsi="Arial"/>
                <w:color w:val="1b1c1d"/>
                <w:sz w:val="20"/>
                <w:szCs w:val="20"/>
                <w:rtl w:val="0"/>
              </w:rPr>
              <w:t xml:space="preserve"> para asegurar la aestabilidad y funcionalidad.</w:t>
            </w:r>
          </w:p>
          <w:p w:rsidR="00000000" w:rsidDel="00000000" w:rsidP="00000000" w:rsidRDefault="00000000" w:rsidRPr="00000000" w14:paraId="0000004C">
            <w:pPr>
              <w:numPr>
                <w:ilvl w:val="0"/>
                <w:numId w:val="3"/>
              </w:numPr>
              <w:pBdr>
                <w:top w:color="auto" w:space="0" w:sz="0" w:val="none"/>
                <w:bottom w:color="auto" w:space="0" w:sz="0" w:val="none"/>
                <w:right w:color="auto" w:space="0" w:sz="0" w:val="none"/>
                <w:between w:color="auto" w:space="0" w:sz="0" w:val="none"/>
              </w:pBdr>
              <w:spacing w:after="360" w:line="360" w:lineRule="auto"/>
              <w:ind w:left="720" w:hanging="360"/>
              <w:rPr>
                <w:sz w:val="20"/>
                <w:szCs w:val="20"/>
              </w:rPr>
            </w:pPr>
            <w:r w:rsidDel="00000000" w:rsidR="00000000" w:rsidRPr="00000000">
              <w:rPr>
                <w:rFonts w:ascii="Arial" w:cs="Arial" w:eastAsia="Arial" w:hAnsi="Arial"/>
                <w:b w:val="1"/>
                <w:bCs w:val="1"/>
                <w:color w:val="1b1c1d"/>
                <w:sz w:val="20"/>
                <w:szCs w:val="20"/>
                <w:rtl w:val="0"/>
              </w:rPr>
              <w:t xml:space="preserve">Fase de Implementación, Pilotaje y Cierre (Sprint Final):</w:t>
            </w:r>
            <w:r w:rsidDel="00000000" w:rsidR="00000000" w:rsidRPr="00000000">
              <w:rPr>
                <w:rFonts w:ascii="Arial" w:cs="Arial" w:eastAsia="Arial" w:hAnsi="Arial"/>
                <w:color w:val="1b1c1d"/>
                <w:sz w:val="20"/>
                <w:szCs w:val="20"/>
                <w:rtl w:val="0"/>
              </w:rPr>
              <w:t xml:space="preserve"> Se dedicó al despliegue, la medición de impacto y la finalización formal del proyecto. Las actividades principales fueron la </w:t>
            </w:r>
            <w:r w:rsidDel="00000000" w:rsidR="00000000" w:rsidRPr="00000000">
              <w:rPr>
                <w:rFonts w:ascii="Arial" w:cs="Arial" w:eastAsia="Arial" w:hAnsi="Arial"/>
                <w:b w:val="1"/>
                <w:bCs w:val="1"/>
                <w:color w:val="1b1c1d"/>
                <w:sz w:val="20"/>
                <w:szCs w:val="20"/>
                <w:rtl w:val="0"/>
              </w:rPr>
              <w:t xml:space="preserve">ejecución del piloto controlado</w:t>
            </w:r>
            <w:r w:rsidDel="00000000" w:rsidR="00000000" w:rsidRPr="00000000">
              <w:rPr>
                <w:rFonts w:ascii="Arial" w:cs="Arial" w:eastAsia="Arial" w:hAnsi="Arial"/>
                <w:color w:val="1b1c1d"/>
                <w:sz w:val="20"/>
                <w:szCs w:val="20"/>
                <w:rtl w:val="0"/>
              </w:rPr>
              <w:t xml:space="preserve"> en el aula, la aplicación del </w:t>
            </w:r>
            <w:r w:rsidDel="00000000" w:rsidR="00000000" w:rsidRPr="00000000">
              <w:rPr>
                <w:rFonts w:ascii="Arial" w:cs="Arial" w:eastAsia="Arial" w:hAnsi="Arial"/>
                <w:b w:val="1"/>
                <w:bCs w:val="1"/>
                <w:color w:val="1b1c1d"/>
                <w:sz w:val="20"/>
                <w:szCs w:val="20"/>
                <w:rtl w:val="0"/>
              </w:rPr>
              <w:t xml:space="preserve">pre-test y post-test</w:t>
            </w:r>
            <w:r w:rsidDel="00000000" w:rsidR="00000000" w:rsidRPr="00000000">
              <w:rPr>
                <w:rFonts w:ascii="Arial" w:cs="Arial" w:eastAsia="Arial" w:hAnsi="Arial"/>
                <w:color w:val="1b1c1d"/>
                <w:sz w:val="20"/>
                <w:szCs w:val="20"/>
                <w:rtl w:val="0"/>
              </w:rPr>
              <w:t xml:space="preserve"> para medir el impacto en el reconocimiento de letras, la </w:t>
            </w:r>
            <w:r w:rsidDel="00000000" w:rsidR="00000000" w:rsidRPr="00000000">
              <w:rPr>
                <w:rFonts w:ascii="Arial" w:cs="Arial" w:eastAsia="Arial" w:hAnsi="Arial"/>
                <w:b w:val="1"/>
                <w:bCs w:val="1"/>
                <w:color w:val="1b1c1d"/>
                <w:sz w:val="20"/>
                <w:szCs w:val="20"/>
                <w:rtl w:val="0"/>
              </w:rPr>
              <w:t xml:space="preserve">recopilación de métricas de uso y feedback</w:t>
            </w:r>
            <w:r w:rsidDel="00000000" w:rsidR="00000000" w:rsidRPr="00000000">
              <w:rPr>
                <w:rFonts w:ascii="Arial" w:cs="Arial" w:eastAsia="Arial" w:hAnsi="Arial"/>
                <w:color w:val="1b1c1d"/>
                <w:sz w:val="20"/>
                <w:szCs w:val="20"/>
                <w:rtl w:val="0"/>
              </w:rPr>
              <w:t xml:space="preserve">, la elaboración de la </w:t>
            </w:r>
            <w:r w:rsidDel="00000000" w:rsidR="00000000" w:rsidRPr="00000000">
              <w:rPr>
                <w:rFonts w:ascii="Arial" w:cs="Arial" w:eastAsia="Arial" w:hAnsi="Arial"/>
                <w:b w:val="1"/>
                <w:bCs w:val="1"/>
                <w:color w:val="1b1c1d"/>
                <w:sz w:val="20"/>
                <w:szCs w:val="20"/>
                <w:rtl w:val="0"/>
              </w:rPr>
              <w:t xml:space="preserve">documentación técnica</w:t>
            </w:r>
            <w:r w:rsidDel="00000000" w:rsidR="00000000" w:rsidRPr="00000000">
              <w:rPr>
                <w:rFonts w:ascii="Arial" w:cs="Arial" w:eastAsia="Arial" w:hAnsi="Arial"/>
                <w:color w:val="1b1c1d"/>
                <w:sz w:val="20"/>
                <w:szCs w:val="20"/>
                <w:rtl w:val="0"/>
              </w:rPr>
              <w:t xml:space="preserve"> y la </w:t>
            </w:r>
            <w:r w:rsidDel="00000000" w:rsidR="00000000" w:rsidRPr="00000000">
              <w:rPr>
                <w:rFonts w:ascii="Arial" w:cs="Arial" w:eastAsia="Arial" w:hAnsi="Arial"/>
                <w:b w:val="1"/>
                <w:bCs w:val="1"/>
                <w:color w:val="1b1c1d"/>
                <w:sz w:val="20"/>
                <w:szCs w:val="20"/>
                <w:rtl w:val="0"/>
              </w:rPr>
              <w:t xml:space="preserve">entrega final</w:t>
            </w:r>
            <w:r w:rsidDel="00000000" w:rsidR="00000000" w:rsidRPr="00000000">
              <w:rPr>
                <w:rFonts w:ascii="Arial" w:cs="Arial" w:eastAsia="Arial" w:hAnsi="Arial"/>
                <w:color w:val="1b1c1d"/>
                <w:sz w:val="20"/>
                <w:szCs w:val="20"/>
                <w:rtl w:val="0"/>
              </w:rPr>
              <w:t xml:space="preserve"> con presentación de resultados.</w:t>
            </w:r>
          </w:p>
          <w:p w:rsidR="00000000" w:rsidDel="00000000" w:rsidP="00000000" w:rsidRDefault="00000000" w:rsidRPr="00000000" w14:paraId="0000004D">
            <w:pPr>
              <w:spacing w:after="0" w:line="360" w:lineRule="auto"/>
              <w:rPr>
                <w:rFonts w:ascii="Arial" w:cs="Arial" w:eastAsia="Arial" w:hAnsi="Arial"/>
                <w:color w:val="1b1c1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Arial" w:cs="Arial" w:eastAsia="Arial" w:hAnsi="Arial"/>
                <w:color w:val="1b1c1d"/>
                <w:sz w:val="22"/>
                <w:szCs w:val="22"/>
              </w:rPr>
            </w:pPr>
            <w:bookmarkStart w:colFirst="0" w:colLast="0" w:name="_heading=h.bf2xqhc0md35" w:id="1"/>
            <w:bookmarkEnd w:id="1"/>
            <w:r w:rsidDel="00000000" w:rsidR="00000000" w:rsidRPr="00000000">
              <w:rPr>
                <w:rFonts w:ascii="Arial" w:cs="Arial" w:eastAsia="Arial" w:hAnsi="Arial"/>
                <w:color w:val="1b1c1d"/>
                <w:sz w:val="22"/>
                <w:szCs w:val="22"/>
                <w:rtl w:val="0"/>
              </w:rPr>
              <w:t xml:space="preserve">Dificultades y Facilitadores en el Desarrollo</w:t>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Arial" w:cs="Arial" w:eastAsia="Arial" w:hAnsi="Arial"/>
                <w:b w:val="1"/>
                <w:bCs w:val="1"/>
                <w:color w:val="1b1c1d"/>
                <w:sz w:val="20"/>
                <w:szCs w:val="20"/>
              </w:rPr>
            </w:pPr>
            <w:bookmarkStart w:colFirst="0" w:colLast="0" w:name="_heading=h.asn54mco78r6" w:id="2"/>
            <w:bookmarkEnd w:id="2"/>
            <w:r w:rsidDel="00000000" w:rsidR="00000000" w:rsidRPr="00000000">
              <w:rPr>
                <w:rFonts w:ascii="Arial" w:cs="Arial" w:eastAsia="Arial" w:hAnsi="Arial"/>
                <w:b w:val="1"/>
                <w:bCs w:val="1"/>
                <w:color w:val="1b1c1d"/>
                <w:sz w:val="20"/>
                <w:szCs w:val="20"/>
                <w:rtl w:val="0"/>
              </w:rPr>
              <w:t xml:space="preserve">Elementos Facilitadores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20" w:line="360" w:lineRule="auto"/>
              <w:rPr>
                <w:rFonts w:ascii="Arial" w:cs="Arial" w:eastAsia="Arial" w:hAnsi="Arial"/>
                <w:color w:val="1b1c1d"/>
                <w:sz w:val="20"/>
                <w:szCs w:val="20"/>
              </w:rPr>
            </w:pPr>
            <w:r w:rsidDel="00000000" w:rsidR="00000000" w:rsidRPr="00000000">
              <w:rPr>
                <w:rFonts w:ascii="Arial" w:cs="Arial" w:eastAsia="Arial" w:hAnsi="Arial"/>
                <w:color w:val="1b1c1d"/>
                <w:sz w:val="20"/>
                <w:szCs w:val="20"/>
                <w:rtl w:val="0"/>
              </w:rPr>
              <w:t xml:space="preserve">Los aspectos que coadyuvaron al desarrollo del proyecto se concentraron en la </w:t>
            </w:r>
            <w:r w:rsidDel="00000000" w:rsidR="00000000" w:rsidRPr="00000000">
              <w:rPr>
                <w:rFonts w:ascii="Arial" w:cs="Arial" w:eastAsia="Arial" w:hAnsi="Arial"/>
                <w:b w:val="1"/>
                <w:bCs w:val="1"/>
                <w:color w:val="1b1c1d"/>
                <w:sz w:val="20"/>
                <w:szCs w:val="20"/>
                <w:rtl w:val="0"/>
              </w:rPr>
              <w:t xml:space="preserve">rigurosidad metodológica</w:t>
            </w:r>
            <w:r w:rsidDel="00000000" w:rsidR="00000000" w:rsidRPr="00000000">
              <w:rPr>
                <w:rFonts w:ascii="Arial" w:cs="Arial" w:eastAsia="Arial" w:hAnsi="Arial"/>
                <w:color w:val="1b1c1d"/>
                <w:sz w:val="20"/>
                <w:szCs w:val="20"/>
                <w:rtl w:val="0"/>
              </w:rPr>
              <w:t xml:space="preserve"> y la </w:t>
            </w:r>
            <w:r w:rsidDel="00000000" w:rsidR="00000000" w:rsidRPr="00000000">
              <w:rPr>
                <w:rFonts w:ascii="Arial" w:cs="Arial" w:eastAsia="Arial" w:hAnsi="Arial"/>
                <w:b w:val="1"/>
                <w:bCs w:val="1"/>
                <w:color w:val="1b1c1d"/>
                <w:sz w:val="20"/>
                <w:szCs w:val="20"/>
                <w:rtl w:val="0"/>
              </w:rPr>
              <w:t xml:space="preserve">planificación temprana</w:t>
            </w:r>
            <w:r w:rsidDel="00000000" w:rsidR="00000000" w:rsidRPr="00000000">
              <w:rPr>
                <w:rFonts w:ascii="Arial" w:cs="Arial" w:eastAsia="Arial" w:hAnsi="Arial"/>
                <w:color w:val="1b1c1d"/>
                <w:sz w:val="20"/>
                <w:szCs w:val="20"/>
                <w:rtl w:val="0"/>
              </w:rPr>
              <w:t xml:space="preserve">:</w:t>
            </w:r>
          </w:p>
          <w:p w:rsidR="00000000" w:rsidDel="00000000" w:rsidP="00000000" w:rsidRDefault="00000000" w:rsidRPr="00000000" w14:paraId="00000051">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0"/>
                <w:szCs w:val="20"/>
              </w:rPr>
            </w:pPr>
            <w:r w:rsidDel="00000000" w:rsidR="00000000" w:rsidRPr="00000000">
              <w:rPr>
                <w:rFonts w:ascii="Arial" w:cs="Arial" w:eastAsia="Arial" w:hAnsi="Arial"/>
                <w:b w:val="1"/>
                <w:bCs w:val="1"/>
                <w:color w:val="1b1c1d"/>
                <w:sz w:val="20"/>
                <w:szCs w:val="20"/>
                <w:rtl w:val="0"/>
              </w:rPr>
              <w:t xml:space="preserve">Estructura Ágil (Sprints):</w:t>
            </w:r>
            <w:r w:rsidDel="00000000" w:rsidR="00000000" w:rsidRPr="00000000">
              <w:rPr>
                <w:rFonts w:ascii="Arial" w:cs="Arial" w:eastAsia="Arial" w:hAnsi="Arial"/>
                <w:color w:val="1b1c1d"/>
                <w:sz w:val="20"/>
                <w:szCs w:val="20"/>
                <w:rtl w:val="0"/>
              </w:rPr>
              <w:t xml:space="preserve"> La división del trabajo en iteraciones cortas y gestionables permitió al equipo mantener un enfoque claro, mitigar el riesgo de desviaciones mayores y gestionar la carga de trabajo de manera eficiente.</w:t>
            </w:r>
          </w:p>
          <w:p w:rsidR="00000000" w:rsidDel="00000000" w:rsidP="00000000" w:rsidRDefault="00000000" w:rsidRPr="00000000" w14:paraId="00000052">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0"/>
                <w:szCs w:val="20"/>
              </w:rPr>
            </w:pPr>
            <w:r w:rsidDel="00000000" w:rsidR="00000000" w:rsidRPr="00000000">
              <w:rPr>
                <w:rFonts w:ascii="Arial" w:cs="Arial" w:eastAsia="Arial" w:hAnsi="Arial"/>
                <w:b w:val="1"/>
                <w:bCs w:val="1"/>
                <w:color w:val="1b1c1d"/>
                <w:sz w:val="20"/>
                <w:szCs w:val="20"/>
                <w:rtl w:val="0"/>
              </w:rPr>
              <w:t xml:space="preserve">Definición de Contexto (Sprint 0):</w:t>
            </w:r>
            <w:r w:rsidDel="00000000" w:rsidR="00000000" w:rsidRPr="00000000">
              <w:rPr>
                <w:rFonts w:ascii="Arial" w:cs="Arial" w:eastAsia="Arial" w:hAnsi="Arial"/>
                <w:color w:val="1b1c1d"/>
                <w:sz w:val="20"/>
                <w:szCs w:val="20"/>
                <w:rtl w:val="0"/>
              </w:rPr>
              <w:t xml:space="preserve"> El análisis temprano del contexto técnico (hardware, conectividad) minimizó las sorpresas técnicas en fases posteriores de implementación, asegurando que el diseño se ajustara a las capacidades reales del entorno de uso.</w:t>
            </w:r>
          </w:p>
          <w:p w:rsidR="00000000" w:rsidDel="00000000" w:rsidP="00000000" w:rsidRDefault="00000000" w:rsidRPr="00000000" w14:paraId="00000053">
            <w:pPr>
              <w:numPr>
                <w:ilvl w:val="0"/>
                <w:numId w:val="10"/>
              </w:numPr>
              <w:pBdr>
                <w:top w:color="auto" w:space="0" w:sz="0" w:val="none"/>
                <w:bottom w:color="auto" w:space="0" w:sz="0" w:val="none"/>
                <w:right w:color="auto" w:space="0" w:sz="0" w:val="none"/>
                <w:between w:color="auto" w:space="0" w:sz="0" w:val="none"/>
              </w:pBdr>
              <w:spacing w:after="360" w:line="360" w:lineRule="auto"/>
              <w:ind w:left="720" w:hanging="360"/>
              <w:rPr>
                <w:sz w:val="20"/>
                <w:szCs w:val="20"/>
              </w:rPr>
            </w:pPr>
            <w:r w:rsidDel="00000000" w:rsidR="00000000" w:rsidRPr="00000000">
              <w:rPr>
                <w:rFonts w:ascii="Arial" w:cs="Arial" w:eastAsia="Arial" w:hAnsi="Arial"/>
                <w:b w:val="1"/>
                <w:bCs w:val="1"/>
                <w:color w:val="1b1c1d"/>
                <w:sz w:val="20"/>
                <w:szCs w:val="20"/>
                <w:rtl w:val="0"/>
              </w:rPr>
              <w:t xml:space="preserve">Validación Temprana:</w:t>
            </w:r>
            <w:r w:rsidDel="00000000" w:rsidR="00000000" w:rsidRPr="00000000">
              <w:rPr>
                <w:rFonts w:ascii="Arial" w:cs="Arial" w:eastAsia="Arial" w:hAnsi="Arial"/>
                <w:color w:val="1b1c1d"/>
                <w:sz w:val="20"/>
                <w:szCs w:val="20"/>
                <w:rtl w:val="0"/>
              </w:rPr>
              <w:t xml:space="preserve"> La creación de </w:t>
            </w:r>
            <w:r w:rsidDel="00000000" w:rsidR="00000000" w:rsidRPr="00000000">
              <w:rPr>
                <w:rFonts w:ascii="Arial" w:cs="Arial" w:eastAsia="Arial" w:hAnsi="Arial"/>
                <w:b w:val="1"/>
                <w:bCs w:val="1"/>
                <w:color w:val="1b1c1d"/>
                <w:sz w:val="20"/>
                <w:szCs w:val="20"/>
                <w:rtl w:val="0"/>
              </w:rPr>
              <w:t xml:space="preserve">prototipos navegables</w:t>
            </w:r>
            <w:r w:rsidDel="00000000" w:rsidR="00000000" w:rsidRPr="00000000">
              <w:rPr>
                <w:rFonts w:ascii="Arial" w:cs="Arial" w:eastAsia="Arial" w:hAnsi="Arial"/>
                <w:color w:val="1b1c1d"/>
                <w:sz w:val="20"/>
                <w:szCs w:val="20"/>
                <w:rtl w:val="0"/>
              </w:rPr>
              <w:t xml:space="preserve"> y la </w:t>
            </w:r>
            <w:r w:rsidDel="00000000" w:rsidR="00000000" w:rsidRPr="00000000">
              <w:rPr>
                <w:rFonts w:ascii="Arial" w:cs="Arial" w:eastAsia="Arial" w:hAnsi="Arial"/>
                <w:b w:val="1"/>
                <w:bCs w:val="1"/>
                <w:color w:val="1b1c1d"/>
                <w:sz w:val="20"/>
                <w:szCs w:val="20"/>
                <w:rtl w:val="0"/>
              </w:rPr>
              <w:t xml:space="preserve">revisión de Sprints</w:t>
            </w:r>
            <w:r w:rsidDel="00000000" w:rsidR="00000000" w:rsidRPr="00000000">
              <w:rPr>
                <w:rFonts w:ascii="Arial" w:cs="Arial" w:eastAsia="Arial" w:hAnsi="Arial"/>
                <w:color w:val="1b1c1d"/>
                <w:sz w:val="20"/>
                <w:szCs w:val="20"/>
                <w:rtl w:val="0"/>
              </w:rPr>
              <w:t xml:space="preserve"> facilitaron la obtención de feedback rápido y tangible, tanto de supervisores académicos como de usuarios potenciales, lo cual es vital en productos enfocados en la usabilidad y la pedagogía.</w:t>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Arial" w:cs="Arial" w:eastAsia="Arial" w:hAnsi="Arial"/>
                <w:b w:val="1"/>
                <w:bCs w:val="1"/>
                <w:color w:val="1b1c1d"/>
                <w:sz w:val="22"/>
                <w:szCs w:val="22"/>
              </w:rPr>
            </w:pPr>
            <w:bookmarkStart w:colFirst="0" w:colLast="0" w:name="_heading=h.ap19b042mbb7" w:id="3"/>
            <w:bookmarkEnd w:id="3"/>
            <w:r w:rsidDel="00000000" w:rsidR="00000000" w:rsidRPr="00000000">
              <w:rPr>
                <w:rFonts w:ascii="Arial" w:cs="Arial" w:eastAsia="Arial" w:hAnsi="Arial"/>
                <w:b w:val="1"/>
                <w:bCs w:val="1"/>
                <w:color w:val="1b1c1d"/>
                <w:sz w:val="22"/>
                <w:szCs w:val="22"/>
                <w:rtl w:val="0"/>
              </w:rPr>
              <w:t xml:space="preserve">Dificultades Enfrentadas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20" w:line="360" w:lineRule="auto"/>
              <w:rPr>
                <w:rFonts w:ascii="Arial" w:cs="Arial" w:eastAsia="Arial" w:hAnsi="Arial"/>
                <w:color w:val="1b1c1d"/>
                <w:sz w:val="20"/>
                <w:szCs w:val="20"/>
              </w:rPr>
            </w:pPr>
            <w:r w:rsidDel="00000000" w:rsidR="00000000" w:rsidRPr="00000000">
              <w:rPr>
                <w:rFonts w:ascii="Arial" w:cs="Arial" w:eastAsia="Arial" w:hAnsi="Arial"/>
                <w:color w:val="1b1c1d"/>
                <w:sz w:val="20"/>
                <w:szCs w:val="20"/>
                <w:rtl w:val="0"/>
              </w:rPr>
              <w:t xml:space="preserve">Las dificultades más significativas suelen emerger en la </w:t>
            </w:r>
            <w:r w:rsidDel="00000000" w:rsidR="00000000" w:rsidRPr="00000000">
              <w:rPr>
                <w:rFonts w:ascii="Arial" w:cs="Arial" w:eastAsia="Arial" w:hAnsi="Arial"/>
                <w:b w:val="1"/>
                <w:bCs w:val="1"/>
                <w:color w:val="1b1c1d"/>
                <w:sz w:val="20"/>
                <w:szCs w:val="20"/>
                <w:rtl w:val="0"/>
              </w:rPr>
              <w:t xml:space="preserve">ejecución técnica</w:t>
            </w:r>
            <w:r w:rsidDel="00000000" w:rsidR="00000000" w:rsidRPr="00000000">
              <w:rPr>
                <w:rFonts w:ascii="Arial" w:cs="Arial" w:eastAsia="Arial" w:hAnsi="Arial"/>
                <w:color w:val="1b1c1d"/>
                <w:sz w:val="20"/>
                <w:szCs w:val="20"/>
                <w:rtl w:val="0"/>
              </w:rPr>
              <w:t xml:space="preserve"> y la </w:t>
            </w:r>
            <w:r w:rsidDel="00000000" w:rsidR="00000000" w:rsidRPr="00000000">
              <w:rPr>
                <w:rFonts w:ascii="Arial" w:cs="Arial" w:eastAsia="Arial" w:hAnsi="Arial"/>
                <w:b w:val="1"/>
                <w:bCs w:val="1"/>
                <w:color w:val="1b1c1d"/>
                <w:sz w:val="20"/>
                <w:szCs w:val="20"/>
                <w:rtl w:val="0"/>
              </w:rPr>
              <w:t xml:space="preserve">coordinación logística</w:t>
            </w:r>
            <w:r w:rsidDel="00000000" w:rsidR="00000000" w:rsidRPr="00000000">
              <w:rPr>
                <w:rFonts w:ascii="Arial" w:cs="Arial" w:eastAsia="Arial" w:hAnsi="Arial"/>
                <w:color w:val="1b1c1d"/>
                <w:sz w:val="20"/>
                <w:szCs w:val="20"/>
                <w:rtl w:val="0"/>
              </w:rPr>
              <w:t xml:space="preserve"> con el entorno real:</w:t>
            </w:r>
          </w:p>
          <w:p w:rsidR="00000000" w:rsidDel="00000000" w:rsidP="00000000" w:rsidRDefault="00000000" w:rsidRPr="00000000" w14:paraId="00000056">
            <w:pPr>
              <w:numPr>
                <w:ilvl w:val="0"/>
                <w:numId w:val="14"/>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0"/>
                <w:szCs w:val="20"/>
              </w:rPr>
            </w:pPr>
            <w:r w:rsidDel="00000000" w:rsidR="00000000" w:rsidRPr="00000000">
              <w:rPr>
                <w:rFonts w:ascii="Arial" w:cs="Arial" w:eastAsia="Arial" w:hAnsi="Arial"/>
                <w:b w:val="1"/>
                <w:bCs w:val="1"/>
                <w:color w:val="1b1c1d"/>
                <w:sz w:val="20"/>
                <w:szCs w:val="20"/>
                <w:rtl w:val="0"/>
              </w:rPr>
              <w:t xml:space="preserve">Asegurar la Usabilidad y Motivación:</w:t>
            </w:r>
            <w:r w:rsidDel="00000000" w:rsidR="00000000" w:rsidRPr="00000000">
              <w:rPr>
                <w:rFonts w:ascii="Arial" w:cs="Arial" w:eastAsia="Arial" w:hAnsi="Arial"/>
                <w:color w:val="1b1c1d"/>
                <w:sz w:val="20"/>
                <w:szCs w:val="20"/>
                <w:rtl w:val="0"/>
              </w:rPr>
              <w:t xml:space="preserve"> Lograr que la lógica de juego y el diseño de la interfaz fueran simultáneamente </w:t>
            </w:r>
            <w:r w:rsidDel="00000000" w:rsidR="00000000" w:rsidRPr="00000000">
              <w:rPr>
                <w:rFonts w:ascii="Arial" w:cs="Arial" w:eastAsia="Arial" w:hAnsi="Arial"/>
                <w:b w:val="1"/>
                <w:bCs w:val="1"/>
                <w:color w:val="1b1c1d"/>
                <w:sz w:val="20"/>
                <w:szCs w:val="20"/>
                <w:rtl w:val="0"/>
              </w:rPr>
              <w:t xml:space="preserve">efectivos pedagógicamente</w:t>
            </w:r>
            <w:r w:rsidDel="00000000" w:rsidR="00000000" w:rsidRPr="00000000">
              <w:rPr>
                <w:rFonts w:ascii="Arial" w:cs="Arial" w:eastAsia="Arial" w:hAnsi="Arial"/>
                <w:color w:val="1b1c1d"/>
                <w:sz w:val="20"/>
                <w:szCs w:val="20"/>
                <w:rtl w:val="0"/>
              </w:rPr>
              <w:t xml:space="preserve"> y </w:t>
            </w:r>
            <w:r w:rsidDel="00000000" w:rsidR="00000000" w:rsidRPr="00000000">
              <w:rPr>
                <w:rFonts w:ascii="Arial" w:cs="Arial" w:eastAsia="Arial" w:hAnsi="Arial"/>
                <w:b w:val="1"/>
                <w:bCs w:val="1"/>
                <w:color w:val="1b1c1d"/>
                <w:sz w:val="20"/>
                <w:szCs w:val="20"/>
                <w:rtl w:val="0"/>
              </w:rPr>
              <w:t xml:space="preserve">atractivos</w:t>
            </w:r>
            <w:r w:rsidDel="00000000" w:rsidR="00000000" w:rsidRPr="00000000">
              <w:rPr>
                <w:rFonts w:ascii="Arial" w:cs="Arial" w:eastAsia="Arial" w:hAnsi="Arial"/>
                <w:color w:val="1b1c1d"/>
                <w:sz w:val="20"/>
                <w:szCs w:val="20"/>
                <w:rtl w:val="0"/>
              </w:rPr>
              <w:t xml:space="preserve"> para el público infantil representó un desafío constante durante las fases de ideación y prototipado.</w:t>
            </w:r>
          </w:p>
          <w:p w:rsidR="00000000" w:rsidDel="00000000" w:rsidP="00000000" w:rsidRDefault="00000000" w:rsidRPr="00000000" w14:paraId="00000057">
            <w:pPr>
              <w:numPr>
                <w:ilvl w:val="0"/>
                <w:numId w:val="14"/>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0"/>
                <w:szCs w:val="20"/>
              </w:rPr>
            </w:pPr>
            <w:r w:rsidDel="00000000" w:rsidR="00000000" w:rsidRPr="00000000">
              <w:rPr>
                <w:rFonts w:ascii="Arial" w:cs="Arial" w:eastAsia="Arial" w:hAnsi="Arial"/>
                <w:b w:val="1"/>
                <w:bCs w:val="1"/>
                <w:color w:val="1b1c1d"/>
                <w:sz w:val="20"/>
                <w:szCs w:val="20"/>
                <w:rtl w:val="0"/>
              </w:rPr>
              <w:t xml:space="preserve">Integración de Sistemas:</w:t>
            </w:r>
            <w:r w:rsidDel="00000000" w:rsidR="00000000" w:rsidRPr="00000000">
              <w:rPr>
                <w:rFonts w:ascii="Arial" w:cs="Arial" w:eastAsia="Arial" w:hAnsi="Arial"/>
                <w:color w:val="1b1c1d"/>
                <w:sz w:val="20"/>
                <w:szCs w:val="20"/>
                <w:rtl w:val="0"/>
              </w:rPr>
              <w:t xml:space="preserve"> La dificultad para </w:t>
            </w:r>
            <w:r w:rsidDel="00000000" w:rsidR="00000000" w:rsidRPr="00000000">
              <w:rPr>
                <w:rFonts w:ascii="Arial" w:cs="Arial" w:eastAsia="Arial" w:hAnsi="Arial"/>
                <w:b w:val="1"/>
                <w:bCs w:val="1"/>
                <w:color w:val="1b1c1d"/>
                <w:sz w:val="20"/>
                <w:szCs w:val="20"/>
                <w:rtl w:val="0"/>
              </w:rPr>
              <w:t xml:space="preserve">integrar las dinámicas de refuerzo positivo</w:t>
            </w:r>
            <w:r w:rsidDel="00000000" w:rsidR="00000000" w:rsidRPr="00000000">
              <w:rPr>
                <w:rFonts w:ascii="Arial" w:cs="Arial" w:eastAsia="Arial" w:hAnsi="Arial"/>
                <w:color w:val="1b1c1d"/>
                <w:sz w:val="20"/>
                <w:szCs w:val="20"/>
                <w:rtl w:val="0"/>
              </w:rPr>
              <w:t xml:space="preserve"> y, sobre todo, para calibrar la </w:t>
            </w:r>
            <w:r w:rsidDel="00000000" w:rsidR="00000000" w:rsidRPr="00000000">
              <w:rPr>
                <w:rFonts w:ascii="Arial" w:cs="Arial" w:eastAsia="Arial" w:hAnsi="Arial"/>
                <w:b w:val="1"/>
                <w:bCs w:val="1"/>
                <w:color w:val="1b1c1d"/>
                <w:sz w:val="20"/>
                <w:szCs w:val="20"/>
                <w:rtl w:val="0"/>
              </w:rPr>
              <w:t xml:space="preserve">lógica de dificultad progresiva</w:t>
            </w:r>
            <w:r w:rsidDel="00000000" w:rsidR="00000000" w:rsidRPr="00000000">
              <w:rPr>
                <w:rFonts w:ascii="Arial" w:cs="Arial" w:eastAsia="Arial" w:hAnsi="Arial"/>
                <w:color w:val="1b1c1d"/>
                <w:sz w:val="20"/>
                <w:szCs w:val="20"/>
                <w:rtl w:val="0"/>
              </w:rPr>
              <w:t xml:space="preserve"> (Sprint 3) requirió de ajustes técnicos detallados para garantizar una experiencia de aprendizaje óptima y personalizada.</w:t>
            </w:r>
          </w:p>
          <w:p w:rsidR="00000000" w:rsidDel="00000000" w:rsidP="00000000" w:rsidRDefault="00000000" w:rsidRPr="00000000" w14:paraId="00000058">
            <w:pPr>
              <w:numPr>
                <w:ilvl w:val="0"/>
                <w:numId w:val="14"/>
              </w:numPr>
              <w:pBdr>
                <w:top w:color="auto" w:space="0" w:sz="0" w:val="none"/>
                <w:bottom w:color="auto" w:space="0" w:sz="0" w:val="none"/>
                <w:right w:color="auto" w:space="0" w:sz="0" w:val="none"/>
                <w:between w:color="auto" w:space="0" w:sz="0" w:val="none"/>
              </w:pBdr>
              <w:spacing w:after="360" w:line="360" w:lineRule="auto"/>
              <w:ind w:left="720" w:hanging="360"/>
              <w:rPr>
                <w:sz w:val="20"/>
                <w:szCs w:val="20"/>
              </w:rPr>
            </w:pPr>
            <w:r w:rsidDel="00000000" w:rsidR="00000000" w:rsidRPr="00000000">
              <w:rPr>
                <w:rFonts w:ascii="Arial" w:cs="Arial" w:eastAsia="Arial" w:hAnsi="Arial"/>
                <w:b w:val="1"/>
                <w:bCs w:val="1"/>
                <w:color w:val="1b1c1d"/>
                <w:sz w:val="20"/>
                <w:szCs w:val="20"/>
                <w:rtl w:val="0"/>
              </w:rPr>
              <w:t xml:space="preserve">Logística del Pilotaje:</w:t>
            </w:r>
            <w:r w:rsidDel="00000000" w:rsidR="00000000" w:rsidRPr="00000000">
              <w:rPr>
                <w:rFonts w:ascii="Arial" w:cs="Arial" w:eastAsia="Arial" w:hAnsi="Arial"/>
                <w:color w:val="1b1c1d"/>
                <w:sz w:val="20"/>
                <w:szCs w:val="20"/>
                <w:rtl w:val="0"/>
              </w:rPr>
              <w:t xml:space="preserve"> La coordinación de horarios y recursos para la </w:t>
            </w:r>
            <w:r w:rsidDel="00000000" w:rsidR="00000000" w:rsidRPr="00000000">
              <w:rPr>
                <w:rFonts w:ascii="Arial" w:cs="Arial" w:eastAsia="Arial" w:hAnsi="Arial"/>
                <w:b w:val="1"/>
                <w:bCs w:val="1"/>
                <w:color w:val="1b1c1d"/>
                <w:sz w:val="20"/>
                <w:szCs w:val="20"/>
                <w:rtl w:val="0"/>
              </w:rPr>
              <w:t xml:space="preserve">ejecución del piloto controlado</w:t>
            </w:r>
            <w:r w:rsidDel="00000000" w:rsidR="00000000" w:rsidRPr="00000000">
              <w:rPr>
                <w:rFonts w:ascii="Arial" w:cs="Arial" w:eastAsia="Arial" w:hAnsi="Arial"/>
                <w:color w:val="1b1c1d"/>
                <w:sz w:val="20"/>
                <w:szCs w:val="20"/>
                <w:rtl w:val="0"/>
              </w:rPr>
              <w:t xml:space="preserve"> en el aula (Sprint Final), incluyendo la aplicación estandarizada de pre-tests y post-tests en un entorno educativo real, implicó un desafío logístico considerable.</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59">
            <w:pPr>
              <w:spacing w:line="360" w:lineRule="auto"/>
              <w:rPr>
                <w:rFonts w:ascii="Arial" w:cs="Arial" w:eastAsia="Arial" w:hAnsi="Arial"/>
                <w:color w:val="1f3864"/>
                <w:sz w:val="18"/>
                <w:szCs w:val="18"/>
              </w:rPr>
            </w:pPr>
            <w:r w:rsidDel="00000000" w:rsidR="00000000" w:rsidRPr="00000000">
              <w:rPr>
                <w:rFonts w:ascii="Arial" w:cs="Arial" w:eastAsia="Arial" w:hAnsi="Arial"/>
                <w:color w:val="1f3864"/>
                <w:sz w:val="18"/>
                <w:szCs w:val="18"/>
                <w:rtl w:val="0"/>
              </w:rPr>
              <w:t xml:space="preserve">5. Evidencias</w:t>
            </w:r>
          </w:p>
        </w:tc>
        <w:tc>
          <w:tcPr>
            <w:vAlign w:val="center"/>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360" w:lineRule="auto"/>
              <w:rPr>
                <w:rFonts w:ascii="Arial" w:cs="Arial" w:eastAsia="Arial" w:hAnsi="Arial"/>
                <w:color w:val="1b1c1d"/>
                <w:sz w:val="20"/>
                <w:szCs w:val="20"/>
              </w:rPr>
            </w:pPr>
            <w:r w:rsidDel="00000000" w:rsidR="00000000" w:rsidRPr="00000000">
              <w:rPr>
                <w:rFonts w:ascii="Arial" w:cs="Arial" w:eastAsia="Arial" w:hAnsi="Arial"/>
                <w:color w:val="1b1c1d"/>
                <w:sz w:val="20"/>
                <w:szCs w:val="20"/>
                <w:rtl w:val="0"/>
              </w:rPr>
              <w:t xml:space="preserve">Para facilitar la visualización y comprensión de las distintas fases del Proyecto APT y su resultado final, se recomienda la consulta del repositorio de GitHub.</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360" w:lineRule="auto"/>
              <w:rPr>
                <w:rFonts w:ascii="Arial" w:cs="Arial" w:eastAsia="Arial" w:hAnsi="Arial"/>
                <w:color w:val="1b1c1d"/>
                <w:sz w:val="20"/>
                <w:szCs w:val="20"/>
              </w:rPr>
            </w:pPr>
            <w:hyperlink r:id="rId8">
              <w:r w:rsidDel="00000000" w:rsidR="00000000" w:rsidRPr="00000000">
                <w:rPr>
                  <w:rFonts w:ascii="Arial" w:cs="Arial" w:eastAsia="Arial" w:hAnsi="Arial"/>
                  <w:color w:val="1155cc"/>
                  <w:sz w:val="20"/>
                  <w:szCs w:val="20"/>
                  <w:u w:val="single"/>
                  <w:rtl w:val="0"/>
                </w:rPr>
                <w:t xml:space="preserve">https://github.com/frcardemil/ABC-World</w:t>
              </w:r>
            </w:hyperlink>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360" w:lineRule="auto"/>
              <w:rPr>
                <w:rFonts w:ascii="Arial" w:cs="Arial" w:eastAsia="Arial" w:hAnsi="Arial"/>
                <w:color w:val="0070c0"/>
                <w:sz w:val="20"/>
                <w:szCs w:val="20"/>
              </w:rPr>
            </w:pPr>
            <w:r w:rsidDel="00000000" w:rsidR="00000000" w:rsidRPr="00000000">
              <w:rPr>
                <w:rFonts w:ascii="Arial" w:cs="Arial" w:eastAsia="Arial" w:hAnsi="Arial"/>
                <w:color w:val="1b1c1d"/>
                <w:sz w:val="20"/>
                <w:szCs w:val="20"/>
                <w:rtl w:val="0"/>
              </w:rPr>
              <w:t xml:space="preserve">La evidencia clave se sustenta en la documentación exhaustiva y los artefactos generados alojados en dicho repositorio. Específicamente, el análisis del código fuente y el informe del piloto constituyen los elementos empíricos que validan la progresión metodológica del proyecto, demuestran el funcionamiento del prototipo funcional y certifican el alcance final de los objetivos planteados.</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D">
            <w:pPr>
              <w:spacing w:line="360" w:lineRule="auto"/>
              <w:rPr>
                <w:rFonts w:ascii="Arial" w:cs="Arial" w:eastAsia="Arial" w:hAnsi="Arial"/>
                <w:color w:val="1f3864"/>
                <w:sz w:val="18"/>
                <w:szCs w:val="18"/>
              </w:rPr>
            </w:pPr>
            <w:r w:rsidDel="00000000" w:rsidR="00000000" w:rsidRPr="00000000">
              <w:rPr>
                <w:rFonts w:ascii="Arial" w:cs="Arial" w:eastAsia="Arial" w:hAnsi="Arial"/>
                <w:color w:val="1f3864"/>
                <w:sz w:val="18"/>
                <w:szCs w:val="18"/>
                <w:rtl w:val="0"/>
              </w:rPr>
              <w:t xml:space="preserve">6. Intereses y proyecciones profesionales</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Reflexión sobre el Aporte del Proyecto APT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proyecto APT, denominado "ABC World," ha servido como un catalizador para la validación</w:t>
            </w: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de los intereses profesionales </w:t>
            </w:r>
            <w:r w:rsidDel="00000000" w:rsidR="00000000" w:rsidRPr="00000000">
              <w:rPr>
                <w:rFonts w:ascii="Arial" w:cs="Arial" w:eastAsia="Arial" w:hAnsi="Arial"/>
                <w:sz w:val="18"/>
                <w:szCs w:val="18"/>
                <w:rtl w:val="0"/>
              </w:rPr>
              <w:t xml:space="preserve">al aplicar conocimientos teóricos de informática en un contexto de alto impacto social y pedagógico.</w:t>
            </w:r>
          </w:p>
          <w:p w:rsidR="00000000" w:rsidDel="00000000" w:rsidP="00000000" w:rsidRDefault="00000000" w:rsidRPr="00000000" w14:paraId="00000061">
            <w:pPr>
              <w:spacing w:after="240" w:before="24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ejecución del proyecto, particularmente las fases de Ideación y Prototipado (Sprints 1 y 2) y Desarrollo Iterativo y Validación (Sprint 3) , proporcionó una experiencia tangible en las siguientes áreas de competencia:</w:t>
            </w:r>
          </w:p>
          <w:p w:rsidR="00000000" w:rsidDel="00000000" w:rsidP="00000000" w:rsidRDefault="00000000" w:rsidRPr="00000000" w14:paraId="00000062">
            <w:pPr>
              <w:numPr>
                <w:ilvl w:val="0"/>
                <w:numId w:val="4"/>
              </w:numPr>
              <w:spacing w:after="0" w:afterAutospacing="0" w:before="240" w:line="3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Diseño UX/UI y Validación de Usabilidad: El desafío constante de asegurar que la lógica de juego fuese simultáneamente pedagógicamente efectiva y atractiva para el público infantil reforzó el interés en el diseño centrado en el usuario y las pruebas con usuarios.</w:t>
            </w:r>
          </w:p>
          <w:p w:rsidR="00000000" w:rsidDel="00000000" w:rsidP="00000000" w:rsidRDefault="00000000" w:rsidRPr="00000000" w14:paraId="00000063">
            <w:pPr>
              <w:numPr>
                <w:ilvl w:val="0"/>
                <w:numId w:val="4"/>
              </w:numPr>
              <w:spacing w:after="240" w:before="0" w:beforeAutospacing="0" w:line="3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Integración de Sistemas y Lógica de Programación: La implementación de la dificultad progresiva y las dinámicas de refuerzo positivo permitió profundizar el conocimiento en la arquitectura técnica y el desarrollo de lógica de programación compleja.</w:t>
            </w:r>
          </w:p>
          <w:p w:rsidR="00000000" w:rsidDel="00000000" w:rsidP="00000000" w:rsidRDefault="00000000" w:rsidRPr="00000000" w14:paraId="00000064">
            <w:pPr>
              <w:spacing w:after="240" w:before="24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Tras la finalización del proyecto, los intereses profesionales se han reafirmado y refinado, orientándose específicamente hacia el desarrollo de soluciones tecnológicas con un marcado enfoque en la responsabilidad social y la tecnología educativa (</w:t>
            </w:r>
            <w:r w:rsidDel="00000000" w:rsidR="00000000" w:rsidRPr="00000000">
              <w:rPr>
                <w:rFonts w:ascii="Arial" w:cs="Arial" w:eastAsia="Arial" w:hAnsi="Arial"/>
                <w:i w:val="1"/>
                <w:iCs w:val="1"/>
                <w:sz w:val="18"/>
                <w:szCs w:val="18"/>
                <w:rtl w:val="0"/>
              </w:rPr>
              <w:t xml:space="preserve">EdTech</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65">
            <w:pPr>
              <w:spacing w:after="240" w:before="240" w:line="36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6">
            <w:pPr>
              <w:spacing w:after="240" w:before="240" w:line="36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7">
            <w:pPr>
              <w:spacing w:after="240" w:before="240" w:line="36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8">
            <w:pPr>
              <w:pStyle w:val="Heading3"/>
              <w:keepNext w:val="0"/>
              <w:keepLines w:val="0"/>
              <w:spacing w:after="80" w:before="280" w:line="360" w:lineRule="auto"/>
              <w:jc w:val="both"/>
              <w:rPr>
                <w:rFonts w:ascii="Arial" w:cs="Arial" w:eastAsia="Arial" w:hAnsi="Arial"/>
                <w:color w:val="000000"/>
                <w:sz w:val="22"/>
                <w:szCs w:val="22"/>
              </w:rPr>
            </w:pPr>
            <w:bookmarkStart w:colFirst="0" w:colLast="0" w:name="_heading=h.h1wd409rm8ih" w:id="4"/>
            <w:bookmarkEnd w:id="4"/>
            <w:r w:rsidDel="00000000" w:rsidR="00000000" w:rsidRPr="00000000">
              <w:rPr>
                <w:rFonts w:ascii="Arial" w:cs="Arial" w:eastAsia="Arial" w:hAnsi="Arial"/>
                <w:color w:val="000000"/>
                <w:sz w:val="22"/>
                <w:szCs w:val="22"/>
                <w:rtl w:val="0"/>
              </w:rPr>
              <w:t xml:space="preserve">Proyecciones Laborales a partir de Proyecto APT</w:t>
            </w:r>
          </w:p>
          <w:p w:rsidR="00000000" w:rsidDel="00000000" w:rsidP="00000000" w:rsidRDefault="00000000" w:rsidRPr="00000000" w14:paraId="00000069">
            <w:pPr>
              <w:spacing w:after="240" w:before="24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Los intereses profesionales a seguir profundizando se centran en:</w:t>
            </w:r>
          </w:p>
          <w:p w:rsidR="00000000" w:rsidDel="00000000" w:rsidP="00000000" w:rsidRDefault="00000000" w:rsidRPr="00000000" w14:paraId="0000006A">
            <w:pPr>
              <w:numPr>
                <w:ilvl w:val="0"/>
                <w:numId w:val="11"/>
              </w:numPr>
              <w:spacing w:after="0" w:afterAutospacing="0" w:before="240" w:line="3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Desarrollo de Software Educativo: Explorar roles de desarrollador especializado en plataformas de aprendizaje o juegos serios (</w:t>
            </w:r>
            <w:r w:rsidDel="00000000" w:rsidR="00000000" w:rsidRPr="00000000">
              <w:rPr>
                <w:rFonts w:ascii="Arial" w:cs="Arial" w:eastAsia="Arial" w:hAnsi="Arial"/>
                <w:i w:val="1"/>
                <w:iCs w:val="1"/>
                <w:sz w:val="18"/>
                <w:szCs w:val="18"/>
                <w:rtl w:val="0"/>
              </w:rPr>
              <w:t xml:space="preserve">Serious Games</w:t>
            </w:r>
            <w:r w:rsidDel="00000000" w:rsidR="00000000" w:rsidRPr="00000000">
              <w:rPr>
                <w:rFonts w:ascii="Arial" w:cs="Arial" w:eastAsia="Arial" w:hAnsi="Arial"/>
                <w:sz w:val="18"/>
                <w:szCs w:val="18"/>
                <w:rtl w:val="0"/>
              </w:rPr>
              <w:t xml:space="preserve">), aprovechando la experiencia en el diseño de entornos visuales y sonoros atractivos y la incorporación de dinámicas de motivación.</w:t>
            </w:r>
          </w:p>
          <w:p w:rsidR="00000000" w:rsidDel="00000000" w:rsidP="00000000" w:rsidRDefault="00000000" w:rsidRPr="00000000" w14:paraId="0000006B">
            <w:pPr>
              <w:numPr>
                <w:ilvl w:val="0"/>
                <w:numId w:val="11"/>
              </w:numPr>
              <w:spacing w:after="240" w:before="0" w:beforeAutospacing="0" w:line="3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Gestión de Proyectos Ágiles: Profundizar en la metodología híbrida (Design Thinking y Scrum) para gestionar equipos de desarrollo con alta dependencia del </w:t>
            </w:r>
            <w:r w:rsidDel="00000000" w:rsidR="00000000" w:rsidRPr="00000000">
              <w:rPr>
                <w:rFonts w:ascii="Arial" w:cs="Arial" w:eastAsia="Arial" w:hAnsi="Arial"/>
                <w:i w:val="1"/>
                <w:iCs w:val="1"/>
                <w:sz w:val="18"/>
                <w:szCs w:val="18"/>
                <w:rtl w:val="0"/>
              </w:rPr>
              <w:t xml:space="preserve">feedback</w:t>
            </w:r>
            <w:r w:rsidDel="00000000" w:rsidR="00000000" w:rsidRPr="00000000">
              <w:rPr>
                <w:rFonts w:ascii="Arial" w:cs="Arial" w:eastAsia="Arial" w:hAnsi="Arial"/>
                <w:sz w:val="18"/>
                <w:szCs w:val="18"/>
                <w:rtl w:val="0"/>
              </w:rPr>
              <w:t xml:space="preserve"> de usuario y la entrega incremental.</w:t>
            </w:r>
          </w:p>
          <w:p w:rsidR="00000000" w:rsidDel="00000000" w:rsidP="00000000" w:rsidRDefault="00000000" w:rsidRPr="00000000" w14:paraId="0000006C">
            <w:pPr>
              <w:spacing w:after="240" w:before="24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proyección laboral se orienta a la integración en equipos de desarrollo que aborden proyectos de innovación aplicada , buscando un rol donde sea posible ejercer la profesión con un enfoque de análisis crítico y evaluación de impacto , contribuyendo a la mejora de procesos mediante soluciones tecnológicas validadas.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6E">
      <w:pPr>
        <w:spacing w:line="360" w:lineRule="auto"/>
        <w:rPr>
          <w:rFonts w:ascii="Arial" w:cs="Arial" w:eastAsia="Arial" w:hAnsi="Arial"/>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7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github.com/frcardemil/ABC-Worl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s9WRgzevQRCyeCrFg9sBQZddQ==">CgMxLjAaJAoBMBIfCh0IB0IZCgVBcmlhbBIQQXJpYWwgVW5pY29kZSBNUzIOaC5kMDRnZGtmeG1iZjIyDmguYmYyeHFoYzBtZDM1Mg5oLmFzbjU0bWNvNzhyNjIOaC5hcDE5YjA0Mm1iYjcyDmguaDF3ZDQwOXJtOGloOAByITFDWDhQOFhuaWdLcEc0Sl9mV2V6UGNvMEswZnNkeDFabg==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