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Sí, se han fortalecido y especificado. En la Fase 1 mencioné mi interés en la construcción de sitios web y la Inteligencia de Negocios. Al desarrollar "ABC World", pude combinar estos intereses de manera práctica: no solo construimos la plataforma web (Frontend/Backend), sino que también integramos un modelo de clasificación, lo cual despertó un mayor interés en cómo la Inteligencia Artificial y el análisis de datos pueden potenciar el desarrollo de software educativo.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El proyecto me permitió validar mi gusto por el desarrollo técnico ("manos en el código"), algo que veía como un desafío. Trabajar con tecnologías como Node.js y Firebase para el backend y ver el producto final funcionando reafirmó mi interés en convertirme en una profesional integral, capaz de gestionar proyectos (como mencioné en mis intereses iniciales) pero con una base técnica sólida en desarrollo y datos.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2">
            <w:pPr>
              <w:numPr>
                <w:ilvl w:val="1"/>
                <w:numId w:val="1"/>
              </w:numPr>
              <w:spacing w:line="259" w:lineRule="auto"/>
              <w:ind w:left="1440" w:hanging="360"/>
              <w:jc w:val="both"/>
              <w:rPr>
                <w:sz w:val="24"/>
                <w:szCs w:val="24"/>
              </w:rPr>
            </w:pPr>
            <w:r w:rsidDel="00000000" w:rsidR="00000000" w:rsidRPr="00000000">
              <w:rPr>
                <w:b w:val="1"/>
                <w:bCs w:val="1"/>
                <w:sz w:val="24"/>
                <w:szCs w:val="24"/>
                <w:rtl w:val="0"/>
              </w:rPr>
              <w:t xml:space="preserve">Debilidades:</w:t>
            </w:r>
            <w:r w:rsidDel="00000000" w:rsidR="00000000" w:rsidRPr="00000000">
              <w:rPr>
                <w:sz w:val="24"/>
                <w:szCs w:val="24"/>
                <w:rtl w:val="0"/>
              </w:rPr>
              <w:t xml:space="preserve"> En la Fase 1 identifiqué la "Programación de Software" como una debilidad, sintiendo que me faltaba fluidez. Gracias a la implementación técnica de ABC World, he ganado mucha más confianza y práctica en la codificación, dejando de verla como una debilidad crítica.</w:t>
            </w:r>
          </w:p>
          <w:p w:rsidR="00000000" w:rsidDel="00000000" w:rsidP="00000000" w:rsidRDefault="00000000" w:rsidRPr="00000000" w14:paraId="00000013">
            <w:pPr>
              <w:numPr>
                <w:ilvl w:val="1"/>
                <w:numId w:val="1"/>
              </w:numPr>
              <w:spacing w:line="259" w:lineRule="auto"/>
              <w:ind w:left="1440" w:hanging="360"/>
              <w:jc w:val="both"/>
              <w:rPr>
                <w:sz w:val="24"/>
                <w:szCs w:val="24"/>
              </w:rPr>
            </w:pPr>
            <w:r w:rsidDel="00000000" w:rsidR="00000000" w:rsidRPr="00000000">
              <w:rPr>
                <w:b w:val="1"/>
                <w:bCs w:val="1"/>
                <w:sz w:val="24"/>
                <w:szCs w:val="24"/>
                <w:rtl w:val="0"/>
              </w:rPr>
              <w:t xml:space="preserve">Fortalezas:</w:t>
            </w:r>
            <w:r w:rsidDel="00000000" w:rsidR="00000000" w:rsidRPr="00000000">
              <w:rPr>
                <w:sz w:val="24"/>
                <w:szCs w:val="24"/>
                <w:rtl w:val="0"/>
              </w:rPr>
              <w:t xml:space="preserve"> Mis fortalezas en "Gestión de Proyectos" y "Arquitectura de Software" se confirmaron al lograr cumplir con la planificación y los tiempos definidos durante el proyecto.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Planeo seguir liderando iniciativas y profundizando en metodologías ágiles, ya que la gestión eficiente fue clave para nuestro éxito en esta asignatura. Quiero certificarme en Scrum o similar para formalizar esta fortaleza.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Aunque he mejorado en programación, mi plan es continuar practicando diariamente con nuevos lenguajes y frameworks. Específicamente, quiero seguir explorando Python y librerías de Machine Learning (como las usadas en el notebook del modelo) para que la parte técnica sea tan fuerte como mi capacidad de gestión.</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et2e9qehoauw"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Mis proyecciones se mantienen firmes pero con una visión más clara. En la Fase 1 me proyectaba trabajando en el área de TI o gestión de proyectos. Tras finalizar el APT, me veo capaz de asumir roles que requieran una visión híbrida: entendiendo tanto la arquitectura técnica como la gestión del producto.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Me imagino en un rol de liderazgo técnico o </w:t>
            </w:r>
            <w:r w:rsidDel="00000000" w:rsidR="00000000" w:rsidRPr="00000000">
              <w:rPr>
                <w:i w:val="1"/>
                <w:iCs w:val="1"/>
                <w:sz w:val="24"/>
                <w:szCs w:val="24"/>
                <w:rtl w:val="0"/>
              </w:rPr>
              <w:t xml:space="preserve">Project Manager</w:t>
            </w:r>
            <w:r w:rsidDel="00000000" w:rsidR="00000000" w:rsidRPr="00000000">
              <w:rPr>
                <w:sz w:val="24"/>
                <w:szCs w:val="24"/>
                <w:rtl w:val="0"/>
              </w:rPr>
              <w:t xml:space="preserve"> en una empresa de tecnología, donde pueda supervisar el ciclo de vida completo del desarrollo de software, desde la toma de requerimientos hasta la implementación de soluciones inteligentes (como lo hicimos con el modelo de clasificación en ABC World).</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8">
            <w:pPr>
              <w:numPr>
                <w:ilvl w:val="1"/>
                <w:numId w:val="1"/>
              </w:numPr>
              <w:spacing w:line="259" w:lineRule="auto"/>
              <w:ind w:left="1440" w:hanging="360"/>
              <w:jc w:val="both"/>
              <w:rPr>
                <w:sz w:val="24"/>
                <w:szCs w:val="24"/>
              </w:rPr>
            </w:pPr>
            <w:r w:rsidDel="00000000" w:rsidR="00000000" w:rsidRPr="00000000">
              <w:rPr>
                <w:b w:val="1"/>
                <w:bCs w:val="1"/>
                <w:sz w:val="24"/>
                <w:szCs w:val="24"/>
                <w:rtl w:val="0"/>
              </w:rPr>
              <w:t xml:space="preserve">Positivos:</w:t>
            </w:r>
            <w:r w:rsidDel="00000000" w:rsidR="00000000" w:rsidRPr="00000000">
              <w:rPr>
                <w:sz w:val="24"/>
                <w:szCs w:val="24"/>
                <w:rtl w:val="0"/>
              </w:rPr>
              <w:t xml:space="preserve"> Destaco la distribución equitativa de tareas y la responsabilidad individual; logramos avanzar rápido y cumplir los plazos. La capacidad de adaptación y flexibilidad ante dificultades fue un punto alto.</w:t>
            </w:r>
          </w:p>
          <w:p w:rsidR="00000000" w:rsidDel="00000000" w:rsidP="00000000" w:rsidRDefault="00000000" w:rsidRPr="00000000" w14:paraId="00000029">
            <w:pPr>
              <w:numPr>
                <w:ilvl w:val="1"/>
                <w:numId w:val="1"/>
              </w:numPr>
              <w:spacing w:line="259" w:lineRule="auto"/>
              <w:ind w:left="1440" w:hanging="360"/>
              <w:jc w:val="both"/>
              <w:rPr>
                <w:sz w:val="24"/>
                <w:szCs w:val="24"/>
              </w:rPr>
            </w:pPr>
            <w:r w:rsidDel="00000000" w:rsidR="00000000" w:rsidRPr="00000000">
              <w:rPr>
                <w:b w:val="1"/>
                <w:bCs w:val="1"/>
                <w:sz w:val="24"/>
                <w:szCs w:val="24"/>
                <w:rtl w:val="0"/>
              </w:rPr>
              <w:t xml:space="preserve">Negativos:</w:t>
            </w:r>
            <w:r w:rsidDel="00000000" w:rsidR="00000000" w:rsidRPr="00000000">
              <w:rPr>
                <w:sz w:val="24"/>
                <w:szCs w:val="24"/>
                <w:rtl w:val="0"/>
              </w:rPr>
              <w:t xml:space="preserve"> En ocasiones, la comunicación sobre cambios específicos o dudas no fue lo suficientemente inmediata, lo que podría haber optimizado aún más el flujo de trabajo.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Para futuros proyectos, mejoraría la documentación inmediata de los cambios y establecería protocolos de comunicación más estrictos (como </w:t>
            </w:r>
            <w:r w:rsidDel="00000000" w:rsidR="00000000" w:rsidRPr="00000000">
              <w:rPr>
                <w:i w:val="1"/>
                <w:iCs w:val="1"/>
                <w:sz w:val="24"/>
                <w:szCs w:val="24"/>
                <w:rtl w:val="0"/>
              </w:rPr>
              <w:t xml:space="preserve">stand-ups</w:t>
            </w:r>
            <w:r w:rsidDel="00000000" w:rsidR="00000000" w:rsidRPr="00000000">
              <w:rPr>
                <w:sz w:val="24"/>
                <w:szCs w:val="24"/>
                <w:rtl w:val="0"/>
              </w:rPr>
              <w:t xml:space="preserve"> breves o actualizaciones de estado más frecuentes) para asegurar que todos los miembros del equipo estén alineados en tiempo real ante cualquier modificación en el código o la arquitectura.</w:t>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q9xhYeivA9+JqoXU6pXFUFL3A==">CgMxLjAyDmguZXQyZTlxZWhvYXV3OAByITFVQTZVVk9jbkE4dUtxM1M4cmJneWdrYjdETGZOaE9yLQ==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