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36139" cy="564570"/>
            <wp:effectExtent b="0" l="0" r="0" t="0"/>
            <wp:docPr descr="22" id="219" name="image1.jpg"/>
            <a:graphic>
              <a:graphicData uri="http://schemas.openxmlformats.org/drawingml/2006/picture">
                <pic:pic>
                  <pic:nvPicPr>
                    <pic:cNvPr descr="22" id="0" name="image1.jpg"/>
                    <pic:cNvPicPr preferRelativeResize="0"/>
                  </pic:nvPicPr>
                  <pic:blipFill>
                    <a:blip r:embed="rId7"/>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-8571</wp:posOffset>
                </wp:positionH>
                <wp:positionV relativeFrom="paragraph">
                  <wp:posOffset>513397</wp:posOffset>
                </wp:positionV>
                <wp:extent cx="5614035" cy="1417782"/>
                <wp:effectExtent b="0" l="0" r="0" t="0"/>
                <wp:wrapSquare wrapText="bothSides" distB="45720" distT="45720" distL="114300" distR="114300"/>
                <wp:docPr id="218"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INSTITUTO PROFESIONAL DUOC UC - SEDE Viña del Mar</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ESCUELA DE INFORMÁTICA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-8571</wp:posOffset>
                </wp:positionH>
                <wp:positionV relativeFrom="paragraph">
                  <wp:posOffset>513397</wp:posOffset>
                </wp:positionV>
                <wp:extent cx="5614035" cy="1417782"/>
                <wp:effectExtent b="0" l="0" r="0" t="0"/>
                <wp:wrapSquare wrapText="bothSides" distB="45720" distT="45720" distL="114300" distR="114300"/>
                <wp:docPr id="21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614035" cy="1417782"/>
                        </a:xfrm>
                        <a:prstGeom prst="rect"/>
                        <a:ln/>
                      </pic:spPr>
                    </pic:pic>
                  </a:graphicData>
                </a:graphic>
              </wp:anchor>
            </w:drawing>
          </mc:Fallback>
        </mc:AlternateConten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sz w:val="24"/>
          <w:szCs w:val="24"/>
        </w:rPr>
      </w:pPr>
      <w:r w:rsidDel="00000000" w:rsidR="00000000" w:rsidRPr="00000000">
        <w:rPr>
          <w:b w:val="1"/>
          <w:sz w:val="24"/>
          <w:szCs w:val="24"/>
          <w:rtl w:val="0"/>
        </w:rPr>
        <w:t xml:space="preserve">INFORME PRÁCTICA PROFESIONAL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6374.000000000001"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0"/>
        <w:gridCol w:w="283"/>
        <w:gridCol w:w="3681"/>
        <w:tblGridChange w:id="0">
          <w:tblGrid>
            <w:gridCol w:w="2410"/>
            <w:gridCol w:w="283"/>
            <w:gridCol w:w="3681"/>
          </w:tblGrid>
        </w:tblGridChange>
      </w:tblGrid>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Empresa</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Escuela Básica Agustín Edwards</w:t>
            </w: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Ciudad  </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Llay Llay</w:t>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Docente de Práctica</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Cristian Molina Pedernera</w:t>
            </w: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Alumno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Francisca Cardemil</w:t>
            </w: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Fecha inicio Práctica</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11-08-2025</w:t>
            </w: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Fecha término Práctica </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03-11-2025</w:t>
            </w: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B">
      <w:pPr>
        <w:rPr>
          <w:rFonts w:ascii="Calibri" w:cs="Calibri" w:eastAsia="Calibri" w:hAnsi="Calibri"/>
          <w:b w:val="1"/>
          <w:smallCaps w:val="1"/>
        </w:rPr>
      </w:pPr>
      <w:r w:rsidDel="00000000" w:rsidR="00000000" w:rsidRPr="00000000">
        <w:rPr>
          <w:rFonts w:ascii="Calibri" w:cs="Calibri" w:eastAsia="Calibri" w:hAnsi="Calibri"/>
          <w:b w:val="1"/>
          <w:smallCaps w:val="1"/>
          <w:rtl w:val="0"/>
        </w:rPr>
        <w:t xml:space="preserve">Índice</w:t>
      </w:r>
    </w:p>
    <w:sdt>
      <w:sdtPr>
        <w:id w:val="1256817094"/>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8m05g66ls1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Antecedentes generales de la práctica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xr0kxh5brg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Descripción de la práctica</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0pusntu55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Centro de práctica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op2ssm0cp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Trabajo realizado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fi4aecuj7h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Reflexión</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hqrwvh9idl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Conclusión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t8nvbb8vmw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Anexos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ind w:left="720" w:firstLine="0"/>
        <w:rPr/>
      </w:pPr>
      <w:bookmarkStart w:colFirst="0" w:colLast="0" w:name="_heading=h.l7xt6pvs3c4r" w:id="0"/>
      <w:bookmarkEnd w:id="0"/>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numPr>
          <w:ilvl w:val="0"/>
          <w:numId w:val="2"/>
        </w:numPr>
        <w:ind w:left="426" w:hanging="426"/>
        <w:rPr/>
      </w:pPr>
      <w:bookmarkStart w:colFirst="0" w:colLast="0" w:name="_heading=h.a8m05g66ls1u" w:id="1"/>
      <w:bookmarkEnd w:id="1"/>
      <w:r w:rsidDel="00000000" w:rsidR="00000000" w:rsidRPr="00000000">
        <w:rPr>
          <w:rtl w:val="0"/>
        </w:rPr>
        <w:t xml:space="preserve">Antecedentes generales de la práctica </w:t>
      </w:r>
    </w:p>
    <w:p w:rsidR="00000000" w:rsidDel="00000000" w:rsidP="00000000" w:rsidRDefault="00000000" w:rsidRPr="00000000" w14:paraId="00000041">
      <w:pPr>
        <w:rPr/>
      </w:pPr>
      <w:r w:rsidDel="00000000" w:rsidR="00000000" w:rsidRPr="00000000">
        <w:rPr>
          <w:rtl w:val="0"/>
        </w:rPr>
        <w:t xml:space="preserve">La presente práctica profesional se enmarca en el desarrollo de una solución tecnológica de carácter educativo (EdTech), solicitada por la Escuela Básica Agustín Edwards de la comuna de Llay Llay.</w:t>
      </w:r>
    </w:p>
    <w:p w:rsidR="00000000" w:rsidDel="00000000" w:rsidP="00000000" w:rsidRDefault="00000000" w:rsidRPr="00000000" w14:paraId="00000042">
      <w:pPr>
        <w:rPr/>
      </w:pPr>
      <w:r w:rsidDel="00000000" w:rsidR="00000000" w:rsidRPr="00000000">
        <w:rPr>
          <w:rtl w:val="0"/>
        </w:rPr>
        <w:t xml:space="preserve">El objetivo central del proyecto fue el diseño, desarrollo e implementación de un juego digital interactivo destinado a la población de educación parvularia (específicamente niños de 4 a 6 años). El propósito pedagógico fundamental de esta herramienta es servir como apoyo didáctico en el proceso de iniciación a la lectoescritura.</w:t>
      </w:r>
    </w:p>
    <w:p w:rsidR="00000000" w:rsidDel="00000000" w:rsidP="00000000" w:rsidRDefault="00000000" w:rsidRPr="00000000" w14:paraId="00000043">
      <w:pPr>
        <w:rPr/>
      </w:pPr>
      <w:r w:rsidDel="00000000" w:rsidR="00000000" w:rsidRPr="00000000">
        <w:rPr>
          <w:rtl w:val="0"/>
        </w:rPr>
        <w:t xml:space="preserve">La aplicación se enfoca en el desarrollo de habilidades fonológicas y de reconocimiento visual, abordando tres áreas de aprendizaje clave:</w:t>
      </w:r>
    </w:p>
    <w:p w:rsidR="00000000" w:rsidDel="00000000" w:rsidP="00000000" w:rsidRDefault="00000000" w:rsidRPr="00000000" w14:paraId="00000044">
      <w:pPr>
        <w:rPr/>
      </w:pPr>
      <w:r w:rsidDel="00000000" w:rsidR="00000000" w:rsidRPr="00000000">
        <w:rPr>
          <w:rtl w:val="0"/>
        </w:rPr>
        <w:t xml:space="preserve">Identificación de letras.</w:t>
      </w:r>
    </w:p>
    <w:p w:rsidR="00000000" w:rsidDel="00000000" w:rsidP="00000000" w:rsidRDefault="00000000" w:rsidRPr="00000000" w14:paraId="00000045">
      <w:pPr>
        <w:rPr/>
      </w:pPr>
      <w:r w:rsidDel="00000000" w:rsidR="00000000" w:rsidRPr="00000000">
        <w:rPr>
          <w:rtl w:val="0"/>
        </w:rPr>
        <w:t xml:space="preserve">Conciencia silábica (reconocimiento y conteo de sílabas).</w:t>
      </w:r>
    </w:p>
    <w:p w:rsidR="00000000" w:rsidDel="00000000" w:rsidP="00000000" w:rsidRDefault="00000000" w:rsidRPr="00000000" w14:paraId="00000046">
      <w:pPr>
        <w:rPr/>
      </w:pPr>
      <w:r w:rsidDel="00000000" w:rsidR="00000000" w:rsidRPr="00000000">
        <w:rPr>
          <w:rtl w:val="0"/>
        </w:rPr>
        <w:t xml:space="preserve">Identificación de rimas.</w:t>
      </w:r>
    </w:p>
    <w:p w:rsidR="00000000" w:rsidDel="00000000" w:rsidP="00000000" w:rsidRDefault="00000000" w:rsidRPr="00000000" w14:paraId="00000047">
      <w:pPr>
        <w:rPr/>
      </w:pPr>
      <w:r w:rsidDel="00000000" w:rsidR="00000000" w:rsidRPr="00000000">
        <w:rPr>
          <w:rtl w:val="0"/>
        </w:rPr>
        <w:t xml:space="preserve">El proyecto busca fomentar un aprendizaje lúdico (gamificación) que complemente las metodologías de enseñanza tradicionales del establecimiento.</w:t>
      </w:r>
    </w:p>
    <w:p w:rsidR="00000000" w:rsidDel="00000000" w:rsidP="00000000" w:rsidRDefault="00000000" w:rsidRPr="00000000" w14:paraId="00000048">
      <w:pPr>
        <w:pStyle w:val="Heading1"/>
        <w:ind w:left="720" w:firstLine="0"/>
        <w:rPr/>
      </w:pPr>
      <w:bookmarkStart w:colFirst="0" w:colLast="0" w:name="_heading=h.zh5eyzu7cbv0" w:id="2"/>
      <w:bookmarkEnd w:id="2"/>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numPr>
          <w:ilvl w:val="0"/>
          <w:numId w:val="2"/>
        </w:numPr>
        <w:ind w:left="426" w:hanging="360"/>
        <w:rPr/>
      </w:pPr>
      <w:bookmarkStart w:colFirst="0" w:colLast="0" w:name="_heading=h.txr0kxh5brgf" w:id="3"/>
      <w:bookmarkEnd w:id="3"/>
      <w:r w:rsidDel="00000000" w:rsidR="00000000" w:rsidRPr="00000000">
        <w:rPr>
          <w:rtl w:val="0"/>
        </w:rPr>
        <w:t xml:space="preserve">Descripción de la práctica </w:t>
      </w:r>
    </w:p>
    <w:p w:rsidR="00000000" w:rsidDel="00000000" w:rsidP="00000000" w:rsidRDefault="00000000" w:rsidRPr="00000000" w14:paraId="0000004A">
      <w:pPr>
        <w:pStyle w:val="Heading2"/>
        <w:numPr>
          <w:ilvl w:val="1"/>
          <w:numId w:val="3"/>
        </w:numPr>
        <w:ind w:left="360" w:hanging="360"/>
        <w:rPr/>
      </w:pPr>
      <w:bookmarkStart w:colFirst="0" w:colLast="0" w:name="_heading=h.w0pusntu55ue" w:id="4"/>
      <w:bookmarkEnd w:id="4"/>
      <w:r w:rsidDel="00000000" w:rsidR="00000000" w:rsidRPr="00000000">
        <w:rPr>
          <w:rtl w:val="0"/>
        </w:rPr>
        <w:t xml:space="preserve">Centro de práctica</w:t>
      </w:r>
    </w:p>
    <w:p w:rsidR="00000000" w:rsidDel="00000000" w:rsidP="00000000" w:rsidRDefault="00000000" w:rsidRPr="00000000" w14:paraId="0000004B">
      <w:pPr>
        <w:rPr/>
      </w:pPr>
      <w:r w:rsidDel="00000000" w:rsidR="00000000" w:rsidRPr="00000000">
        <w:rPr>
          <w:rtl w:val="0"/>
        </w:rPr>
        <w:t xml:space="preserve">El centro de práctica fue la Escuela Básica Agustín Edwards, una institución de educación básica de la V Región. La institución manifestó la necesidad de incorporar nuevas Tecnologías de la Información y Comunicación (TIC) en las etapas formativas iniciales.</w:t>
      </w:r>
    </w:p>
    <w:p w:rsidR="00000000" w:rsidDel="00000000" w:rsidP="00000000" w:rsidRDefault="00000000" w:rsidRPr="00000000" w14:paraId="0000004C">
      <w:pPr>
        <w:rPr/>
      </w:pPr>
      <w:r w:rsidDel="00000000" w:rsidR="00000000" w:rsidRPr="00000000">
        <w:rPr>
          <w:rtl w:val="0"/>
        </w:rPr>
        <w:t xml:space="preserve">El desafío detectado fue la falta de herramientas digitales interactivas, adaptadas al contexto cultural y curricular de sus estudiantes, que permitieran reforzar el aprendizaje del lenguaje en el nivel preescolar. La práctica profesional se inserta directamente en esta necesidad, buscando proveer una solución de software a medida para sus estudiantes más jóvenes.</w:t>
      </w:r>
    </w:p>
    <w:p w:rsidR="00000000" w:rsidDel="00000000" w:rsidP="00000000" w:rsidRDefault="00000000" w:rsidRPr="00000000" w14:paraId="0000004D">
      <w:pPr>
        <w:pStyle w:val="Heading2"/>
        <w:numPr>
          <w:ilvl w:val="1"/>
          <w:numId w:val="3"/>
        </w:numPr>
        <w:ind w:left="360" w:hanging="360"/>
        <w:rPr/>
      </w:pPr>
      <w:bookmarkStart w:colFirst="0" w:colLast="0" w:name="_heading=h.qop2ssm0cpsx" w:id="5"/>
      <w:bookmarkEnd w:id="5"/>
      <w:r w:rsidDel="00000000" w:rsidR="00000000" w:rsidRPr="00000000">
        <w:rPr>
          <w:rtl w:val="0"/>
        </w:rPr>
        <w:t xml:space="preserve">Trabajo realizado</w:t>
      </w:r>
    </w:p>
    <w:p w:rsidR="00000000" w:rsidDel="00000000" w:rsidP="00000000" w:rsidRDefault="00000000" w:rsidRPr="00000000" w14:paraId="0000004E">
      <w:pPr>
        <w:rPr/>
      </w:pPr>
      <w:r w:rsidDel="00000000" w:rsidR="00000000" w:rsidRPr="00000000">
        <w:rPr>
          <w:rtl w:val="0"/>
        </w:rPr>
        <w:t xml:space="preserve">El desarrollo del proyecto fue integral, abarcando desde la conceptualización hasta la implementación técnica. El desarrollo se centró principalmente en las áreas de Front-End y Back-End, con un fuerte énfasis en la experiencia de usuario (UX) adaptada al público objetivo.</w:t>
      </w:r>
    </w:p>
    <w:p w:rsidR="00000000" w:rsidDel="00000000" w:rsidP="00000000" w:rsidRDefault="00000000" w:rsidRPr="00000000" w14:paraId="0000004F">
      <w:pPr>
        <w:rPr/>
      </w:pPr>
      <w:r w:rsidDel="00000000" w:rsidR="00000000" w:rsidRPr="00000000">
        <w:rPr>
          <w:rtl w:val="0"/>
        </w:rPr>
        <w:t xml:space="preserve">Las responsabilidades y aportes específicos fueron:</w:t>
      </w:r>
    </w:p>
    <w:p w:rsidR="00000000" w:rsidDel="00000000" w:rsidP="00000000" w:rsidRDefault="00000000" w:rsidRPr="00000000" w14:paraId="00000050">
      <w:pPr>
        <w:numPr>
          <w:ilvl w:val="0"/>
          <w:numId w:val="1"/>
        </w:numPr>
        <w:spacing w:after="0" w:afterAutospacing="0"/>
        <w:ind w:left="720" w:hanging="360"/>
        <w:rPr>
          <w:b w:val="1"/>
          <w:u w:val="none"/>
        </w:rPr>
      </w:pPr>
      <w:r w:rsidDel="00000000" w:rsidR="00000000" w:rsidRPr="00000000">
        <w:rPr>
          <w:b w:val="1"/>
          <w:rtl w:val="0"/>
        </w:rPr>
        <w:t xml:space="preserve">Diseño de Interfaz (UI) y Experiencia de Usuario (UX):</w:t>
      </w:r>
    </w:p>
    <w:p w:rsidR="00000000" w:rsidDel="00000000" w:rsidP="00000000" w:rsidRDefault="00000000" w:rsidRPr="00000000" w14:paraId="00000051">
      <w:pPr>
        <w:numPr>
          <w:ilvl w:val="1"/>
          <w:numId w:val="1"/>
        </w:numPr>
        <w:spacing w:after="0" w:afterAutospacing="0" w:before="0" w:beforeAutospacing="0"/>
        <w:ind w:left="1440" w:hanging="360"/>
        <w:rPr>
          <w:b w:val="1"/>
          <w:u w:val="none"/>
        </w:rPr>
      </w:pPr>
      <w:r w:rsidDel="00000000" w:rsidR="00000000" w:rsidRPr="00000000">
        <w:rPr>
          <w:b w:val="1"/>
          <w:rtl w:val="0"/>
        </w:rPr>
        <w:t xml:space="preserve">Diseño de Vistas:</w:t>
      </w:r>
      <w:r w:rsidDel="00000000" w:rsidR="00000000" w:rsidRPr="00000000">
        <w:rPr>
          <w:rtl w:val="0"/>
        </w:rPr>
        <w:t xml:space="preserve"> Se conceptualizó y diseñó la arquitectura visual de la aplicación. Esto incluyó la creación de wireframes y mockups para las pantallas principales: menú de inicio, módulos de juego (letras, sílabas, rimas y cuentos) y diseño de recompensa.</w:t>
      </w:r>
    </w:p>
    <w:p w:rsidR="00000000" w:rsidDel="00000000" w:rsidP="00000000" w:rsidRDefault="00000000" w:rsidRPr="00000000" w14:paraId="00000052">
      <w:pPr>
        <w:numPr>
          <w:ilvl w:val="1"/>
          <w:numId w:val="1"/>
        </w:numPr>
        <w:spacing w:after="0" w:afterAutospacing="0" w:before="0" w:beforeAutospacing="0"/>
        <w:ind w:left="1440" w:hanging="360"/>
        <w:rPr>
          <w:b w:val="1"/>
          <w:u w:val="none"/>
        </w:rPr>
      </w:pPr>
      <w:r w:rsidDel="00000000" w:rsidR="00000000" w:rsidRPr="00000000">
        <w:rPr>
          <w:b w:val="1"/>
          <w:rtl w:val="0"/>
        </w:rPr>
        <w:t xml:space="preserve">Adaptación Pedagógica</w:t>
      </w:r>
      <w:r w:rsidDel="00000000" w:rsidR="00000000" w:rsidRPr="00000000">
        <w:rPr>
          <w:rtl w:val="0"/>
        </w:rPr>
        <w:t xml:space="preserve">: El diseño se centró en la usabilidad para niños de 4 a 6 años, priorizando elementos visuales grandes, una paleta de colores vibrante y una navegación intuitiva que no dependiera exclusivamente de la lectura.</w:t>
      </w:r>
    </w:p>
    <w:p w:rsidR="00000000" w:rsidDel="00000000" w:rsidP="00000000" w:rsidRDefault="00000000" w:rsidRPr="00000000" w14:paraId="00000053">
      <w:pPr>
        <w:numPr>
          <w:ilvl w:val="1"/>
          <w:numId w:val="1"/>
        </w:numPr>
        <w:spacing w:after="0" w:afterAutospacing="0" w:before="0" w:beforeAutospacing="0"/>
        <w:ind w:left="1440" w:hanging="360"/>
        <w:rPr>
          <w:b w:val="1"/>
          <w:u w:val="none"/>
        </w:rPr>
      </w:pPr>
      <w:r w:rsidDel="00000000" w:rsidR="00000000" w:rsidRPr="00000000">
        <w:rPr>
          <w:b w:val="1"/>
          <w:rtl w:val="0"/>
        </w:rPr>
        <w:t xml:space="preserve">Implementación de Estilos:</w:t>
      </w:r>
      <w:r w:rsidDel="00000000" w:rsidR="00000000" w:rsidRPr="00000000">
        <w:rPr>
          <w:rtl w:val="0"/>
        </w:rPr>
        <w:t xml:space="preserve"> Se tradujeron los diseños a código funcional, aplicando los estilos, mediante CSS,  para asegurar la coherencia visual y la interactividad de la plataforma.</w:t>
      </w:r>
    </w:p>
    <w:p w:rsidR="00000000" w:rsidDel="00000000" w:rsidP="00000000" w:rsidRDefault="00000000" w:rsidRPr="00000000" w14:paraId="00000054">
      <w:pPr>
        <w:numPr>
          <w:ilvl w:val="0"/>
          <w:numId w:val="1"/>
        </w:numPr>
        <w:spacing w:after="0" w:afterAutospacing="0" w:before="0" w:beforeAutospacing="0"/>
        <w:ind w:left="720" w:hanging="360"/>
        <w:rPr>
          <w:b w:val="1"/>
          <w:u w:val="none"/>
        </w:rPr>
      </w:pPr>
      <w:r w:rsidDel="00000000" w:rsidR="00000000" w:rsidRPr="00000000">
        <w:rPr>
          <w:b w:val="1"/>
          <w:rtl w:val="0"/>
        </w:rPr>
        <w:t xml:space="preserve">Desarrollo y Depuración Front-End:</w:t>
      </w:r>
      <w:r w:rsidDel="00000000" w:rsidR="00000000" w:rsidRPr="00000000">
        <w:rPr>
          <w:rtl w:val="0"/>
        </w:rPr>
      </w:r>
    </w:p>
    <w:p w:rsidR="00000000" w:rsidDel="00000000" w:rsidP="00000000" w:rsidRDefault="00000000" w:rsidRPr="00000000" w14:paraId="00000055">
      <w:pPr>
        <w:numPr>
          <w:ilvl w:val="1"/>
          <w:numId w:val="1"/>
        </w:numPr>
        <w:spacing w:after="0" w:afterAutospacing="0" w:before="0" w:beforeAutospacing="0"/>
        <w:ind w:left="1440" w:hanging="360"/>
        <w:rPr>
          <w:b w:val="1"/>
          <w:u w:val="none"/>
        </w:rPr>
      </w:pPr>
      <w:r w:rsidDel="00000000" w:rsidR="00000000" w:rsidRPr="00000000">
        <w:rPr>
          <w:b w:val="1"/>
          <w:rtl w:val="0"/>
        </w:rPr>
        <w:t xml:space="preserve">Componentes Interactivos:</w:t>
      </w:r>
      <w:r w:rsidDel="00000000" w:rsidR="00000000" w:rsidRPr="00000000">
        <w:rPr>
          <w:rtl w:val="0"/>
        </w:rPr>
        <w:t xml:space="preserve"> Se programó la lógica de los componentes visuales. Una tarea clave fue la optimización y corrección de elementos interactivos, asegurando que su funcionamiento fuera robusto y que la retroalimentación visual fuera inmediata y clara para el infante.</w:t>
      </w:r>
    </w:p>
    <w:p w:rsidR="00000000" w:rsidDel="00000000" w:rsidP="00000000" w:rsidRDefault="00000000" w:rsidRPr="00000000" w14:paraId="00000056">
      <w:pPr>
        <w:numPr>
          <w:ilvl w:val="1"/>
          <w:numId w:val="1"/>
        </w:numPr>
        <w:spacing w:after="0" w:afterAutospacing="0" w:before="0" w:beforeAutospacing="0"/>
        <w:ind w:left="1440" w:hanging="360"/>
        <w:rPr>
          <w:b w:val="1"/>
          <w:u w:val="none"/>
        </w:rPr>
      </w:pPr>
      <w:r w:rsidDel="00000000" w:rsidR="00000000" w:rsidRPr="00000000">
        <w:rPr>
          <w:b w:val="1"/>
          <w:rtl w:val="0"/>
        </w:rPr>
        <w:t xml:space="preserve">Implementación de Funcionalidad Clave:</w:t>
      </w:r>
      <w:r w:rsidDel="00000000" w:rsidR="00000000" w:rsidRPr="00000000">
        <w:rPr>
          <w:rtl w:val="0"/>
        </w:rPr>
        <w:t xml:space="preserve"> Se desarrolló el módulo de "Selector de Perfil". Esta funcionalidad es crítica en un entorno escolar, ya que permite que múltiples estudiantes utilicen la misma aplicación, almacenando su progreso de manera individualizada y permitiendo una experiencia personalizada.</w:t>
      </w:r>
    </w:p>
    <w:p w:rsidR="00000000" w:rsidDel="00000000" w:rsidP="00000000" w:rsidRDefault="00000000" w:rsidRPr="00000000" w14:paraId="00000057">
      <w:pPr>
        <w:numPr>
          <w:ilvl w:val="0"/>
          <w:numId w:val="1"/>
        </w:numPr>
        <w:spacing w:after="0" w:afterAutospacing="0" w:before="0" w:beforeAutospacing="0"/>
        <w:ind w:left="720" w:hanging="360"/>
        <w:rPr>
          <w:b w:val="1"/>
          <w:u w:val="none"/>
        </w:rPr>
      </w:pPr>
      <w:r w:rsidDel="00000000" w:rsidR="00000000" w:rsidRPr="00000000">
        <w:rPr>
          <w:b w:val="1"/>
          <w:rtl w:val="0"/>
        </w:rPr>
        <w:t xml:space="preserve">Gestión de Base de Datos (Back-End):</w:t>
      </w:r>
      <w:r w:rsidDel="00000000" w:rsidR="00000000" w:rsidRPr="00000000">
        <w:rPr>
          <w:rtl w:val="0"/>
        </w:rPr>
      </w:r>
    </w:p>
    <w:p w:rsidR="00000000" w:rsidDel="00000000" w:rsidP="00000000" w:rsidRDefault="00000000" w:rsidRPr="00000000" w14:paraId="00000058">
      <w:pPr>
        <w:numPr>
          <w:ilvl w:val="1"/>
          <w:numId w:val="1"/>
        </w:numPr>
        <w:spacing w:after="0" w:afterAutospacing="0" w:before="0" w:beforeAutospacing="0"/>
        <w:ind w:left="1440" w:hanging="360"/>
        <w:rPr>
          <w:b w:val="1"/>
          <w:u w:val="none"/>
        </w:rPr>
      </w:pPr>
      <w:r w:rsidDel="00000000" w:rsidR="00000000" w:rsidRPr="00000000">
        <w:rPr>
          <w:b w:val="1"/>
          <w:rtl w:val="0"/>
        </w:rPr>
        <w:t xml:space="preserve">Administración de Firebase:</w:t>
      </w:r>
      <w:r w:rsidDel="00000000" w:rsidR="00000000" w:rsidRPr="00000000">
        <w:rPr>
          <w:rtl w:val="0"/>
        </w:rPr>
        <w:t xml:space="preserve"> Se aportó activamente en el manejo de la base de datos NoSQL en la nube utilizando Firebase.</w:t>
      </w:r>
    </w:p>
    <w:p w:rsidR="00000000" w:rsidDel="00000000" w:rsidP="00000000" w:rsidRDefault="00000000" w:rsidRPr="00000000" w14:paraId="00000059">
      <w:pPr>
        <w:numPr>
          <w:ilvl w:val="1"/>
          <w:numId w:val="1"/>
        </w:numPr>
        <w:spacing w:after="0" w:afterAutospacing="0" w:before="0" w:beforeAutospacing="0"/>
        <w:ind w:left="1440" w:hanging="360"/>
        <w:rPr>
          <w:b w:val="1"/>
          <w:u w:val="none"/>
        </w:rPr>
      </w:pPr>
      <w:r w:rsidDel="00000000" w:rsidR="00000000" w:rsidRPr="00000000">
        <w:rPr>
          <w:b w:val="1"/>
          <w:rtl w:val="0"/>
        </w:rPr>
        <w:t xml:space="preserve">Modelado de Datos:</w:t>
      </w:r>
      <w:r w:rsidDel="00000000" w:rsidR="00000000" w:rsidRPr="00000000">
        <w:rPr>
          <w:rtl w:val="0"/>
        </w:rPr>
        <w:t xml:space="preserve"> Se definió la estructura de la base de datos para almacenar la información de los perfiles de usuario.</w:t>
      </w:r>
    </w:p>
    <w:p w:rsidR="00000000" w:rsidDel="00000000" w:rsidP="00000000" w:rsidRDefault="00000000" w:rsidRPr="00000000" w14:paraId="0000005A">
      <w:pPr>
        <w:numPr>
          <w:ilvl w:val="1"/>
          <w:numId w:val="1"/>
        </w:numPr>
        <w:spacing w:before="0" w:beforeAutospacing="0"/>
        <w:ind w:left="1440" w:hanging="360"/>
        <w:rPr>
          <w:b w:val="1"/>
          <w:u w:val="none"/>
        </w:rPr>
      </w:pPr>
      <w:r w:rsidDel="00000000" w:rsidR="00000000" w:rsidRPr="00000000">
        <w:rPr>
          <w:b w:val="1"/>
          <w:rtl w:val="0"/>
        </w:rPr>
        <w:t xml:space="preserve">Conectividad:</w:t>
      </w:r>
      <w:r w:rsidDel="00000000" w:rsidR="00000000" w:rsidRPr="00000000">
        <w:rPr>
          <w:rtl w:val="0"/>
        </w:rPr>
        <w:t xml:space="preserve"> Se implementó la lógica de conexión entre el front-end y Firebase para crear, leer y actualizar (CRUD) los datos de los perfiles y su avance en el juego.</w:t>
      </w:r>
    </w:p>
    <w:p w:rsidR="00000000" w:rsidDel="00000000" w:rsidP="00000000" w:rsidRDefault="00000000" w:rsidRPr="00000000" w14:paraId="0000005B">
      <w:pPr>
        <w:pStyle w:val="Heading1"/>
        <w:ind w:left="720" w:firstLine="0"/>
        <w:rPr/>
      </w:pPr>
      <w:bookmarkStart w:colFirst="0" w:colLast="0" w:name="_heading=h.yxl9g75am941" w:id="6"/>
      <w:bookmarkEnd w:id="6"/>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2"/>
        </w:numPr>
        <w:ind w:left="426" w:hanging="360"/>
        <w:rPr/>
      </w:pPr>
      <w:bookmarkStart w:colFirst="0" w:colLast="0" w:name="_heading=h.ufi4aecuj7h8" w:id="7"/>
      <w:bookmarkEnd w:id="7"/>
      <w:r w:rsidDel="00000000" w:rsidR="00000000" w:rsidRPr="00000000">
        <w:rPr>
          <w:rtl w:val="0"/>
        </w:rPr>
        <w:t xml:space="preserve">Reflexión</w:t>
      </w:r>
    </w:p>
    <w:p w:rsidR="00000000" w:rsidDel="00000000" w:rsidP="00000000" w:rsidRDefault="00000000" w:rsidRPr="00000000" w14:paraId="0000005D">
      <w:pPr>
        <w:spacing w:after="240" w:before="240" w:lineRule="auto"/>
        <w:rPr/>
      </w:pPr>
      <w:r w:rsidDel="00000000" w:rsidR="00000000" w:rsidRPr="00000000">
        <w:rPr>
          <w:rtl w:val="0"/>
        </w:rPr>
        <w:t xml:space="preserve">Esta práctica profesional representó una instancia fundamental para la consolidación de las competencias adquiridas en la carrera de Ingeniería en Informática en un proyecto con un impacto social tangible.</w:t>
      </w:r>
    </w:p>
    <w:p w:rsidR="00000000" w:rsidDel="00000000" w:rsidP="00000000" w:rsidRDefault="00000000" w:rsidRPr="00000000" w14:paraId="0000005E">
      <w:pPr>
        <w:spacing w:after="240" w:before="240" w:lineRule="auto"/>
        <w:rPr/>
      </w:pPr>
      <w:r w:rsidDel="00000000" w:rsidR="00000000" w:rsidRPr="00000000">
        <w:rPr>
          <w:rtl w:val="0"/>
        </w:rPr>
        <w:t xml:space="preserve">El desafío más significativo no fue puramente técnico, sino la necesidad de </w:t>
      </w:r>
      <w:r w:rsidDel="00000000" w:rsidR="00000000" w:rsidRPr="00000000">
        <w:rPr>
          <w:rtl w:val="0"/>
        </w:rPr>
        <w:t xml:space="preserve">traducir requerimientos pedagógicos a una solución de software funcional.</w:t>
      </w:r>
      <w:r w:rsidDel="00000000" w:rsidR="00000000" w:rsidRPr="00000000">
        <w:rPr>
          <w:rtl w:val="0"/>
        </w:rPr>
        <w:t xml:space="preserve"> Diseñar una UI/UX para un público preescolar, que aún no ha desarrollado la lectoescritura, requirió un cambio de paradigma respecto al diseño de aplicaciones convencionales. La iteración constante y la depuración de componentes (como los botones) fue crucial para lograr una usabilidad real.</w:t>
      </w:r>
    </w:p>
    <w:p w:rsidR="00000000" w:rsidDel="00000000" w:rsidP="00000000" w:rsidRDefault="00000000" w:rsidRPr="00000000" w14:paraId="0000005F">
      <w:pPr>
        <w:spacing w:after="240" w:before="240" w:lineRule="auto"/>
        <w:rPr/>
      </w:pPr>
      <w:r w:rsidDel="00000000" w:rsidR="00000000" w:rsidRPr="00000000">
        <w:rPr>
          <w:rtl w:val="0"/>
        </w:rPr>
        <w:t xml:space="preserve">A nivel técnico, la implementación de Firebase como solución </w:t>
      </w:r>
      <w:r w:rsidDel="00000000" w:rsidR="00000000" w:rsidRPr="00000000">
        <w:rPr>
          <w:i w:val="1"/>
          <w:rtl w:val="0"/>
        </w:rPr>
        <w:t xml:space="preserve">Back-End</w:t>
      </w:r>
      <w:r w:rsidDel="00000000" w:rsidR="00000000" w:rsidRPr="00000000">
        <w:rPr>
          <w:rtl w:val="0"/>
        </w:rPr>
        <w:t xml:space="preserve"> </w:t>
      </w:r>
      <w:r w:rsidDel="00000000" w:rsidR="00000000" w:rsidRPr="00000000">
        <w:rPr>
          <w:i w:val="1"/>
          <w:rtl w:val="0"/>
        </w:rPr>
        <w:t xml:space="preserve">as-a-Service</w:t>
      </w:r>
      <w:r w:rsidDel="00000000" w:rsidR="00000000" w:rsidRPr="00000000">
        <w:rPr>
          <w:rtl w:val="0"/>
        </w:rPr>
        <w:t xml:space="preserve"> (BaaS) fue un aprendizaje práctico de gran valor, permitiendo gestionar la persistencia de datos y la autenticación de perfiles de manera eficiente. El desarrollo del selector de perfiles permitió aplicar conceptos de gestión de estado y ciclo de vida de los datos del usuario.</w:t>
      </w:r>
    </w:p>
    <w:p w:rsidR="00000000" w:rsidDel="00000000" w:rsidP="00000000" w:rsidRDefault="00000000" w:rsidRPr="00000000" w14:paraId="00000060">
      <w:pPr>
        <w:spacing w:after="240" w:before="240" w:lineRule="auto"/>
        <w:rPr/>
      </w:pPr>
      <w:r w:rsidDel="00000000" w:rsidR="00000000" w:rsidRPr="00000000">
        <w:rPr>
          <w:rtl w:val="0"/>
        </w:rPr>
        <w:t xml:space="preserve">La experiencia validó la importancia de la ingeniería de software no solo como una disciplina técnica, sino como una herramienta capaz de crear soluciones que apoyen directamente procesos formativos.</w:t>
      </w:r>
    </w:p>
    <w:p w:rsidR="00000000" w:rsidDel="00000000" w:rsidP="00000000" w:rsidRDefault="00000000" w:rsidRPr="00000000" w14:paraId="00000061">
      <w:pPr>
        <w:pStyle w:val="Heading1"/>
        <w:numPr>
          <w:ilvl w:val="0"/>
          <w:numId w:val="2"/>
        </w:numPr>
        <w:ind w:left="426" w:hanging="360"/>
        <w:rPr/>
      </w:pPr>
      <w:bookmarkStart w:colFirst="0" w:colLast="0" w:name="_heading=h.qhqrwvh9idl2" w:id="8"/>
      <w:bookmarkEnd w:id="8"/>
      <w:r w:rsidDel="00000000" w:rsidR="00000000" w:rsidRPr="00000000">
        <w:rPr>
          <w:rtl w:val="0"/>
        </w:rPr>
        <w:t xml:space="preserve">Conclusión </w:t>
      </w:r>
    </w:p>
    <w:p w:rsidR="00000000" w:rsidDel="00000000" w:rsidP="00000000" w:rsidRDefault="00000000" w:rsidRPr="00000000" w14:paraId="00000062">
      <w:pPr>
        <w:spacing w:after="240" w:before="240" w:lineRule="auto"/>
        <w:rPr/>
      </w:pPr>
      <w:r w:rsidDel="00000000" w:rsidR="00000000" w:rsidRPr="00000000">
        <w:rPr>
          <w:rtl w:val="0"/>
        </w:rPr>
        <w:t xml:space="preserve">Se concluye exitosamente el período de práctica profesional, cumpliendo con la entrega de un producto funcional y operativo para la Escuela Básica Agustín Edwards.</w:t>
      </w:r>
    </w:p>
    <w:p w:rsidR="00000000" w:rsidDel="00000000" w:rsidP="00000000" w:rsidRDefault="00000000" w:rsidRPr="00000000" w14:paraId="00000063">
      <w:pPr>
        <w:spacing w:after="240" w:before="240" w:lineRule="auto"/>
        <w:rPr/>
      </w:pPr>
      <w:r w:rsidDel="00000000" w:rsidR="00000000" w:rsidRPr="00000000">
        <w:rPr>
          <w:rtl w:val="0"/>
        </w:rPr>
        <w:t xml:space="preserve">La herramienta desarrollada responde directamente a la necesidad planteada por la institución, proveyendo un recurso didáctico moderno para el apoyo del aprendizaje de la lectoescritura en niños de 4 a 6 años. El software permite el seguimiento individual del progreso gracias a la implementación del selector de perfiles y la persistencia de datos en Firebase.</w:t>
      </w:r>
    </w:p>
    <w:p w:rsidR="00000000" w:rsidDel="00000000" w:rsidP="00000000" w:rsidRDefault="00000000" w:rsidRPr="00000000" w14:paraId="00000064">
      <w:pPr>
        <w:spacing w:after="240" w:before="240" w:lineRule="auto"/>
        <w:rPr/>
      </w:pPr>
      <w:r w:rsidDel="00000000" w:rsidR="00000000" w:rsidRPr="00000000">
        <w:rPr>
          <w:rtl w:val="0"/>
        </w:rPr>
        <w:t xml:space="preserve">A nivel personal y profesional, la práctica permitió aplicar y validar conocimientos en el ciclo de vida completo del desarrollo de software, desde el levantamiento de requerimientos con un cliente hasta el desarrollo </w:t>
      </w:r>
      <w:r w:rsidDel="00000000" w:rsidR="00000000" w:rsidRPr="00000000">
        <w:rPr>
          <w:i w:val="1"/>
          <w:rtl w:val="0"/>
        </w:rPr>
        <w:t xml:space="preserve">front-end</w:t>
      </w:r>
      <w:r w:rsidDel="00000000" w:rsidR="00000000" w:rsidRPr="00000000">
        <w:rPr>
          <w:rtl w:val="0"/>
        </w:rPr>
        <w:t xml:space="preserve"> y </w:t>
      </w:r>
      <w:r w:rsidDel="00000000" w:rsidR="00000000" w:rsidRPr="00000000">
        <w:rPr>
          <w:i w:val="1"/>
          <w:rtl w:val="0"/>
        </w:rPr>
        <w:t xml:space="preserve">back-end</w:t>
      </w:r>
      <w:r w:rsidDel="00000000" w:rsidR="00000000" w:rsidRPr="00000000">
        <w:rPr>
          <w:rtl w:val="0"/>
        </w:rPr>
        <w:t xml:space="preserve">, culminando en un producto listo para su uso.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numPr>
          <w:ilvl w:val="0"/>
          <w:numId w:val="2"/>
        </w:numPr>
        <w:ind w:left="426" w:hanging="360"/>
        <w:rPr/>
      </w:pPr>
      <w:bookmarkStart w:colFirst="0" w:colLast="0" w:name="_heading=h.wt8nvbb8vmwl" w:id="9"/>
      <w:bookmarkEnd w:id="9"/>
      <w:r w:rsidDel="00000000" w:rsidR="00000000" w:rsidRPr="00000000">
        <w:rPr>
          <w:rtl w:val="0"/>
        </w:rPr>
        <w:t xml:space="preserve">Anexos</w:t>
      </w:r>
    </w:p>
    <w:p w:rsidR="00000000" w:rsidDel="00000000" w:rsidP="00000000" w:rsidRDefault="00000000" w:rsidRPr="00000000" w14:paraId="00000067">
      <w:pPr>
        <w:rPr/>
      </w:pPr>
      <w:r w:rsidDel="00000000" w:rsidR="00000000" w:rsidRPr="00000000">
        <w:rPr>
          <w:b w:val="1"/>
          <w:rtl w:val="0"/>
        </w:rPr>
        <w:t xml:space="preserve">Repositorio de GitHub: </w:t>
      </w:r>
      <w:hyperlink r:id="rId9">
        <w:r w:rsidDel="00000000" w:rsidR="00000000" w:rsidRPr="00000000">
          <w:rPr>
            <w:color w:val="1155cc"/>
            <w:u w:val="single"/>
            <w:rtl w:val="0"/>
          </w:rPr>
          <w:t xml:space="preserve">https://github.com/frcardemil/ABC-World</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footerReference r:id="rId10" w:type="default"/>
      <w:pgSz w:h="15840" w:w="12240" w:orient="portrait"/>
      <w:pgMar w:bottom="1701" w:top="1701" w:left="1701" w:right="1701" w:header="850" w:footer="9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801" w:hanging="375.00000000000006"/>
      </w:pPr>
      <w:rPr/>
    </w:lvl>
    <w:lvl w:ilvl="2">
      <w:start w:val="1"/>
      <w:numFmt w:val="decimal"/>
      <w:lvlText w:val="%1.%2.%3."/>
      <w:lvlJc w:val="left"/>
      <w:pPr>
        <w:ind w:left="1212" w:hanging="720"/>
      </w:pPr>
      <w:rPr/>
    </w:lvl>
    <w:lvl w:ilvl="3">
      <w:start w:val="1"/>
      <w:numFmt w:val="decimal"/>
      <w:lvlText w:val="%1.%2.%3.%4."/>
      <w:lvlJc w:val="left"/>
      <w:pPr>
        <w:ind w:left="1278" w:hanging="720"/>
      </w:pPr>
      <w:rPr/>
    </w:lvl>
    <w:lvl w:ilvl="4">
      <w:start w:val="1"/>
      <w:numFmt w:val="decimal"/>
      <w:lvlText w:val="%1.%2.%3.%4.%5."/>
      <w:lvlJc w:val="left"/>
      <w:pPr>
        <w:ind w:left="1704" w:hanging="1080"/>
      </w:pPr>
      <w:rPr/>
    </w:lvl>
    <w:lvl w:ilvl="5">
      <w:start w:val="1"/>
      <w:numFmt w:val="decimal"/>
      <w:lvlText w:val="%1.%2.%3.%4.%5.%6."/>
      <w:lvlJc w:val="left"/>
      <w:pPr>
        <w:ind w:left="1770" w:hanging="1080"/>
      </w:pPr>
      <w:rPr/>
    </w:lvl>
    <w:lvl w:ilvl="6">
      <w:start w:val="1"/>
      <w:numFmt w:val="decimal"/>
      <w:lvlText w:val="%1.%2.%3.%4.%5.%6.%7."/>
      <w:lvlJc w:val="left"/>
      <w:pPr>
        <w:ind w:left="2196" w:hanging="1440"/>
      </w:pPr>
      <w:rPr/>
    </w:lvl>
    <w:lvl w:ilvl="7">
      <w:start w:val="1"/>
      <w:numFmt w:val="decimal"/>
      <w:lvlText w:val="%1.%2.%3.%4.%5.%6.%7.%8."/>
      <w:lvlJc w:val="left"/>
      <w:pPr>
        <w:ind w:left="2262" w:hanging="1440"/>
      </w:pPr>
      <w:rPr/>
    </w:lvl>
    <w:lvl w:ilvl="8">
      <w:start w:val="1"/>
      <w:numFmt w:val="decimal"/>
      <w:lvlText w:val="%1.%2.%3.%4.%5.%6.%7.%8.%9."/>
      <w:lvlJc w:val="left"/>
      <w:pPr>
        <w:ind w:left="2688" w:hanging="1800"/>
      </w:pPr>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smallCaps w:val="1"/>
    </w:rPr>
  </w:style>
  <w:style w:type="paragraph" w:styleId="Heading2">
    <w:name w:val="heading 2"/>
    <w:basedOn w:val="Normal"/>
    <w:next w:val="Normal"/>
    <w:pPr>
      <w:keepNext w:val="1"/>
      <w:keepLines w:val="1"/>
    </w:pPr>
    <w:rPr>
      <w:rFonts w:ascii="Calibri" w:cs="Calibri" w:eastAsia="Calibri" w:hAnsi="Calibri"/>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B35B51"/>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B35B51"/>
  </w:style>
  <w:style w:type="paragraph" w:styleId="Piedepgina">
    <w:name w:val="footer"/>
    <w:basedOn w:val="Normal"/>
    <w:link w:val="PiedepginaCar"/>
    <w:uiPriority w:val="99"/>
    <w:unhideWhenUsed w:val="1"/>
    <w:rsid w:val="00B35B51"/>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B35B51"/>
  </w:style>
  <w:style w:type="paragraph" w:styleId="Sinespaciado">
    <w:name w:val="No Spacing"/>
    <w:link w:val="SinespaciadoCar"/>
    <w:uiPriority w:val="1"/>
    <w:qFormat w:val="1"/>
    <w:rsid w:val="00B35B51"/>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B35B51"/>
    <w:rPr>
      <w:rFonts w:eastAsiaTheme="minorEastAsia"/>
      <w:lang w:eastAsia="es-ES"/>
    </w:rPr>
  </w:style>
  <w:style w:type="table" w:styleId="Tablaconcuadrcula">
    <w:name w:val="Table Grid"/>
    <w:basedOn w:val="Tablanormal"/>
    <w:uiPriority w:val="39"/>
    <w:rsid w:val="00240B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4A601E"/>
    <w:rPr>
      <w:rFonts w:asciiTheme="majorHAnsi" w:cstheme="majorBidi" w:eastAsiaTheme="majorEastAsia" w:hAnsiTheme="majorHAnsi"/>
      <w:b w:val="1"/>
      <w:caps w:val="1"/>
      <w:szCs w:val="32"/>
    </w:rPr>
  </w:style>
  <w:style w:type="character" w:styleId="Ttulo2Car" w:customStyle="1">
    <w:name w:val="Título 2 Car"/>
    <w:basedOn w:val="Fuentedeprrafopredeter"/>
    <w:link w:val="Ttulo2"/>
    <w:uiPriority w:val="9"/>
    <w:rsid w:val="00052E75"/>
    <w:rPr>
      <w:rFonts w:asciiTheme="majorHAnsi" w:cstheme="majorBidi" w:eastAsiaTheme="majorEastAsia" w:hAnsiTheme="majorHAnsi"/>
      <w:b w:val="1"/>
      <w:szCs w:val="26"/>
    </w:rPr>
  </w:style>
  <w:style w:type="paragraph" w:styleId="TtuloTDC">
    <w:name w:val="TOC Heading"/>
    <w:basedOn w:val="Ttulo1"/>
    <w:next w:val="Normal"/>
    <w:uiPriority w:val="39"/>
    <w:unhideWhenUsed w:val="1"/>
    <w:qFormat w:val="1"/>
    <w:rsid w:val="00052E75"/>
    <w:pPr>
      <w:spacing w:before="240" w:line="259" w:lineRule="auto"/>
      <w:outlineLvl w:val="9"/>
    </w:pPr>
    <w:rPr>
      <w:b w:val="0"/>
      <w:caps w:val="0"/>
      <w:color w:val="2e74b5" w:themeColor="accent1" w:themeShade="0000BF"/>
      <w:sz w:val="32"/>
      <w:lang w:eastAsia="es-ES"/>
    </w:rPr>
  </w:style>
  <w:style w:type="paragraph" w:styleId="TDC1">
    <w:name w:val="toc 1"/>
    <w:basedOn w:val="Normal"/>
    <w:next w:val="Normal"/>
    <w:autoRedefine w:val="1"/>
    <w:uiPriority w:val="39"/>
    <w:unhideWhenUsed w:val="1"/>
    <w:rsid w:val="00052E75"/>
    <w:pPr>
      <w:spacing w:after="100"/>
    </w:pPr>
  </w:style>
  <w:style w:type="paragraph" w:styleId="TDC2">
    <w:name w:val="toc 2"/>
    <w:basedOn w:val="Normal"/>
    <w:next w:val="Normal"/>
    <w:autoRedefine w:val="1"/>
    <w:uiPriority w:val="39"/>
    <w:unhideWhenUsed w:val="1"/>
    <w:rsid w:val="00052E75"/>
    <w:pPr>
      <w:spacing w:after="100"/>
      <w:ind w:left="220"/>
    </w:pPr>
  </w:style>
  <w:style w:type="character" w:styleId="Hipervnculo">
    <w:name w:val="Hyperlink"/>
    <w:basedOn w:val="Fuentedeprrafopredeter"/>
    <w:uiPriority w:val="99"/>
    <w:unhideWhenUsed w:val="1"/>
    <w:rsid w:val="00052E75"/>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github.com/frcardemil/ABC-Worl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87j8qVVTcSINPg+L39AD0zghw==">CgMxLjAyDmgubDd4dDZwdnMzYzRyMg5oLmE4bTA1ZzY2bHMxdTIOaC56aDVleXp1N2NidjAyDmgudHhyMGt4aDVicmdmMg5oLncwcHVzbnR1NTV1ZTIOaC5xb3Ayc3NtMGNwc3gyDmgueXhsOWc3NWFtOTQxMg5oLnVmaTRhZWN1ajdoODIOaC5xaHFyd3ZoOWlkbDIyDmgud3Q4bnZiYjh2bXdsOAByITFRRGluaDhocEJkUEl0YnNyUEZjSXpjbDFJaC1CZEZTQw==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2019-09-04T23:02:00Z</dcterms:created>
  <dc:creator>Angelica Caceres C.</dc:creator>
</cp:coreProperties>
</file>