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etkipmhv5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z10w6tsa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Causality-Aware Knowledge Tracing Under Distribution Shift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response data (question attempts, timestamps, partial text answers, etc.) is increasingly used to infer student learning states. However, most existing approaches rely on </w:t>
      </w:r>
      <w:r w:rsidDel="00000000" w:rsidR="00000000" w:rsidRPr="00000000">
        <w:rPr>
          <w:b w:val="1"/>
          <w:bCs w:val="1"/>
          <w:rtl w:val="0"/>
        </w:rPr>
        <w:t xml:space="preserve">purely correlational models</w:t>
      </w:r>
      <w:r w:rsidDel="00000000" w:rsidR="00000000" w:rsidRPr="00000000">
        <w:rPr>
          <w:rtl w:val="0"/>
        </w:rPr>
        <w:t xml:space="preserve">, which fail to distinguish between </w:t>
      </w:r>
      <w:r w:rsidDel="00000000" w:rsidR="00000000" w:rsidRPr="00000000">
        <w:rPr>
          <w:i w:val="1"/>
          <w:iCs w:val="1"/>
          <w:rtl w:val="0"/>
        </w:rPr>
        <w:t xml:space="preserve">latent conceptual deficiency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extraneous confounders</w:t>
      </w:r>
      <w:r w:rsidDel="00000000" w:rsidR="00000000" w:rsidRPr="00000000">
        <w:rPr>
          <w:rtl w:val="0"/>
        </w:rPr>
        <w:t xml:space="preserve"> (e.g., language comprehension, question phrasing bias, or temporal constraints).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</w:t>
      </w:r>
      <w:r w:rsidDel="00000000" w:rsidR="00000000" w:rsidRPr="00000000">
        <w:rPr>
          <w:b w:val="1"/>
          <w:bCs w:val="1"/>
          <w:rtl w:val="0"/>
        </w:rPr>
        <w:t xml:space="preserve">sparse, noisy, and partially annotated student interaction data</w:t>
      </w:r>
      <w:r w:rsidDel="00000000" w:rsidR="00000000" w:rsidRPr="00000000">
        <w:rPr>
          <w:rtl w:val="0"/>
        </w:rPr>
        <w:t xml:space="preserve"> mapped to a directed prerequisite graph of concepts. The data is collected across heterogeneous populations and exhibits </w:t>
      </w:r>
      <w:r w:rsidDel="00000000" w:rsidR="00000000" w:rsidRPr="00000000">
        <w:rPr>
          <w:b w:val="1"/>
          <w:bCs w:val="1"/>
          <w:rtl w:val="0"/>
        </w:rPr>
        <w:t xml:space="preserve">non-stationarity across institutions, cohorts, and assessment styles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q98bexfih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a system that estimates </w:t>
      </w:r>
      <w:r w:rsidDel="00000000" w:rsidR="00000000" w:rsidRPr="00000000">
        <w:rPr>
          <w:b w:val="1"/>
          <w:bCs w:val="1"/>
          <w:rtl w:val="0"/>
        </w:rPr>
        <w:t xml:space="preserve">latent concept mastery states</w:t>
      </w:r>
      <w:r w:rsidDel="00000000" w:rsidR="00000000" w:rsidRPr="00000000">
        <w:rPr>
          <w:rtl w:val="0"/>
        </w:rPr>
        <w:t xml:space="preserve"> for students and </w:t>
      </w:r>
      <w:r w:rsidDel="00000000" w:rsidR="00000000" w:rsidRPr="00000000">
        <w:rPr>
          <w:b w:val="1"/>
          <w:bCs w:val="1"/>
          <w:rtl w:val="0"/>
        </w:rPr>
        <w:t xml:space="preserve">predicts future learning risk</w:t>
      </w:r>
      <w:r w:rsidDel="00000000" w:rsidR="00000000" w:rsidRPr="00000000">
        <w:rPr>
          <w:rtl w:val="0"/>
        </w:rPr>
        <w:t xml:space="preserve">, while explicitly </w:t>
      </w:r>
      <w:r w:rsidDel="00000000" w:rsidR="00000000" w:rsidRPr="00000000">
        <w:rPr>
          <w:b w:val="1"/>
          <w:bCs w:val="1"/>
          <w:rtl w:val="0"/>
        </w:rPr>
        <w:t xml:space="preserve">modeling causal structure</w:t>
      </w:r>
      <w:r w:rsidDel="00000000" w:rsidR="00000000" w:rsidRPr="00000000">
        <w:rPr>
          <w:rtl w:val="0"/>
        </w:rPr>
        <w:t xml:space="preserve"> and remaining </w:t>
      </w:r>
      <w:r w:rsidDel="00000000" w:rsidR="00000000" w:rsidRPr="00000000">
        <w:rPr>
          <w:b w:val="1"/>
          <w:bCs w:val="1"/>
          <w:rtl w:val="0"/>
        </w:rPr>
        <w:t xml:space="preserve">robust to distributional shift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only predict outcomes, but also support </w:t>
      </w:r>
      <w:r w:rsidDel="00000000" w:rsidR="00000000" w:rsidRPr="00000000">
        <w:rPr>
          <w:b w:val="1"/>
          <w:bCs w:val="1"/>
          <w:rtl w:val="0"/>
        </w:rPr>
        <w:t xml:space="preserve">counterfactual reasoning</w:t>
      </w:r>
      <w:r w:rsidDel="00000000" w:rsidR="00000000" w:rsidRPr="00000000">
        <w:rPr>
          <w:rtl w:val="0"/>
        </w:rPr>
        <w:t xml:space="preserve"> about hypothetical pedagogical interventions.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j338to2b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Requirements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should: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Concept Dependencies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curriculum knowledge as a structured dependency graph.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 mastery at the concept level rather than aggregate performance.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Disentangle Causal Factors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performance degradation caused by lack of prerequisite mastery from effects induced by confounders.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 and justify causal assumptions explicitly.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Generalize Beyond Training Distribution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performance under unseen students, schools, and assessment regimes.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reliance on spurious correlations tied to historical data.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Counterfactual Evaluation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queries of the form: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“If concept X were mastered, how would downstream performance change?”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intervention effects without retraining.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 Faithful Explanations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Explanations must reflect the internal reasoning of the model rather than post-hoc heuristics.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should be interpretable at the level of concepts and causal pathways.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jswer1v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labeled supervision for causal variables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imbalance and missing observations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and memory restrictions consistent with low-resource deployment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handling of sensitive educational data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2fyvukflt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Submissions will be evaluated on: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of latent mastery estimation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under distribution shift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of counterfactual predictions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fidelity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efficiency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Black-box predictive performance alone will be insufficient for high ranking.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y23bx0b0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model and inference pipeline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articulation of causal structure and assumptions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evaluation across provided benchmarks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analysis of failure modes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e8pr27wy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 that do not explicitly address </w:t>
      </w:r>
      <w:r w:rsidDel="00000000" w:rsidR="00000000" w:rsidRPr="00000000">
        <w:rPr>
          <w:b w:val="1"/>
          <w:bCs w:val="1"/>
          <w:rtl w:val="0"/>
        </w:rPr>
        <w:t xml:space="preserve">causality, generalization, and interpretability</w:t>
      </w:r>
      <w:r w:rsidDel="00000000" w:rsidR="00000000" w:rsidRPr="00000000">
        <w:rPr>
          <w:rtl w:val="0"/>
        </w:rPr>
        <w:t xml:space="preserve"> will be considered incomplete, regardless of predictive accuracy.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