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FICHES 2.9 ET 2.10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Fiche d'accueil et registre des appels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Aucun nom n'est inscrit : un identifiant interne (année-mois-numéro) remplace l'identité · Conservation : 1 an</w:t>
      </w:r>
    </w:p>
    <w:p>
      <w:pPr>
        <w:pStyle w:val="Heading1"/>
      </w:pPr>
      <w:r>
        <w:t xml:space="preserve">Fiche d'accueil anonymisée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Identifiant (ex. 2026-11-007)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et heure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Canal (téléphone, accueil physique, formulaire, partenaire)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Bénévoles présents (prénoms)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Situation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Adulte seul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Parent avec enfant(s) — nombre et âges : 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Jeune de 18 à 25 ans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Mineur — </w:t>
      </w:r>
      <w:r>
        <w:rPr>
          <w:b/>
          <w:bCs/>
          <w:sz w:val="19"/>
          <w:szCs w:val="19"/>
        </w:rPr>
        <w:t xml:space="preserve">ne jamais héberger</w:t>
      </w:r>
      <w:r>
        <w:rPr>
          <w:sz w:val="19"/>
          <w:szCs w:val="19"/>
        </w:rPr>
        <w:t xml:space="preserve"> ; 119 / 17 si danger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Commune : Gennevilliers ☐ Autre : ____________</w:t>
      </w:r>
    </w:p>
    <w:p>
      <w:pPr>
        <w:pStyle w:val="Heading3"/>
      </w:pPr>
      <w:r>
        <w:t xml:space="preserve">Motif principal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Information, démarche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Difficulté éducative ou scolaire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Conflit familial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Rupture d'hébergement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Violences (préciser le type sans détail inutile)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Isolement, mal-être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Autre : ____________</w:t>
      </w:r>
    </w:p>
    <w:p>
      <w:pPr>
        <w:pStyle w:val="Heading3"/>
      </w:pPr>
      <w:r>
        <w:t xml:space="preserve">Niveau qualifié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Vert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Orange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Rouge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Signalement (17 / 15 / 119 / 3919 appelé à ___h___)</w:t>
      </w:r>
    </w:p>
    <w:p>
      <w:pPr>
        <w:pStyle w:val="Heading3"/>
      </w:pPr>
      <w:r>
        <w:t xml:space="preserve">Suite donnée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Orientation vers : ____________________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Rendez-vous proposé le ___/___ à ___h___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Dirigeant informé (nom, heure) : 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Consentement à la transmission des informations au service orienté : oui ☐ non ☐</w:t>
      </w:r>
    </w:p>
    <w:p>
      <w:r>
        <w:br w:type="page"/>
      </w:r>
    </w:p>
    <w:p>
      <w:pPr>
        <w:pStyle w:val="Heading1"/>
      </w:pPr>
      <w:r>
        <w:t xml:space="preserve">Registre des appels et des contacts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400"/>
        <w:gridCol w:w="1100"/>
        <w:gridCol w:w="900"/>
        <w:gridCol w:w="3238"/>
        <w:gridCol w:w="1200"/>
      </w:tblGrid>
      <w:tr>
        <w:trPr>
          <w:tblHeader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Identifiant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Orientation / suite</w:t>
            </w: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Bénévole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spacing w:after="80"/>
      </w:pPr>
      <w:r>
        <w:rPr>
          <w:color w:val="574A66"/>
          <w:sz w:val="16"/>
          <w:szCs w:val="16"/>
        </w:rPr>
        <w:t xml:space="preserve">Niveaux : V = vert · O = orange · R = rouge · S = signalement. Toute ligne R ou S fait l'objet d'une information immédiate d'un dirigeant.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14 · Fiche d'accueil et registre des appels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d'accueil et registre des appels</dc:title>
  <dc:creator>UNISSON — Association Éducation Solidaire</dc:creator>
  <dc:description>Aucun nom n'est inscrit : un identifiant interne (année-mois-numéro) remplace l'identité · Conservation : 1 an</dc:description>
  <cp:lastModifiedBy>Un-named</cp:lastModifiedBy>
  <cp:revision>1</cp:revision>
  <dcterms:created xsi:type="dcterms:W3CDTF">2026-10-12T03:25:13.499Z</dcterms:created>
  <dcterms:modified xsi:type="dcterms:W3CDTF">2026-10-12T03:25:13.499Z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