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438150" cy="43815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4F0D70"/>
          <w:sz w:val="30"/>
          <w:szCs w:val="30"/>
        </w:rPr>
        <w:t xml:space="preserve">   UNISSON</w:t>
      </w:r>
      <w:r>
        <w:rPr>
          <w:b/>
          <w:bCs/>
          <w:color w:val="6D28D9"/>
          <w:spacing w:val="20"/>
          <w:sz w:val="15"/>
          <w:szCs w:val="15"/>
        </w:rPr>
        <w:t xml:space="preserve">   ASSOCIATION ÉDUCATION SOLIDAIRE</w:t>
      </w:r>
    </w:p>
    <w:p>
      <w:pPr>
        <w:spacing w:after="40" w:before="240"/>
      </w:pPr>
      <w:r>
        <w:rPr>
          <w:b/>
          <w:bCs/>
          <w:color w:val="6D28D9"/>
          <w:spacing w:val="30"/>
          <w:sz w:val="16"/>
          <w:szCs w:val="16"/>
        </w:rPr>
        <w:t xml:space="preserve">PHASE 2 · FICHE 2.8 · ARTICLE 21 DU RÈGLEMENT INTÉRIEUR</w:t>
      </w:r>
    </w:p>
    <w:p>
      <w:pPr>
        <w:spacing w:after="80"/>
      </w:pPr>
      <w:r>
        <w:rPr>
          <w:b/>
          <w:bCs/>
          <w:color w:val="4F0D70"/>
          <w:sz w:val="40"/>
          <w:szCs w:val="40"/>
        </w:rPr>
        <w:t xml:space="preserve">Planning mensuel des permanences</w:t>
      </w:r>
    </w:p>
    <w:p>
      <w:pPr>
        <w:pBdr>
          <w:bottom w:val="single" w:color="F4A259" w:sz="18" w:space="6"/>
        </w:pBdr>
        <w:spacing w:after="200"/>
      </w:pPr>
      <w:r>
        <w:rPr>
          <w:color w:val="574A66"/>
          <w:sz w:val="17"/>
          <w:szCs w:val="17"/>
        </w:rPr>
        <w:t xml:space="preserve">Diffusé au plus tard le 20 du mois précédent · Mois de : ______________ 20____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1700"/>
        <w:gridCol w:w="1800"/>
        <w:gridCol w:w="1800"/>
        <w:gridCol w:w="1438"/>
      </w:tblGrid>
      <w:tr>
        <w:trPr>
          <w:tblHeader/>
        </w:trPr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Semaine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Écoute de journée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Permanence de nuit (urgences)</w:t>
            </w: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Accueil physique mercredi 14 h-18 h (2 pers., dont 1 femme)</w:t>
            </w: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Accueil physique samedi 9 h-13 h (2 pers., dont 1 femme)</w:t>
            </w:r>
          </w:p>
        </w:tc>
        <w:tc>
          <w:tcPr>
            <w:tcW w:type="dxa" w:w="14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Dirigeant joignable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Semaine 1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4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Semaine 2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4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Semaine 3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4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Semaine 4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4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Semaine 5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4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</w:tbl>
    <w:p>
      <w:pPr>
        <w:spacing w:after="60"/>
      </w:pPr>
    </w:p>
    <w:p>
      <w:pPr>
        <w:pStyle w:val="Heading2"/>
      </w:pPr>
      <w:r>
        <w:t xml:space="preserve">Règles du planning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Personne ne tient </w:t>
      </w:r>
      <w:r>
        <w:rPr>
          <w:b/>
          <w:bCs/>
        </w:rPr>
        <w:t xml:space="preserve">deux semaines consécutives</w:t>
      </w:r>
      <w:r>
        <w:t xml:space="preserve"> de permanence de nuit.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Les remplacements sont organisés entre bénévoles et signalés au référent bénévoles.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L'accueil physique se fait toujours à deux, dont au moins une femme.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Aucun horaire n'est imposé : chacun indique ses disponibilités avant le 15 du mois.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Les horaires publiés (site, messagerie vocale, affichage) sont strictement ceux réellement tenus.</w:t>
      </w:r>
    </w:p>
    <w:p>
      <w:pPr>
        <w:pStyle w:val="Heading2"/>
      </w:pPr>
      <w:r>
        <w:t xml:space="preserve">Remplacements du mois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2000"/>
        <w:gridCol w:w="2138"/>
      </w:tblGrid>
      <w:tr>
        <w:trPr>
          <w:tblHeader/>
        </w:trPr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Créneau</w:t>
            </w: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Remplacé(e)</w:t>
            </w: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Remplaçant(e)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Bureau informé le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CEF" w:sz="4" w:space="4"/>
      </w:pBdr>
      <w:tabs>
        <w:tab w:val="right" w:pos="9638"/>
      </w:tabs>
    </w:pPr>
    <w:r>
      <w:rPr>
        <w:color w:val="574A66"/>
        <w:sz w:val="13"/>
        <w:szCs w:val="13"/>
      </w:rPr>
      <w:t xml:space="preserve">UNISSON — Association Éducation Solidaire · loi 1901 · 45, rue Henri Barbusse, 92230 Gennevilliers · SIREN 108 606 260 · RNA W922023505</w:t>
    </w:r>
    <w:r>
      <w:rPr>
        <w:color w:val="574A66"/>
        <w:sz w:val="13"/>
        <w:szCs w:val="13"/>
      </w:rPr>
      <w:t xml:space="preserve">	p.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74A66"/>
        <w:sz w:val="14"/>
        <w:szCs w:val="14"/>
      </w:rPr>
      <w:t xml:space="preserve">15 · Planning mensuel des permanences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12A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4F0D7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Arial" w:cs="Arial" w:eastAsia="Arial" w:hAnsi="Arial"/>
      <w:b/>
      <w:bCs/>
      <w:color w:val="6D28D9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4F0D70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064fa99323b2c5cabe8d19bea0bcd522f25e4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Planning mensuel des permanences</dc:title>
  <dc:creator>UNISSON — Association Éducation Solidaire</dc:creator>
  <dc:description>Diffusé au plus tard le 20 du mois précédent · Mois de : ______________ 20____</dc:description>
  <cp:lastModifiedBy>Un-named</cp:lastModifiedBy>
  <cp:revision>1</cp:revision>
  <dcterms:created xsi:type="dcterms:W3CDTF">2026-10-12T03:25:13.522Z</dcterms:created>
  <dcterms:modified xsi:type="dcterms:W3CDTF">2026-10-12T03:25:13.522Z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