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A70" w:rsidRDefault="000B2A70" w:rsidP="000B2A70">
      <w:pPr>
        <w:rPr>
          <w:b/>
          <w:sz w:val="28"/>
          <w:szCs w:val="28"/>
        </w:rPr>
      </w:pPr>
      <w:r w:rsidRPr="0045309D">
        <w:rPr>
          <w:b/>
          <w:sz w:val="28"/>
          <w:szCs w:val="28"/>
        </w:rPr>
        <w:t>CCNA Exploration 2, “Static Routing”</w:t>
      </w:r>
    </w:p>
    <w:p w:rsidR="000B2A70" w:rsidRDefault="000B2A70" w:rsidP="000B2A70">
      <w:pPr>
        <w:rPr>
          <w:b/>
          <w:sz w:val="28"/>
          <w:szCs w:val="28"/>
        </w:rPr>
      </w:pPr>
    </w:p>
    <w:p w:rsidR="000B2A70" w:rsidRDefault="000B2A70" w:rsidP="000B2A70">
      <w:r>
        <w:t>Name: __________________________________</w:t>
      </w:r>
    </w:p>
    <w:p w:rsidR="000B2A70" w:rsidRDefault="000B2A70" w:rsidP="000B2A70"/>
    <w:p w:rsidR="000B2A70" w:rsidRDefault="00CF3BF8" w:rsidP="000B2A70">
      <w:pPr>
        <w:pStyle w:val="ListParagraph"/>
        <w:numPr>
          <w:ilvl w:val="0"/>
          <w:numId w:val="1"/>
        </w:numPr>
      </w:pPr>
      <w:r>
        <w:t xml:space="preserve">___________ </w:t>
      </w:r>
      <w:r w:rsidR="000B2A70">
        <w:t>are the devices responsible for the transfer of packets from one network to the next.</w:t>
      </w:r>
    </w:p>
    <w:p w:rsidR="000B2A70" w:rsidRDefault="000B2A70" w:rsidP="000B2A70"/>
    <w:p w:rsidR="000B2A70" w:rsidRDefault="000B2A70" w:rsidP="000B2A70">
      <w:pPr>
        <w:pStyle w:val="ListParagraph"/>
        <w:numPr>
          <w:ilvl w:val="0"/>
          <w:numId w:val="1"/>
        </w:numPr>
      </w:pPr>
      <w:r>
        <w:t xml:space="preserve">What are common and do not require the same amount of processing and overhead than dynamic routing?  </w:t>
      </w:r>
    </w:p>
    <w:p w:rsidR="000B2A70" w:rsidRDefault="000B2A70" w:rsidP="000B2A70">
      <w:pPr>
        <w:pStyle w:val="ListParagraph"/>
      </w:pPr>
    </w:p>
    <w:p w:rsidR="000B2A70" w:rsidRDefault="000B2A70" w:rsidP="000B2A70">
      <w:pPr>
        <w:pStyle w:val="ListParagraph"/>
        <w:numPr>
          <w:ilvl w:val="0"/>
          <w:numId w:val="1"/>
        </w:numPr>
      </w:pPr>
      <w:r>
        <w:t>In what two ways are routers responsible for interconnecting networks?</w:t>
      </w:r>
    </w:p>
    <w:p w:rsidR="000B2A70" w:rsidRDefault="000B2A70" w:rsidP="000B2A70"/>
    <w:p w:rsidR="000B2A70" w:rsidRDefault="000B2A70" w:rsidP="000B2A70">
      <w:pPr>
        <w:pStyle w:val="ListParagraph"/>
        <w:numPr>
          <w:ilvl w:val="0"/>
          <w:numId w:val="1"/>
        </w:numPr>
      </w:pPr>
      <w:r>
        <w:t>The routers primary forwarding decision is based on ____________________ address.</w:t>
      </w:r>
    </w:p>
    <w:p w:rsidR="000B2A70" w:rsidRDefault="000B2A70" w:rsidP="000B2A70">
      <w:pPr>
        <w:ind w:left="360"/>
      </w:pPr>
    </w:p>
    <w:p w:rsidR="000B2A70" w:rsidRDefault="000B2A70" w:rsidP="000B2A70">
      <w:pPr>
        <w:pStyle w:val="ListParagraph"/>
        <w:numPr>
          <w:ilvl w:val="0"/>
          <w:numId w:val="1"/>
        </w:numPr>
      </w:pPr>
      <w:r>
        <w:t xml:space="preserve">Newer routers support the ______________ that allows for more </w:t>
      </w:r>
      <w:r w:rsidRPr="000B2A70">
        <w:t>data</w:t>
      </w:r>
      <w:r>
        <w:rPr>
          <w:i/>
        </w:rPr>
        <w:t xml:space="preserve"> </w:t>
      </w:r>
      <w:r>
        <w:t>to be forwarded across fewer cable pins.</w:t>
      </w:r>
    </w:p>
    <w:p w:rsidR="000B2A70" w:rsidRDefault="000B2A70" w:rsidP="000B2A70">
      <w:pPr>
        <w:pStyle w:val="ListParagraph"/>
      </w:pPr>
    </w:p>
    <w:p w:rsidR="000B2A70" w:rsidRDefault="000B2A70" w:rsidP="000B2A70">
      <w:pPr>
        <w:pStyle w:val="ListParagraph"/>
        <w:numPr>
          <w:ilvl w:val="0"/>
          <w:numId w:val="1"/>
        </w:numPr>
      </w:pPr>
      <w:r>
        <w:t>Straight-through cables are used for:</w:t>
      </w:r>
    </w:p>
    <w:p w:rsidR="000B2A70" w:rsidRDefault="000B2A70" w:rsidP="000B2A70">
      <w:pPr>
        <w:pStyle w:val="ListParagraph"/>
      </w:pPr>
    </w:p>
    <w:p w:rsidR="000B2A70" w:rsidRDefault="000B2A70" w:rsidP="000B2A70">
      <w:pPr>
        <w:pStyle w:val="ListParagraph"/>
        <w:numPr>
          <w:ilvl w:val="0"/>
          <w:numId w:val="1"/>
        </w:numPr>
      </w:pPr>
      <w:r>
        <w:t xml:space="preserve">Crossover cables are used for: </w:t>
      </w:r>
    </w:p>
    <w:p w:rsidR="000B2A70" w:rsidRDefault="000B2A70" w:rsidP="000B2A70"/>
    <w:p w:rsidR="000B2A70" w:rsidRDefault="000B2A70" w:rsidP="000B2A70"/>
    <w:p w:rsidR="000B2A70" w:rsidRDefault="000B2A70" w:rsidP="000B2A70">
      <w:pPr>
        <w:pStyle w:val="ListParagraph"/>
        <w:numPr>
          <w:ilvl w:val="0"/>
          <w:numId w:val="1"/>
        </w:numPr>
      </w:pPr>
      <w:r>
        <w:t xml:space="preserve">__________ </w:t>
      </w:r>
      <w:proofErr w:type="gramStart"/>
      <w:r>
        <w:t>and</w:t>
      </w:r>
      <w:proofErr w:type="gramEnd"/>
      <w:r>
        <w:t xml:space="preserve"> _________ will not be added to the routing table until the appropriate local interfaces, also known as the </w:t>
      </w:r>
      <w:r w:rsidRPr="000B2A70">
        <w:t>exit interfaces</w:t>
      </w:r>
      <w:r>
        <w:t xml:space="preserve">, have been configured on the router. </w:t>
      </w:r>
    </w:p>
    <w:p w:rsidR="000B2A70" w:rsidRDefault="000B2A70" w:rsidP="000B2A70">
      <w:pPr>
        <w:pStyle w:val="ListParagraph"/>
      </w:pPr>
    </w:p>
    <w:p w:rsidR="000B2A70" w:rsidRDefault="000B2A70" w:rsidP="000B2A70">
      <w:pPr>
        <w:pStyle w:val="ListParagraph"/>
        <w:numPr>
          <w:ilvl w:val="0"/>
          <w:numId w:val="1"/>
        </w:numPr>
      </w:pPr>
      <w:r>
        <w:t xml:space="preserve">Which command gives a detailed description for all interfaces on the router?  </w:t>
      </w:r>
    </w:p>
    <w:p w:rsidR="000B2A70" w:rsidRDefault="000B2A70" w:rsidP="000B2A70">
      <w:pPr>
        <w:pStyle w:val="ListParagraph"/>
      </w:pPr>
    </w:p>
    <w:p w:rsidR="000B2A70" w:rsidRDefault="000B2A70" w:rsidP="000B2A70">
      <w:pPr>
        <w:pStyle w:val="ListParagraph"/>
        <w:numPr>
          <w:ilvl w:val="0"/>
          <w:numId w:val="1"/>
        </w:numPr>
      </w:pPr>
      <w:r>
        <w:t>Describe the output of the following commands:</w:t>
      </w:r>
    </w:p>
    <w:p w:rsidR="000B2A70" w:rsidRDefault="000B2A70" w:rsidP="000B2A70">
      <w:pPr>
        <w:pStyle w:val="ListParagraph"/>
      </w:pPr>
    </w:p>
    <w:p w:rsidR="000B2A70" w:rsidRPr="000E10DC" w:rsidRDefault="000B2A70" w:rsidP="000B2A70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Show </w:t>
      </w:r>
      <w:proofErr w:type="spellStart"/>
      <w:r>
        <w:t>ip</w:t>
      </w:r>
      <w:proofErr w:type="spellEnd"/>
      <w:r>
        <w:t xml:space="preserve"> route: </w:t>
      </w:r>
    </w:p>
    <w:p w:rsidR="000B2A70" w:rsidRPr="000E10DC" w:rsidRDefault="000B2A70" w:rsidP="000B2A70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Show interfaces: </w:t>
      </w:r>
    </w:p>
    <w:p w:rsidR="000B2A70" w:rsidRPr="000E10DC" w:rsidRDefault="000B2A70" w:rsidP="000B2A70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Show </w:t>
      </w:r>
      <w:proofErr w:type="spellStart"/>
      <w:r>
        <w:t>ip</w:t>
      </w:r>
      <w:proofErr w:type="spellEnd"/>
      <w:r>
        <w:t xml:space="preserve"> interface brief: </w:t>
      </w:r>
    </w:p>
    <w:p w:rsidR="000B2A70" w:rsidRDefault="000B2A70" w:rsidP="000B2A70">
      <w:pPr>
        <w:pStyle w:val="ListParagraph"/>
        <w:numPr>
          <w:ilvl w:val="1"/>
          <w:numId w:val="1"/>
        </w:numPr>
      </w:pPr>
      <w:r>
        <w:t>Show running-</w:t>
      </w:r>
      <w:proofErr w:type="spellStart"/>
      <w:r>
        <w:t>config</w:t>
      </w:r>
      <w:proofErr w:type="spellEnd"/>
      <w:r>
        <w:t xml:space="preserve">: </w:t>
      </w:r>
    </w:p>
    <w:p w:rsidR="000B2A70" w:rsidRDefault="000B2A70" w:rsidP="000B2A70"/>
    <w:p w:rsidR="000B2A70" w:rsidRDefault="000B2A70" w:rsidP="000B2A70">
      <w:pPr>
        <w:pStyle w:val="ListParagraph"/>
        <w:numPr>
          <w:ilvl w:val="0"/>
          <w:numId w:val="1"/>
        </w:numPr>
      </w:pPr>
      <w:r w:rsidRPr="00BE4402">
        <w:t>By default, all router interfaces are</w:t>
      </w:r>
      <w:r>
        <w:t>________</w:t>
      </w:r>
      <w:r w:rsidRPr="00BE4402">
        <w:t xml:space="preserve">, or </w:t>
      </w:r>
      <w:r w:rsidRPr="000B2A70">
        <w:t>turned off</w:t>
      </w:r>
      <w:r w:rsidRPr="00BE4402">
        <w:t xml:space="preserve">. To enable this interface, use the </w:t>
      </w:r>
      <w:r>
        <w:t xml:space="preserve">__________ </w:t>
      </w:r>
      <w:r w:rsidRPr="00BE4402">
        <w:t xml:space="preserve">command, which changes the interface from </w:t>
      </w:r>
      <w:r>
        <w:t xml:space="preserve">_______________ </w:t>
      </w:r>
      <w:r w:rsidRPr="00BE4402">
        <w:t>to up.</w:t>
      </w:r>
    </w:p>
    <w:p w:rsidR="000B2A70" w:rsidRDefault="000B2A70" w:rsidP="000B2A70"/>
    <w:p w:rsidR="000B2A70" w:rsidRDefault="000B2A70" w:rsidP="000B2A70">
      <w:pPr>
        <w:pStyle w:val="ListParagraph"/>
        <w:numPr>
          <w:ilvl w:val="0"/>
          <w:numId w:val="1"/>
        </w:numPr>
      </w:pPr>
      <w:r w:rsidRPr="000E10DC">
        <w:t xml:space="preserve">In order to keep the </w:t>
      </w:r>
      <w:r w:rsidRPr="000B2A70">
        <w:t>unsolicited output</w:t>
      </w:r>
      <w:r w:rsidRPr="000E10DC">
        <w:t xml:space="preserve"> separate from your input, enter </w:t>
      </w:r>
      <w:r w:rsidRPr="000B2A70">
        <w:t>line configuration mode</w:t>
      </w:r>
      <w:r w:rsidRPr="000E10DC">
        <w:t xml:space="preserve"> for the consoled port and add the </w:t>
      </w:r>
      <w:r>
        <w:t xml:space="preserve">_________________ </w:t>
      </w:r>
      <w:r w:rsidRPr="000E10DC">
        <w:t>command</w:t>
      </w:r>
      <w:r>
        <w:t>.</w:t>
      </w:r>
    </w:p>
    <w:p w:rsidR="000B2A70" w:rsidRDefault="000B2A70" w:rsidP="000B2A70">
      <w:pPr>
        <w:pStyle w:val="ListParagraph"/>
      </w:pPr>
    </w:p>
    <w:p w:rsidR="000B2A70" w:rsidRDefault="000B2A70" w:rsidP="000B2A70">
      <w:pPr>
        <w:pStyle w:val="ListParagraph"/>
      </w:pPr>
    </w:p>
    <w:p w:rsidR="000B2A70" w:rsidRDefault="000B2A70" w:rsidP="000B2A70">
      <w:pPr>
        <w:pStyle w:val="ListParagraph"/>
      </w:pPr>
    </w:p>
    <w:p w:rsidR="000B2A70" w:rsidRDefault="000B2A70" w:rsidP="000B2A70">
      <w:pPr>
        <w:pStyle w:val="ListParagraph"/>
        <w:numPr>
          <w:ilvl w:val="0"/>
          <w:numId w:val="1"/>
        </w:numPr>
      </w:pPr>
      <w:r>
        <w:lastRenderedPageBreak/>
        <w:t xml:space="preserve">Explain the parts of the following output: </w:t>
      </w:r>
      <w:r w:rsidRPr="000E10DC">
        <w:t>C 172.16.3.0 is directly connected, FastEthernet0/0</w:t>
      </w:r>
    </w:p>
    <w:p w:rsidR="000B2A70" w:rsidRDefault="000B2A70" w:rsidP="000B2A70">
      <w:pPr>
        <w:pStyle w:val="ListParagraph"/>
      </w:pPr>
    </w:p>
    <w:p w:rsidR="000B2A70" w:rsidRDefault="000B2A70" w:rsidP="000B2A70">
      <w:pPr>
        <w:pStyle w:val="ListParagraph"/>
        <w:numPr>
          <w:ilvl w:val="0"/>
          <w:numId w:val="1"/>
        </w:numPr>
      </w:pPr>
      <w:r>
        <w:t xml:space="preserve">What command might you use on a serial interface that you wouldn’t use on an Ethernet interface? </w:t>
      </w:r>
    </w:p>
    <w:p w:rsidR="000B2A70" w:rsidRDefault="000B2A70" w:rsidP="000B2A70">
      <w:pPr>
        <w:pStyle w:val="ListParagraph"/>
      </w:pPr>
    </w:p>
    <w:p w:rsidR="000B2A70" w:rsidRDefault="000B2A70" w:rsidP="000B2A70">
      <w:pPr>
        <w:pStyle w:val="ListParagraph"/>
        <w:numPr>
          <w:ilvl w:val="0"/>
          <w:numId w:val="1"/>
        </w:numPr>
      </w:pPr>
      <w:r>
        <w:t>Describe the output of the “show controllers” command?</w:t>
      </w:r>
    </w:p>
    <w:p w:rsidR="000B2A70" w:rsidRDefault="000B2A70" w:rsidP="000B2A70">
      <w:pPr>
        <w:pStyle w:val="ListParagraph"/>
      </w:pPr>
    </w:p>
    <w:p w:rsidR="000B2A70" w:rsidRDefault="000B2A70" w:rsidP="000B2A70">
      <w:pPr>
        <w:pStyle w:val="ListParagraph"/>
      </w:pPr>
    </w:p>
    <w:p w:rsidR="000B2A70" w:rsidRDefault="000B2A70" w:rsidP="000B2A70">
      <w:pPr>
        <w:pStyle w:val="ListParagraph"/>
        <w:numPr>
          <w:ilvl w:val="0"/>
          <w:numId w:val="1"/>
        </w:numPr>
      </w:pPr>
      <w:r w:rsidRPr="00516363">
        <w:t xml:space="preserve">A router's </w:t>
      </w:r>
      <w:r w:rsidRPr="000B2A70">
        <w:t>Ethernet</w:t>
      </w:r>
      <w:r w:rsidRPr="00516363">
        <w:t xml:space="preserve"> interface participates in a </w:t>
      </w:r>
      <w:r w:rsidRPr="000B2A70">
        <w:t>LAN network</w:t>
      </w:r>
      <w:r w:rsidRPr="00516363">
        <w:t xml:space="preserve"> just like any other device on that network. This means that these interfaces have a</w:t>
      </w:r>
      <w:r>
        <w:t>_____________</w:t>
      </w:r>
      <w:r w:rsidRPr="00516363">
        <w:t xml:space="preserve">. The </w:t>
      </w:r>
      <w:r>
        <w:t xml:space="preserve">_____________ </w:t>
      </w:r>
      <w:r w:rsidRPr="00516363">
        <w:t xml:space="preserve">command displays the </w:t>
      </w:r>
      <w:r w:rsidRPr="000B2A70">
        <w:t>MAC address for the Ethernet</w:t>
      </w:r>
      <w:r w:rsidRPr="00516363">
        <w:t xml:space="preserve"> interfaces.</w:t>
      </w:r>
    </w:p>
    <w:p w:rsidR="000B2A70" w:rsidRPr="00516363" w:rsidRDefault="000B2A70" w:rsidP="000B2A70">
      <w:pPr>
        <w:ind w:left="360"/>
      </w:pPr>
    </w:p>
    <w:p w:rsidR="00E32E74" w:rsidRDefault="00E32E74"/>
    <w:sectPr w:rsidR="00E32E74" w:rsidSect="00E32E7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A70" w:rsidRDefault="000B2A70" w:rsidP="000B2A70">
      <w:r>
        <w:separator/>
      </w:r>
    </w:p>
  </w:endnote>
  <w:endnote w:type="continuationSeparator" w:id="1">
    <w:p w:rsidR="000B2A70" w:rsidRDefault="000B2A70" w:rsidP="000B2A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5552922"/>
      <w:docPartObj>
        <w:docPartGallery w:val="Page Numbers (Bottom of Page)"/>
        <w:docPartUnique/>
      </w:docPartObj>
    </w:sdtPr>
    <w:sdtContent>
      <w:p w:rsidR="000B2A70" w:rsidRDefault="000B2A70">
        <w:pPr>
          <w:pStyle w:val="Footer"/>
          <w:jc w:val="center"/>
        </w:pPr>
        <w:fldSimple w:instr=" PAGE   \* MERGEFORMAT ">
          <w:r w:rsidR="00CF3BF8">
            <w:rPr>
              <w:noProof/>
            </w:rPr>
            <w:t>1</w:t>
          </w:r>
        </w:fldSimple>
      </w:p>
    </w:sdtContent>
  </w:sdt>
  <w:p w:rsidR="000B2A70" w:rsidRDefault="000B2A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A70" w:rsidRDefault="000B2A70" w:rsidP="000B2A70">
      <w:r>
        <w:separator/>
      </w:r>
    </w:p>
  </w:footnote>
  <w:footnote w:type="continuationSeparator" w:id="1">
    <w:p w:rsidR="000B2A70" w:rsidRDefault="000B2A70" w:rsidP="000B2A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E68BD"/>
    <w:multiLevelType w:val="hybridMultilevel"/>
    <w:tmpl w:val="CF3CA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B2A70"/>
    <w:rsid w:val="000B2A70"/>
    <w:rsid w:val="00CF3BF8"/>
    <w:rsid w:val="00E32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A70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B2A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2A70"/>
    <w:rPr>
      <w:rFonts w:ascii="Calibri" w:eastAsia="Times New Roman" w:hAnsi="Calibri" w:cs="Times New Roman"/>
      <w:sz w:val="24"/>
      <w:szCs w:val="24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0B2A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A70"/>
    <w:rPr>
      <w:rFonts w:ascii="Calibri" w:eastAsia="Times New Roman" w:hAnsi="Calibri" w:cs="Times New Roman"/>
      <w:sz w:val="24"/>
      <w:szCs w:val="24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273</Words>
  <Characters>1559</Characters>
  <Application>Microsoft Office Word</Application>
  <DocSecurity>0</DocSecurity>
  <Lines>12</Lines>
  <Paragraphs>3</Paragraphs>
  <ScaleCrop>false</ScaleCrop>
  <Company>ITB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aoife fox</dc:creator>
  <cp:keywords/>
  <dc:description/>
  <cp:lastModifiedBy>aoife fox</cp:lastModifiedBy>
  <cp:revision>2</cp:revision>
  <cp:lastPrinted>2009-02-16T17:09:00Z</cp:lastPrinted>
  <dcterms:created xsi:type="dcterms:W3CDTF">2009-02-16T17:02:00Z</dcterms:created>
  <dcterms:modified xsi:type="dcterms:W3CDTF">2009-02-16T17:10:00Z</dcterms:modified>
</cp:coreProperties>
</file>