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3E54FA" w:rsidRDefault="00DC2B6D" w:rsidP="00DC2B6D">
      <w:r>
        <w:t xml:space="preserve">VM = </w:t>
      </w:r>
      <w:proofErr w:type="spellStart"/>
      <w:r>
        <w:t>ViewModel</w:t>
      </w:r>
      <w:proofErr w:type="spellEnd"/>
    </w:p>
    <w:p w:rsidR="00BE659A" w:rsidRDefault="00BE659A" w:rsidP="00DC2B6D"/>
    <w:p w:rsidR="007349DC" w:rsidRPr="007349DC" w:rsidRDefault="00BC441F" w:rsidP="00DC2B6D">
      <w:pPr>
        <w:rPr>
          <w:b/>
          <w:sz w:val="24"/>
        </w:rPr>
      </w:pPr>
      <w:r>
        <w:rPr>
          <w:b/>
          <w:sz w:val="24"/>
        </w:rPr>
        <w:t xml:space="preserve">Welche </w:t>
      </w:r>
      <w:r w:rsidR="007349DC">
        <w:rPr>
          <w:b/>
          <w:sz w:val="24"/>
        </w:rPr>
        <w:t xml:space="preserve">Menüaktionen </w:t>
      </w:r>
      <w:r>
        <w:rPr>
          <w:b/>
          <w:sz w:val="24"/>
        </w:rPr>
        <w:t>sind in welchen Ebenen möglich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3"/>
        <w:gridCol w:w="1887"/>
        <w:gridCol w:w="1862"/>
        <w:gridCol w:w="2014"/>
        <w:gridCol w:w="1762"/>
      </w:tblGrid>
      <w:tr w:rsidR="003E54FA" w:rsidTr="003E54FA">
        <w:tc>
          <w:tcPr>
            <w:tcW w:w="1763" w:type="dxa"/>
          </w:tcPr>
          <w:p w:rsidR="003E54FA" w:rsidRDefault="003E54FA" w:rsidP="00DC2B6D">
            <w:r>
              <w:t>Layer</w:t>
            </w:r>
          </w:p>
        </w:tc>
        <w:tc>
          <w:tcPr>
            <w:tcW w:w="1887" w:type="dxa"/>
          </w:tcPr>
          <w:p w:rsidR="003E54FA" w:rsidRDefault="003E54FA" w:rsidP="00DC2B6D">
            <w:r>
              <w:t>Artist</w:t>
            </w:r>
          </w:p>
        </w:tc>
        <w:tc>
          <w:tcPr>
            <w:tcW w:w="1862" w:type="dxa"/>
          </w:tcPr>
          <w:p w:rsidR="003E54FA" w:rsidRDefault="003E54FA" w:rsidP="00DC2B6D">
            <w:r>
              <w:t>Title</w:t>
            </w:r>
          </w:p>
        </w:tc>
        <w:tc>
          <w:tcPr>
            <w:tcW w:w="2014" w:type="dxa"/>
          </w:tcPr>
          <w:p w:rsidR="003E54FA" w:rsidRDefault="003E54FA" w:rsidP="00DC2B6D">
            <w:r>
              <w:t>Genre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0</w:t>
            </w:r>
          </w:p>
        </w:tc>
        <w:tc>
          <w:tcPr>
            <w:tcW w:w="1887" w:type="dxa"/>
          </w:tcPr>
          <w:p w:rsidR="003E54FA" w:rsidRDefault="003E54FA" w:rsidP="00DC2B6D">
            <w:r>
              <w:t>Type</w:t>
            </w:r>
          </w:p>
        </w:tc>
        <w:tc>
          <w:tcPr>
            <w:tcW w:w="1862" w:type="dxa"/>
          </w:tcPr>
          <w:p w:rsidR="003E54FA" w:rsidRDefault="003E54FA" w:rsidP="00DC2B6D">
            <w:r>
              <w:t>Type</w:t>
            </w:r>
          </w:p>
        </w:tc>
        <w:tc>
          <w:tcPr>
            <w:tcW w:w="2014" w:type="dxa"/>
          </w:tcPr>
          <w:p w:rsidR="003E54FA" w:rsidRDefault="003E54FA" w:rsidP="00DC2B6D">
            <w:r>
              <w:t>Type</w:t>
            </w:r>
          </w:p>
        </w:tc>
        <w:tc>
          <w:tcPr>
            <w:tcW w:w="1762" w:type="dxa"/>
          </w:tcPr>
          <w:p w:rsidR="003E54FA" w:rsidRDefault="003E54FA" w:rsidP="00DC2B6D">
            <w:r>
              <w:t>Type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1</w:t>
            </w:r>
          </w:p>
        </w:tc>
        <w:tc>
          <w:tcPr>
            <w:tcW w:w="1887" w:type="dxa"/>
          </w:tcPr>
          <w:p w:rsidR="003E54FA" w:rsidRDefault="003E54FA" w:rsidP="00DC2B6D">
            <w:proofErr w:type="spellStart"/>
            <w:r>
              <w:t>InputField</w:t>
            </w:r>
            <w:proofErr w:type="spellEnd"/>
          </w:p>
        </w:tc>
        <w:tc>
          <w:tcPr>
            <w:tcW w:w="1862" w:type="dxa"/>
          </w:tcPr>
          <w:p w:rsidR="003E54FA" w:rsidRDefault="003E54FA" w:rsidP="00DC2B6D">
            <w:proofErr w:type="spellStart"/>
            <w:r>
              <w:t>InputField</w:t>
            </w:r>
            <w:proofErr w:type="spellEnd"/>
          </w:p>
        </w:tc>
        <w:tc>
          <w:tcPr>
            <w:tcW w:w="2014" w:type="dxa"/>
          </w:tcPr>
          <w:p w:rsidR="003E54FA" w:rsidRDefault="003E54FA" w:rsidP="00DC2B6D">
            <w:proofErr w:type="spellStart"/>
            <w:r>
              <w:t>TopGenres</w:t>
            </w:r>
            <w:proofErr w:type="spellEnd"/>
          </w:p>
        </w:tc>
        <w:tc>
          <w:tcPr>
            <w:tcW w:w="1762" w:type="dxa"/>
          </w:tcPr>
          <w:p w:rsidR="003E54FA" w:rsidRDefault="003E54FA" w:rsidP="00DC2B6D">
            <w:r>
              <w:t>Attributes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2</w:t>
            </w:r>
          </w:p>
        </w:tc>
        <w:tc>
          <w:tcPr>
            <w:tcW w:w="1887" w:type="dxa"/>
          </w:tcPr>
          <w:p w:rsidR="003E54FA" w:rsidRDefault="003E54FA" w:rsidP="00DC2B6D">
            <w:proofErr w:type="spellStart"/>
            <w:r>
              <w:t>Suggestions</w:t>
            </w:r>
            <w:proofErr w:type="spellEnd"/>
          </w:p>
        </w:tc>
        <w:tc>
          <w:tcPr>
            <w:tcW w:w="1862" w:type="dxa"/>
          </w:tcPr>
          <w:p w:rsidR="003E54FA" w:rsidRDefault="003E54FA" w:rsidP="00DC2B6D">
            <w:proofErr w:type="spellStart"/>
            <w:r>
              <w:t>Suggestions</w:t>
            </w:r>
            <w:proofErr w:type="spellEnd"/>
          </w:p>
        </w:tc>
        <w:tc>
          <w:tcPr>
            <w:tcW w:w="2014" w:type="dxa"/>
          </w:tcPr>
          <w:p w:rsidR="003E54FA" w:rsidRDefault="003E54FA" w:rsidP="00DC2B6D">
            <w:proofErr w:type="spellStart"/>
            <w:r>
              <w:t>SubGenres</w:t>
            </w:r>
            <w:proofErr w:type="spellEnd"/>
          </w:p>
        </w:tc>
        <w:tc>
          <w:tcPr>
            <w:tcW w:w="1762" w:type="dxa"/>
          </w:tcPr>
          <w:p w:rsidR="003E54FA" w:rsidRDefault="003E54FA" w:rsidP="003E54FA">
            <w:r>
              <w:t xml:space="preserve">Input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</w:p>
        </w:tc>
      </w:tr>
      <w:tr w:rsidR="003E54FA" w:rsidTr="003E54FA">
        <w:tc>
          <w:tcPr>
            <w:tcW w:w="1763" w:type="dxa"/>
          </w:tcPr>
          <w:p w:rsidR="003E54FA" w:rsidRDefault="00BC441F" w:rsidP="00DC2B6D">
            <w:r>
              <w:t>3</w:t>
            </w:r>
          </w:p>
        </w:tc>
        <w:tc>
          <w:tcPr>
            <w:tcW w:w="1887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1862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2014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1762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/>
        </w:tc>
        <w:tc>
          <w:tcPr>
            <w:tcW w:w="1887" w:type="dxa"/>
          </w:tcPr>
          <w:p w:rsidR="003E54FA" w:rsidRDefault="003E54FA" w:rsidP="00DC2B6D"/>
        </w:tc>
        <w:tc>
          <w:tcPr>
            <w:tcW w:w="1862" w:type="dxa"/>
          </w:tcPr>
          <w:p w:rsidR="003E54FA" w:rsidRDefault="003E54FA" w:rsidP="00DC2B6D"/>
        </w:tc>
        <w:tc>
          <w:tcPr>
            <w:tcW w:w="2014" w:type="dxa"/>
          </w:tcPr>
          <w:p w:rsidR="003E54FA" w:rsidRDefault="003E54FA" w:rsidP="00DC2B6D"/>
        </w:tc>
        <w:tc>
          <w:tcPr>
            <w:tcW w:w="1762" w:type="dxa"/>
          </w:tcPr>
          <w:p w:rsidR="003E54FA" w:rsidRDefault="003E54FA" w:rsidP="00DC2B6D"/>
        </w:tc>
      </w:tr>
    </w:tbl>
    <w:p w:rsidR="003E54FA" w:rsidRDefault="003E54FA" w:rsidP="00DC2B6D"/>
    <w:p w:rsidR="004B18AC" w:rsidRPr="00003580" w:rsidRDefault="00266EE7" w:rsidP="00003580">
      <w:pPr>
        <w:rPr>
          <w:b/>
        </w:rPr>
      </w:pPr>
      <w:proofErr w:type="spellStart"/>
      <w:r w:rsidRPr="00540756">
        <w:rPr>
          <w:b/>
        </w:rPr>
        <w:t>ToDo</w:t>
      </w:r>
      <w:proofErr w:type="spellEnd"/>
    </w:p>
    <w:p w:rsidR="00444F8F" w:rsidRDefault="00035913" w:rsidP="00003580">
      <w:pPr>
        <w:pStyle w:val="Listenabsatz"/>
        <w:numPr>
          <w:ilvl w:val="0"/>
          <w:numId w:val="4"/>
        </w:numPr>
      </w:pPr>
      <w:r>
        <w:t xml:space="preserve">Bug beim Drehen: bei 180° springen </w:t>
      </w:r>
      <w:proofErr w:type="spellStart"/>
      <w:r>
        <w:t>VisibleItems</w:t>
      </w:r>
      <w:proofErr w:type="spellEnd"/>
    </w:p>
    <w:p w:rsidR="00F2072D" w:rsidRDefault="00F2072D" w:rsidP="00003580">
      <w:pPr>
        <w:pStyle w:val="Listenabsatz"/>
        <w:numPr>
          <w:ilvl w:val="0"/>
          <w:numId w:val="4"/>
        </w:numPr>
      </w:pPr>
      <w:r>
        <w:t>Command</w:t>
      </w:r>
    </w:p>
    <w:p w:rsidR="00F2072D" w:rsidRDefault="00F2072D" w:rsidP="00F2072D">
      <w:pPr>
        <w:pStyle w:val="Listenabsatz"/>
        <w:numPr>
          <w:ilvl w:val="1"/>
          <w:numId w:val="4"/>
        </w:numPr>
      </w:pPr>
      <w:r>
        <w:t>Ebene?</w:t>
      </w:r>
    </w:p>
    <w:p w:rsidR="00F2072D" w:rsidRDefault="00F2072D" w:rsidP="00F2072D">
      <w:pPr>
        <w:pStyle w:val="Listenabsatz"/>
        <w:numPr>
          <w:ilvl w:val="1"/>
          <w:numId w:val="4"/>
        </w:numPr>
      </w:pPr>
      <w:r>
        <w:t>Command?</w:t>
      </w:r>
    </w:p>
    <w:p w:rsidR="00F2072D" w:rsidRDefault="00F2072D" w:rsidP="00F2072D">
      <w:pPr>
        <w:pStyle w:val="Listenabsatz"/>
        <w:numPr>
          <w:ilvl w:val="2"/>
          <w:numId w:val="4"/>
        </w:numPr>
      </w:pPr>
      <w:proofErr w:type="spellStart"/>
      <w:r>
        <w:t>Ancestor</w:t>
      </w:r>
      <w:proofErr w:type="spellEnd"/>
    </w:p>
    <w:p w:rsidR="00F2072D" w:rsidRDefault="00F2072D" w:rsidP="00F2072D">
      <w:pPr>
        <w:pStyle w:val="Listenabsatz"/>
        <w:numPr>
          <w:ilvl w:val="2"/>
          <w:numId w:val="4"/>
        </w:numPr>
      </w:pPr>
      <w:bookmarkStart w:id="0" w:name="_GoBack"/>
      <w:bookmarkEnd w:id="0"/>
    </w:p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DC2B6D" w:rsidRPr="0094296D" w:rsidRDefault="0094296D" w:rsidP="0094296D">
      <w:pPr>
        <w:rPr>
          <w:b/>
        </w:rPr>
      </w:pPr>
      <w:r>
        <w:rPr>
          <w:b/>
        </w:rPr>
        <w:lastRenderedPageBreak/>
        <w:t>Wie kann Datenbindung bei den Tags umgesetzt werden?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t xml:space="preserve">In </w:t>
      </w:r>
      <w:proofErr w:type="spellStart"/>
      <w:r>
        <w:t>TagService</w:t>
      </w:r>
      <w:proofErr w:type="spellEnd"/>
      <w:r>
        <w:t xml:space="preserve">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SearchTagsView</w:t>
      </w:r>
      <w:proofErr w:type="spellEnd"/>
      <w:r>
        <w:t xml:space="preserve">: </w:t>
      </w:r>
      <w:r w:rsidR="00DC2B6D">
        <w:t>V</w:t>
      </w:r>
      <w:r>
        <w:t xml:space="preserve"> + </w:t>
      </w:r>
      <w:r w:rsidR="00DC2B6D">
        <w:t xml:space="preserve">VM </w:t>
      </w:r>
      <w:r>
        <w:t xml:space="preserve">&lt;- In diesen </w:t>
      </w:r>
      <w:proofErr w:type="spellStart"/>
      <w:r>
        <w:t>SearchTagViews</w:t>
      </w:r>
      <w:proofErr w:type="spellEnd"/>
      <w:r>
        <w:t xml:space="preserve">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>
        <w:t xml:space="preserve">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</w:t>
      </w:r>
      <w:proofErr w:type="spellStart"/>
      <w:r>
        <w:rPr>
          <w:color w:val="00B050"/>
        </w:rPr>
        <w:t>ObservableCollection</w:t>
      </w:r>
      <w:proofErr w:type="spellEnd"/>
      <w:r>
        <w:rPr>
          <w:color w:val="00B050"/>
        </w:rPr>
        <w:t xml:space="preserve">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 xml:space="preserve">Problem: </w:t>
      </w:r>
      <w:proofErr w:type="spellStart"/>
      <w:r>
        <w:rPr>
          <w:color w:val="FF0000"/>
        </w:rPr>
        <w:t>PieMenuItem</w:t>
      </w:r>
      <w:proofErr w:type="spellEnd"/>
      <w:r w:rsidR="00685036">
        <w:rPr>
          <w:color w:val="FF0000"/>
        </w:rPr>
        <w:t xml:space="preserve"> Header</w:t>
      </w:r>
      <w:r w:rsidR="00A01A83">
        <w:rPr>
          <w:color w:val="FF0000"/>
        </w:rPr>
        <w:t>/</w:t>
      </w:r>
      <w:proofErr w:type="spellStart"/>
      <w:r w:rsidR="00A01A83">
        <w:rPr>
          <w:color w:val="FF0000"/>
        </w:rPr>
        <w:t>SubHeader</w:t>
      </w:r>
      <w:proofErr w:type="spellEnd"/>
      <w:r w:rsidR="00685036">
        <w:rPr>
          <w:color w:val="FF0000"/>
        </w:rPr>
        <w:t xml:space="preserve"> + </w:t>
      </w:r>
      <w:proofErr w:type="spellStart"/>
      <w:r w:rsidR="00685036">
        <w:rPr>
          <w:color w:val="FF0000"/>
        </w:rPr>
        <w:t>Id</w:t>
      </w:r>
      <w:proofErr w:type="spellEnd"/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>
        <w:t xml:space="preserve">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proofErr w:type="spellStart"/>
      <w:r w:rsidR="00FB5417">
        <w:t>SearchVM</w:t>
      </w:r>
      <w:proofErr w:type="spellEnd"/>
    </w:p>
    <w:p w:rsidR="008E3134" w:rsidRDefault="008E3134" w:rsidP="000B50F5">
      <w:pPr>
        <w:pStyle w:val="Listenabsatz"/>
        <w:numPr>
          <w:ilvl w:val="3"/>
          <w:numId w:val="1"/>
        </w:numPr>
      </w:pPr>
      <w:proofErr w:type="spellStart"/>
      <w:r>
        <w:t>OnVisualizationLoaded</w:t>
      </w:r>
      <w:proofErr w:type="spellEnd"/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>
        <w:t xml:space="preserve">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>
        <w:t>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proofErr w:type="spellStart"/>
      <w:r>
        <w:t>Tangible</w:t>
      </w:r>
      <w:proofErr w:type="spellEnd"/>
      <w:r>
        <w:t xml:space="preserve">-Werte werden im V + VM gesetzt. Hier besteht Zugriff auf alle </w:t>
      </w:r>
      <w:proofErr w:type="spellStart"/>
      <w:r>
        <w:t>TagVisualizations</w:t>
      </w:r>
      <w:proofErr w:type="spellEnd"/>
    </w:p>
    <w:p w:rsidR="000B50F5" w:rsidRPr="0094296D" w:rsidRDefault="000B50F5" w:rsidP="000B50F5">
      <w:pPr>
        <w:pStyle w:val="Listenabsatz"/>
        <w:numPr>
          <w:ilvl w:val="0"/>
          <w:numId w:val="1"/>
        </w:numPr>
        <w:rPr>
          <w:color w:val="00B050"/>
        </w:rPr>
      </w:pPr>
      <w:r w:rsidRPr="0094296D">
        <w:rPr>
          <w:color w:val="00B050"/>
        </w:rPr>
        <w:t>Manuell dynamisch setzen</w:t>
      </w:r>
      <w:r w:rsidR="0094296D">
        <w:rPr>
          <w:color w:val="00B050"/>
        </w:rPr>
        <w:t xml:space="preserve"> (einfachste Lösung)</w:t>
      </w:r>
    </w:p>
    <w:p w:rsidR="000B50F5" w:rsidRPr="0094296D" w:rsidRDefault="000B50F5" w:rsidP="000B50F5">
      <w:pPr>
        <w:pStyle w:val="Listenabsatz"/>
        <w:numPr>
          <w:ilvl w:val="1"/>
          <w:numId w:val="1"/>
        </w:numPr>
        <w:rPr>
          <w:color w:val="00B050"/>
        </w:rPr>
      </w:pPr>
      <w:r w:rsidRPr="0094296D">
        <w:rPr>
          <w:color w:val="00B050"/>
        </w:rPr>
        <w:t>Im VM Variablen setzen</w:t>
      </w:r>
      <w:r w:rsidR="008641E6">
        <w:rPr>
          <w:color w:val="00B050"/>
        </w:rPr>
        <w:t xml:space="preserve"> (</w:t>
      </w:r>
      <w:proofErr w:type="spellStart"/>
      <w:r w:rsidR="008641E6">
        <w:rPr>
          <w:color w:val="00B050"/>
        </w:rPr>
        <w:t>ObservableCollection</w:t>
      </w:r>
      <w:proofErr w:type="spellEnd"/>
      <w:r w:rsidR="008641E6">
        <w:rPr>
          <w:color w:val="00B050"/>
        </w:rPr>
        <w:t xml:space="preserve"> Tags)</w:t>
      </w:r>
    </w:p>
    <w:p w:rsidR="000B50F5" w:rsidRDefault="000B50F5" w:rsidP="009B7BC5">
      <w:pPr>
        <w:pStyle w:val="Listenabsatz"/>
        <w:numPr>
          <w:ilvl w:val="2"/>
          <w:numId w:val="1"/>
        </w:numPr>
        <w:rPr>
          <w:color w:val="00B050"/>
        </w:rPr>
      </w:pPr>
      <w:r w:rsidRPr="0094296D">
        <w:rPr>
          <w:color w:val="00B050"/>
        </w:rPr>
        <w:t>Im V VM auslesen und V-Element</w:t>
      </w:r>
      <w:r w:rsidR="004E03DD" w:rsidRPr="0094296D">
        <w:rPr>
          <w:color w:val="00B050"/>
        </w:rPr>
        <w:t>e</w:t>
      </w:r>
      <w:r w:rsidRPr="0094296D">
        <w:rPr>
          <w:color w:val="00B050"/>
        </w:rPr>
        <w:t xml:space="preserve"> setzen</w:t>
      </w:r>
      <w:r w:rsidR="006D4C23">
        <w:rPr>
          <w:color w:val="00B050"/>
        </w:rPr>
        <w:t xml:space="preserve"> </w:t>
      </w:r>
      <w:r w:rsidR="008641E6">
        <w:rPr>
          <w:color w:val="00B050"/>
        </w:rPr>
        <w:t>(</w:t>
      </w:r>
      <w:proofErr w:type="spellStart"/>
      <w:r w:rsidR="008641E6">
        <w:rPr>
          <w:color w:val="00B050"/>
        </w:rPr>
        <w:t>new</w:t>
      </w:r>
      <w:proofErr w:type="spellEnd"/>
      <w:r w:rsidR="008641E6">
        <w:rPr>
          <w:color w:val="00B050"/>
        </w:rPr>
        <w:t xml:space="preserve"> Binding</w:t>
      </w:r>
      <w:proofErr w:type="gramStart"/>
      <w:r w:rsidR="008641E6">
        <w:rPr>
          <w:color w:val="00B050"/>
        </w:rPr>
        <w:t>..</w:t>
      </w:r>
      <w:proofErr w:type="gramEnd"/>
      <w:r w:rsidR="008641E6">
        <w:rPr>
          <w:color w:val="00B050"/>
        </w:rPr>
        <w:t xml:space="preserve"> </w:t>
      </w:r>
      <w:proofErr w:type="spellStart"/>
      <w:r w:rsidR="008641E6">
        <w:rPr>
          <w:color w:val="00B050"/>
        </w:rPr>
        <w:t>pieMenuItem.Name</w:t>
      </w:r>
      <w:proofErr w:type="spellEnd"/>
      <w:r w:rsidR="008641E6">
        <w:rPr>
          <w:color w:val="00B050"/>
        </w:rPr>
        <w:t>=</w:t>
      </w:r>
      <w:proofErr w:type="spellStart"/>
      <w:r w:rsidR="008641E6">
        <w:rPr>
          <w:color w:val="00B050"/>
        </w:rPr>
        <w:t>binding</w:t>
      </w:r>
      <w:proofErr w:type="spellEnd"/>
      <w:r w:rsidR="008641E6">
        <w:rPr>
          <w:color w:val="00B050"/>
        </w:rPr>
        <w:t>..)</w:t>
      </w:r>
    </w:p>
    <w:p w:rsidR="006D4C23" w:rsidRPr="0094296D" w:rsidRDefault="006D4C23" w:rsidP="009B7BC5">
      <w:pPr>
        <w:pStyle w:val="Listenabsatz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In XAML-View Variablen als Dynamic Resources verwenden</w:t>
      </w:r>
    </w:p>
    <w:p w:rsidR="00540756" w:rsidRDefault="00540756" w:rsidP="00540756"/>
    <w:sectPr w:rsidR="0054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CBA"/>
    <w:multiLevelType w:val="hybridMultilevel"/>
    <w:tmpl w:val="7CD45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F3616"/>
    <w:multiLevelType w:val="hybridMultilevel"/>
    <w:tmpl w:val="627E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F4757"/>
    <w:multiLevelType w:val="hybridMultilevel"/>
    <w:tmpl w:val="D92AD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03580"/>
    <w:rsid w:val="00035913"/>
    <w:rsid w:val="000B50F5"/>
    <w:rsid w:val="000E3116"/>
    <w:rsid w:val="00225C9F"/>
    <w:rsid w:val="00266EE7"/>
    <w:rsid w:val="002779B2"/>
    <w:rsid w:val="002B75D2"/>
    <w:rsid w:val="002E00F0"/>
    <w:rsid w:val="003825C0"/>
    <w:rsid w:val="003E54FA"/>
    <w:rsid w:val="00444F8F"/>
    <w:rsid w:val="00466133"/>
    <w:rsid w:val="004B18AC"/>
    <w:rsid w:val="004E03DD"/>
    <w:rsid w:val="004E542E"/>
    <w:rsid w:val="00540756"/>
    <w:rsid w:val="0057276D"/>
    <w:rsid w:val="005C719E"/>
    <w:rsid w:val="00685036"/>
    <w:rsid w:val="006C5C8F"/>
    <w:rsid w:val="006D4C23"/>
    <w:rsid w:val="007349DC"/>
    <w:rsid w:val="007B40DA"/>
    <w:rsid w:val="007D5A83"/>
    <w:rsid w:val="00847A88"/>
    <w:rsid w:val="008641E6"/>
    <w:rsid w:val="00877B4B"/>
    <w:rsid w:val="008D538B"/>
    <w:rsid w:val="008E2788"/>
    <w:rsid w:val="008E3134"/>
    <w:rsid w:val="00915A2C"/>
    <w:rsid w:val="0094296D"/>
    <w:rsid w:val="009B7266"/>
    <w:rsid w:val="009B7BC5"/>
    <w:rsid w:val="00A01A83"/>
    <w:rsid w:val="00A70DC4"/>
    <w:rsid w:val="00A724E3"/>
    <w:rsid w:val="00AB684A"/>
    <w:rsid w:val="00AC4F3D"/>
    <w:rsid w:val="00B048FA"/>
    <w:rsid w:val="00B42F2C"/>
    <w:rsid w:val="00BC441F"/>
    <w:rsid w:val="00BE659A"/>
    <w:rsid w:val="00BF5155"/>
    <w:rsid w:val="00C6192C"/>
    <w:rsid w:val="00CA63AD"/>
    <w:rsid w:val="00CB1B5D"/>
    <w:rsid w:val="00D73F10"/>
    <w:rsid w:val="00DC2B6D"/>
    <w:rsid w:val="00E36720"/>
    <w:rsid w:val="00E50E75"/>
    <w:rsid w:val="00ED4EF0"/>
    <w:rsid w:val="00EE6823"/>
    <w:rsid w:val="00F2072D"/>
    <w:rsid w:val="00F47A61"/>
    <w:rsid w:val="00FB5417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50</cp:revision>
  <dcterms:created xsi:type="dcterms:W3CDTF">2014-02-26T23:31:00Z</dcterms:created>
  <dcterms:modified xsi:type="dcterms:W3CDTF">2014-04-06T14:17:00Z</dcterms:modified>
</cp:coreProperties>
</file>