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16" w:rsidRPr="00EC418E" w:rsidRDefault="003634D8" w:rsidP="00E83CAF">
      <w:pPr>
        <w:pStyle w:val="Title"/>
      </w:pPr>
      <w:bookmarkStart w:id="0" w:name="_GoBack"/>
      <w:bookmarkEnd w:id="0"/>
      <w:r>
        <w:t xml:space="preserve">WAF </w:t>
      </w:r>
      <w:r w:rsidR="009C4249">
        <w:t>Information Manager</w:t>
      </w:r>
    </w:p>
    <w:p w:rsidR="00BD5761" w:rsidRPr="00EC418E" w:rsidRDefault="00BD5761" w:rsidP="00BD5761">
      <w:pPr>
        <w:pStyle w:val="Subtitle"/>
      </w:pPr>
      <w:r w:rsidRPr="00EC418E">
        <w:t>WPF Application Framework (WAF)</w:t>
      </w:r>
    </w:p>
    <w:p w:rsidR="00F62AFD" w:rsidRDefault="00F62AFD" w:rsidP="00C05F1C">
      <w:pPr>
        <w:pStyle w:val="Heading1"/>
      </w:pPr>
      <w:r>
        <w:t>Introduction</w:t>
      </w:r>
    </w:p>
    <w:p w:rsidR="00F62AFD" w:rsidRDefault="00F62AFD" w:rsidP="00F62AFD">
      <w:r>
        <w:t xml:space="preserve">The Information Manager </w:t>
      </w:r>
      <w:proofErr w:type="gramStart"/>
      <w:r>
        <w:t>sample</w:t>
      </w:r>
      <w:proofErr w:type="gramEnd"/>
      <w:r>
        <w:t xml:space="preserve"> application shows how to create a modular application with the WPF Application Framework (WAF).</w:t>
      </w:r>
    </w:p>
    <w:p w:rsidR="00F62AFD" w:rsidRDefault="00F62AFD" w:rsidP="00F62AFD">
      <w:r>
        <w:rPr>
          <w:noProof/>
        </w:rPr>
        <w:drawing>
          <wp:inline distT="0" distB="0" distL="0" distR="0">
            <wp:extent cx="5762625" cy="3810000"/>
            <wp:effectExtent l="0" t="0" r="0" b="0"/>
            <wp:docPr id="2" name="Picture 2" descr="D:\Dev\Codeplex\Waf-Temp\Documentation\InformationManager\2.5\Information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Codeplex\Waf-Temp\Documentation\InformationManager\2.5\Information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564"/>
                    <a:stretch/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FD" w:rsidRPr="00F62AFD" w:rsidRDefault="00F62AFD" w:rsidP="00F62AFD">
      <w:r w:rsidRPr="00EC418E">
        <w:t xml:space="preserve">This sample application is part of the WPF Application Framework (WAF) </w:t>
      </w:r>
      <w:hyperlink r:id="rId10" w:history="1">
        <w:r w:rsidRPr="00EC418E">
          <w:rPr>
            <w:rStyle w:val="Hyperlink"/>
          </w:rPr>
          <w:t>download</w:t>
        </w:r>
      </w:hyperlink>
      <w:r w:rsidRPr="00EC418E">
        <w:t>.</w:t>
      </w:r>
    </w:p>
    <w:p w:rsidR="00C05F1C" w:rsidRPr="00EC418E" w:rsidRDefault="00C05F1C" w:rsidP="00C05F1C">
      <w:pPr>
        <w:pStyle w:val="Heading1"/>
      </w:pPr>
      <w:r w:rsidRPr="00EC418E">
        <w:t>Run the sample</w:t>
      </w:r>
    </w:p>
    <w:p w:rsidR="00C05F1C" w:rsidRPr="00EC418E" w:rsidRDefault="00C05F1C" w:rsidP="00C05F1C">
      <w:pPr>
        <w:pStyle w:val="ListParagraph"/>
        <w:numPr>
          <w:ilvl w:val="0"/>
          <w:numId w:val="4"/>
        </w:numPr>
      </w:pPr>
      <w:r w:rsidRPr="00EC418E">
        <w:t xml:space="preserve">Open the </w:t>
      </w:r>
      <w:proofErr w:type="spellStart"/>
      <w:r w:rsidRPr="00EC418E">
        <w:t>WpfApplicationFramework</w:t>
      </w:r>
      <w:proofErr w:type="spellEnd"/>
      <w:r w:rsidRPr="00EC418E">
        <w:t xml:space="preserve"> solution.</w:t>
      </w:r>
      <w:r w:rsidR="00F65F40" w:rsidRPr="00EC418E">
        <w:br/>
      </w:r>
    </w:p>
    <w:p w:rsidR="003F03AC" w:rsidRDefault="00C05F1C" w:rsidP="00D75005">
      <w:pPr>
        <w:pStyle w:val="ListParagraph"/>
        <w:numPr>
          <w:ilvl w:val="0"/>
          <w:numId w:val="4"/>
        </w:numPr>
      </w:pPr>
      <w:r w:rsidRPr="00EC418E">
        <w:t xml:space="preserve">Set the </w:t>
      </w:r>
      <w:r w:rsidR="009C4249">
        <w:t>Assembler</w:t>
      </w:r>
      <w:r w:rsidRPr="00EC418E">
        <w:t xml:space="preserve"> project as </w:t>
      </w:r>
      <w:proofErr w:type="spellStart"/>
      <w:r w:rsidRPr="00EC418E">
        <w:t>StartUp</w:t>
      </w:r>
      <w:proofErr w:type="spellEnd"/>
      <w:r w:rsidRPr="00EC418E">
        <w:t xml:space="preserve"> project and start it in Debug mode.</w:t>
      </w:r>
    </w:p>
    <w:p w:rsidR="0033029F" w:rsidRDefault="0033029F" w:rsidP="0033029F"/>
    <w:p w:rsidR="005711C7" w:rsidRDefault="005711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2AFD" w:rsidRDefault="00F62AFD" w:rsidP="00F62AFD">
      <w:pPr>
        <w:pStyle w:val="Heading1"/>
      </w:pPr>
      <w:r w:rsidRPr="00EC418E">
        <w:lastRenderedPageBreak/>
        <w:t>Highlights</w:t>
      </w:r>
    </w:p>
    <w:p w:rsidR="00F62AFD" w:rsidRDefault="00F62AFD" w:rsidP="00F62AFD">
      <w:pPr>
        <w:pStyle w:val="ListParagraph"/>
        <w:numPr>
          <w:ilvl w:val="0"/>
          <w:numId w:val="10"/>
        </w:numPr>
      </w:pPr>
      <w:r w:rsidRPr="00EC418E">
        <w:t xml:space="preserve">Layered Architecture and </w:t>
      </w:r>
      <w:r>
        <w:t xml:space="preserve">usage of </w:t>
      </w:r>
      <w:r w:rsidRPr="00EC418E">
        <w:t>the Model-View-</w:t>
      </w:r>
      <w:proofErr w:type="spellStart"/>
      <w:r w:rsidRPr="00EC418E">
        <w:t>ViewModel</w:t>
      </w:r>
      <w:proofErr w:type="spellEnd"/>
      <w:r w:rsidRPr="00EC418E">
        <w:t xml:space="preserve"> pattern (MVVM).</w:t>
      </w:r>
      <w:r>
        <w:br/>
      </w:r>
    </w:p>
    <w:p w:rsidR="00F62AFD" w:rsidRDefault="00F62AFD" w:rsidP="00F62AFD">
      <w:pPr>
        <w:pStyle w:val="ListParagraph"/>
        <w:numPr>
          <w:ilvl w:val="0"/>
          <w:numId w:val="10"/>
        </w:numPr>
      </w:pPr>
      <w:r>
        <w:t>Modular software architecture which can be controlled via configuration file.</w:t>
      </w:r>
      <w:r w:rsidR="00DE520A">
        <w:br/>
      </w:r>
      <w:r w:rsidR="00DE520A">
        <w:rPr>
          <w:noProof/>
        </w:rPr>
        <w:drawing>
          <wp:inline distT="0" distB="0" distL="0" distR="0" wp14:anchorId="749646F3" wp14:editId="0329EA18">
            <wp:extent cx="5429250" cy="273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4189" b="-11778"/>
                    <a:stretch/>
                  </pic:blipFill>
                  <pic:spPr bwMode="auto">
                    <a:xfrm>
                      <a:off x="0" y="0"/>
                      <a:ext cx="5436977" cy="273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FD" w:rsidRDefault="00D85BC5" w:rsidP="00F62AFD">
      <w:pPr>
        <w:pStyle w:val="ListParagraph"/>
        <w:numPr>
          <w:ilvl w:val="0"/>
          <w:numId w:val="10"/>
        </w:numPr>
      </w:pPr>
      <w:r>
        <w:t>W</w:t>
      </w:r>
      <w:r w:rsidR="00F62AFD">
        <w:t xml:space="preserve">izard </w:t>
      </w:r>
      <w:r w:rsidR="00B02E15">
        <w:t xml:space="preserve">for the configuration of </w:t>
      </w:r>
      <w:r>
        <w:t>an email account</w:t>
      </w:r>
      <w:r w:rsidR="00F62AFD">
        <w:t>.</w:t>
      </w:r>
      <w:r w:rsidR="00AE5F11">
        <w:br/>
      </w:r>
      <w:r w:rsidR="00AE5F11">
        <w:rPr>
          <w:noProof/>
        </w:rPr>
        <w:drawing>
          <wp:inline distT="0" distB="0" distL="0" distR="0">
            <wp:extent cx="5534025" cy="4572000"/>
            <wp:effectExtent l="0" t="0" r="0" b="0"/>
            <wp:docPr id="4" name="Picture 4" descr="D:\Dev\Codeplex\Waf-Temp\Documentation\InformationManager\2.5\EmailAccount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Codeplex\Waf-Temp\Documentation\InformationManager\2.5\EmailAccountWiz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7" b="-5895"/>
                    <a:stretch/>
                  </pic:blipFill>
                  <pic:spPr bwMode="auto"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FD" w:rsidRDefault="00430D1E" w:rsidP="00F62AFD">
      <w:pPr>
        <w:pStyle w:val="ListParagraph"/>
        <w:numPr>
          <w:ilvl w:val="0"/>
          <w:numId w:val="10"/>
        </w:numPr>
      </w:pPr>
      <w:r>
        <w:t>The domain objects</w:t>
      </w:r>
      <w:r w:rsidRPr="00EC418E">
        <w:t xml:space="preserve"> provide validation rules which are reflected on the user interface.</w:t>
      </w:r>
      <w:r>
        <w:br/>
      </w:r>
    </w:p>
    <w:p w:rsidR="00430D1E" w:rsidRPr="00F62AFD" w:rsidRDefault="00430D1E" w:rsidP="00F62AFD">
      <w:pPr>
        <w:pStyle w:val="ListParagraph"/>
        <w:numPr>
          <w:ilvl w:val="0"/>
          <w:numId w:val="10"/>
        </w:numPr>
      </w:pPr>
      <w:r w:rsidRPr="00EC418E">
        <w:lastRenderedPageBreak/>
        <w:t>All layers are unit tested. The Domain and Application layer</w:t>
      </w:r>
      <w:r>
        <w:t>s</w:t>
      </w:r>
      <w:r w:rsidRPr="00EC418E">
        <w:t xml:space="preserve"> </w:t>
      </w:r>
      <w:r>
        <w:t>are completely</w:t>
      </w:r>
      <w:r w:rsidRPr="00EC418E">
        <w:t xml:space="preserve"> tested</w:t>
      </w:r>
      <w:r>
        <w:t>. T</w:t>
      </w:r>
      <w:r w:rsidRPr="00EC418E">
        <w:t>he Presentation layer is partly tested.</w:t>
      </w:r>
      <w:r>
        <w:br/>
        <w:t>Unit test code coverage:</w:t>
      </w:r>
      <w:r>
        <w:br/>
      </w:r>
      <w:r>
        <w:rPr>
          <w:noProof/>
        </w:rPr>
        <w:drawing>
          <wp:inline distT="0" distB="0" distL="0" distR="0" wp14:anchorId="0302B80D" wp14:editId="43399FD1">
            <wp:extent cx="5760221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7303"/>
                    <a:stretch/>
                  </pic:blipFill>
                  <pic:spPr bwMode="auto">
                    <a:xfrm>
                      <a:off x="0" y="0"/>
                      <a:ext cx="5760720" cy="181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20A" w:rsidRDefault="00DE520A" w:rsidP="00DE520A">
      <w:pPr>
        <w:pStyle w:val="Heading1"/>
      </w:pPr>
      <w:r>
        <w:lastRenderedPageBreak/>
        <w:t>Architecture</w:t>
      </w:r>
    </w:p>
    <w:p w:rsidR="0033029F" w:rsidRDefault="0033029F" w:rsidP="0033029F">
      <w:r>
        <w:rPr>
          <w:noProof/>
        </w:rPr>
        <w:drawing>
          <wp:inline distT="0" distB="0" distL="0" distR="0">
            <wp:extent cx="5838825" cy="6479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t="2519" r="1818" b="1602"/>
                    <a:stretch/>
                  </pic:blipFill>
                  <pic:spPr bwMode="auto">
                    <a:xfrm>
                      <a:off x="0" y="0"/>
                      <a:ext cx="5836896" cy="647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1C7" w:rsidRDefault="005711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E520A" w:rsidRDefault="00DE520A" w:rsidP="002D6867">
      <w:pPr>
        <w:pStyle w:val="Heading2"/>
      </w:pPr>
      <w:r>
        <w:lastRenderedPageBreak/>
        <w:t>Assembler</w:t>
      </w:r>
    </w:p>
    <w:p w:rsidR="00DE520A" w:rsidRDefault="00DE520A" w:rsidP="0033029F">
      <w:proofErr w:type="gramStart"/>
      <w:r>
        <w:t>Responsible to initialize the application and load all modules.</w:t>
      </w:r>
      <w:proofErr w:type="gramEnd"/>
    </w:p>
    <w:p w:rsidR="00DE520A" w:rsidRDefault="00DE520A" w:rsidP="002D6867">
      <w:pPr>
        <w:pStyle w:val="Heading2"/>
      </w:pPr>
      <w:r>
        <w:t>Infrastructure Module</w:t>
      </w:r>
    </w:p>
    <w:p w:rsidR="002D6867" w:rsidRDefault="00DE520A" w:rsidP="0033029F">
      <w:proofErr w:type="gramStart"/>
      <w:r>
        <w:t xml:space="preserve">Responsible for the </w:t>
      </w:r>
      <w:proofErr w:type="spellStart"/>
      <w:r>
        <w:t>ShellView</w:t>
      </w:r>
      <w:proofErr w:type="spellEnd"/>
      <w:r>
        <w:t xml:space="preserve"> and the navigation pane.</w:t>
      </w:r>
      <w:proofErr w:type="gramEnd"/>
      <w:r>
        <w:t xml:space="preserve"> </w:t>
      </w:r>
    </w:p>
    <w:p w:rsidR="00DE520A" w:rsidRDefault="002D6867" w:rsidP="0033029F">
      <w:proofErr w:type="spellStart"/>
      <w:r>
        <w:t>Infrastructure.Interfaces</w:t>
      </w:r>
      <w:proofErr w:type="spellEnd"/>
      <w:r>
        <w:t xml:space="preserve">: </w:t>
      </w:r>
      <w:r w:rsidR="00DE520A">
        <w:t>It provides services for other modules to adapt the toolbar and the navigation pane.</w:t>
      </w:r>
    </w:p>
    <w:p w:rsidR="00DE520A" w:rsidRDefault="00DE520A" w:rsidP="002D6867">
      <w:pPr>
        <w:pStyle w:val="Heading2"/>
      </w:pPr>
      <w:proofErr w:type="spellStart"/>
      <w:r>
        <w:t>AddressBook</w:t>
      </w:r>
      <w:proofErr w:type="spellEnd"/>
      <w:r>
        <w:t xml:space="preserve"> Module</w:t>
      </w:r>
    </w:p>
    <w:p w:rsidR="002D6867" w:rsidRDefault="005C7204" w:rsidP="0033029F">
      <w:r>
        <w:t xml:space="preserve">Responsible for the address book features. This includes the master / detail views of all contacts and the </w:t>
      </w:r>
      <w:proofErr w:type="spellStart"/>
      <w:r>
        <w:t>SelectContactView</w:t>
      </w:r>
      <w:proofErr w:type="spellEnd"/>
      <w:r>
        <w:t xml:space="preserve">. </w:t>
      </w:r>
    </w:p>
    <w:p w:rsidR="005C7204" w:rsidRDefault="002D6867" w:rsidP="0033029F">
      <w:proofErr w:type="spellStart"/>
      <w:r>
        <w:t>AddressBook.Interfaces</w:t>
      </w:r>
      <w:proofErr w:type="spellEnd"/>
      <w:r>
        <w:t xml:space="preserve">: </w:t>
      </w:r>
      <w:r w:rsidR="005C7204">
        <w:t>It provides services for other modules to let the user select a contact and return it.</w:t>
      </w:r>
    </w:p>
    <w:p w:rsidR="00DE520A" w:rsidRDefault="00DE520A" w:rsidP="002D6867">
      <w:pPr>
        <w:pStyle w:val="Heading2"/>
      </w:pPr>
      <w:proofErr w:type="spellStart"/>
      <w:r>
        <w:t>EmailClient</w:t>
      </w:r>
      <w:proofErr w:type="spellEnd"/>
      <w:r>
        <w:t xml:space="preserve"> Module</w:t>
      </w:r>
    </w:p>
    <w:p w:rsidR="005C7204" w:rsidRDefault="005C7204" w:rsidP="0033029F">
      <w:r>
        <w:t>Responsible for the email client features. This includes the master / detail views of all email folders and the email account management. Creating and editing of an email account is done via a wizard.</w:t>
      </w:r>
    </w:p>
    <w:p w:rsidR="00DE520A" w:rsidRDefault="00DE520A" w:rsidP="002D6867">
      <w:pPr>
        <w:pStyle w:val="Heading2"/>
      </w:pPr>
      <w:r>
        <w:t>Common</w:t>
      </w:r>
    </w:p>
    <w:p w:rsidR="005C7204" w:rsidRDefault="005C7204" w:rsidP="0033029F">
      <w:proofErr w:type="gramStart"/>
      <w:r>
        <w:t>Provides reusable classes.</w:t>
      </w:r>
      <w:proofErr w:type="gramEnd"/>
      <w:r>
        <w:t xml:space="preserve"> It includes the base class for a Model, the </w:t>
      </w:r>
      <w:proofErr w:type="spellStart"/>
      <w:r>
        <w:t>SearchBox</w:t>
      </w:r>
      <w:proofErr w:type="spellEnd"/>
      <w:r>
        <w:t xml:space="preserve"> WPF Control and the common WPF styles. </w:t>
      </w:r>
      <w:r w:rsidR="00B22FF8">
        <w:t>These types are shared by all modules.</w:t>
      </w:r>
    </w:p>
    <w:p w:rsidR="00F62AFD" w:rsidRDefault="00F62AFD" w:rsidP="00F62AFD">
      <w:pPr>
        <w:pStyle w:val="Heading1"/>
      </w:pPr>
      <w:r w:rsidRPr="00EC418E">
        <w:lastRenderedPageBreak/>
        <w:t>Features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5D0915" w:rsidRPr="00EC418E" w:rsidTr="007368F3">
        <w:trPr>
          <w:cantSplit/>
        </w:trPr>
        <w:tc>
          <w:tcPr>
            <w:tcW w:w="7054" w:type="dxa"/>
          </w:tcPr>
          <w:p w:rsidR="005D0915" w:rsidRPr="00EC418E" w:rsidRDefault="005D0915" w:rsidP="005D0915">
            <w:pPr>
              <w:pStyle w:val="Heading2"/>
              <w:outlineLvl w:val="1"/>
            </w:pPr>
            <w:r>
              <w:t>Modularization</w:t>
            </w:r>
          </w:p>
          <w:p w:rsidR="005D0915" w:rsidRPr="00EC418E" w:rsidRDefault="000102BA" w:rsidP="005D0915">
            <w:r>
              <w:t xml:space="preserve">This sample application uses </w:t>
            </w:r>
            <w:proofErr w:type="gramStart"/>
            <w:r>
              <w:t>a modular</w:t>
            </w:r>
            <w:proofErr w:type="gramEnd"/>
            <w:r>
              <w:t xml:space="preserve"> software architecture. It consists of three modules: Infrastructure, </w:t>
            </w:r>
            <w:proofErr w:type="spellStart"/>
            <w:r>
              <w:t>AddressBook</w:t>
            </w:r>
            <w:proofErr w:type="spellEnd"/>
            <w:r>
              <w:t xml:space="preserve"> and </w:t>
            </w:r>
            <w:proofErr w:type="spellStart"/>
            <w:r>
              <w:t>EmailClient</w:t>
            </w:r>
            <w:proofErr w:type="spellEnd"/>
            <w:r>
              <w:t xml:space="preserve">. The application configuration file defines which modules should be loaded at runtime. </w:t>
            </w:r>
            <w:r w:rsidR="005D0915" w:rsidRPr="00EC418E">
              <w:br/>
            </w:r>
          </w:p>
          <w:p w:rsidR="005D0915" w:rsidRPr="00EC418E" w:rsidRDefault="000102BA" w:rsidP="005D0915">
            <w:pPr>
              <w:rPr>
                <w:rStyle w:val="IntenseEmphasis"/>
              </w:rPr>
            </w:pPr>
            <w:r>
              <w:rPr>
                <w:rStyle w:val="IntenseEmphasis"/>
              </w:rPr>
              <w:t>Assembler/</w:t>
            </w:r>
            <w:proofErr w:type="spellStart"/>
            <w:r>
              <w:rPr>
                <w:rStyle w:val="IntenseEmphasis"/>
              </w:rPr>
              <w:t>App.config</w:t>
            </w:r>
            <w:proofErr w:type="spellEnd"/>
            <w:r>
              <w:rPr>
                <w:rStyle w:val="IntenseEmphasis"/>
              </w:rPr>
              <w:t xml:space="preserve"> (see </w:t>
            </w:r>
            <w:proofErr w:type="spellStart"/>
            <w:r>
              <w:rPr>
                <w:rStyle w:val="IntenseEmphasis"/>
              </w:rPr>
              <w:t>ModuleAssemblies</w:t>
            </w:r>
            <w:proofErr w:type="spellEnd"/>
            <w:r>
              <w:rPr>
                <w:rStyle w:val="IntenseEmphasis"/>
              </w:rPr>
              <w:t>)</w:t>
            </w:r>
            <w:r w:rsidR="005D0915" w:rsidRPr="00EC418E">
              <w:rPr>
                <w:rStyle w:val="IntenseEmphasis"/>
              </w:rPr>
              <w:br/>
            </w:r>
          </w:p>
          <w:p w:rsidR="000102BA" w:rsidRDefault="000102BA" w:rsidP="005D0915">
            <w:r>
              <w:t xml:space="preserve">It is possible to exclude the </w:t>
            </w:r>
            <w:proofErr w:type="spellStart"/>
            <w:r>
              <w:t>EmailClient</w:t>
            </w:r>
            <w:proofErr w:type="spellEnd"/>
            <w:r>
              <w:t xml:space="preserve"> module because it does not require services from other modules. If we want to exclude </w:t>
            </w:r>
            <w:r w:rsidR="004B4786">
              <w:t xml:space="preserve">one of </w:t>
            </w:r>
            <w:r>
              <w:t>the other modules then we need to provide a replacement that provides the services defined in the interface assemblies.</w:t>
            </w:r>
          </w:p>
          <w:p w:rsidR="000102BA" w:rsidRDefault="000102BA" w:rsidP="005D0915"/>
          <w:p w:rsidR="000102BA" w:rsidRPr="000102BA" w:rsidRDefault="000102BA" w:rsidP="005D0915">
            <w:pPr>
              <w:rPr>
                <w:rStyle w:val="IntenseEmphasis"/>
              </w:rPr>
            </w:pPr>
            <w:proofErr w:type="spellStart"/>
            <w:r w:rsidRPr="000102BA">
              <w:rPr>
                <w:rStyle w:val="IntenseEmphasis"/>
              </w:rPr>
              <w:t>Infrastructure.Interfaces</w:t>
            </w:r>
            <w:proofErr w:type="spellEnd"/>
            <w:r w:rsidRPr="000102BA">
              <w:rPr>
                <w:rStyle w:val="IntenseEmphasis"/>
              </w:rPr>
              <w:t>/Applications (see the interfaces)</w:t>
            </w:r>
          </w:p>
          <w:p w:rsidR="000102BA" w:rsidRPr="000102BA" w:rsidRDefault="000102BA" w:rsidP="005D0915">
            <w:pPr>
              <w:rPr>
                <w:rStyle w:val="IntenseEmphasis"/>
              </w:rPr>
            </w:pPr>
          </w:p>
          <w:p w:rsidR="000102BA" w:rsidRPr="000102BA" w:rsidRDefault="000102BA" w:rsidP="005D0915">
            <w:pPr>
              <w:rPr>
                <w:rStyle w:val="IntenseEmphasis"/>
              </w:rPr>
            </w:pPr>
            <w:proofErr w:type="spellStart"/>
            <w:r w:rsidRPr="000102BA">
              <w:rPr>
                <w:rStyle w:val="IntenseEmphasis"/>
              </w:rPr>
              <w:t>AddressBook.Interfaces</w:t>
            </w:r>
            <w:proofErr w:type="spellEnd"/>
            <w:r w:rsidRPr="000102BA">
              <w:rPr>
                <w:rStyle w:val="IntenseEmphasis"/>
              </w:rPr>
              <w:t>/Applications (see the interfaces)</w:t>
            </w:r>
          </w:p>
          <w:p w:rsidR="005D0915" w:rsidRDefault="000102BA" w:rsidP="005D0915">
            <w:r w:rsidRPr="005D0915">
              <w:t xml:space="preserve"> </w:t>
            </w:r>
            <w:r w:rsidR="005D0915" w:rsidRPr="005D0915">
              <w:br/>
            </w:r>
            <w:r w:rsidR="00FB5D05">
              <w:t>The assembler project is responsible for the startup sequence. It reads the application configuration file and loads the defined modules.</w:t>
            </w:r>
          </w:p>
          <w:p w:rsidR="00FB5D05" w:rsidRDefault="00FB5D05" w:rsidP="005D0915"/>
          <w:p w:rsidR="00FB5D05" w:rsidRPr="00FB5D05" w:rsidRDefault="00FB5D05" w:rsidP="005D0915">
            <w:pPr>
              <w:rPr>
                <w:rStyle w:val="IntenseEmphasis"/>
              </w:rPr>
            </w:pPr>
            <w:r w:rsidRPr="00FB5D05">
              <w:rPr>
                <w:rStyle w:val="IntenseEmphasis"/>
              </w:rPr>
              <w:t>Assembler/</w:t>
            </w:r>
            <w:proofErr w:type="spellStart"/>
            <w:r w:rsidRPr="00FB5D05">
              <w:rPr>
                <w:rStyle w:val="IntenseEmphasis"/>
              </w:rPr>
              <w:t>App.xaml.cs</w:t>
            </w:r>
            <w:proofErr w:type="spellEnd"/>
            <w:r w:rsidRPr="00FB5D05">
              <w:rPr>
                <w:rStyle w:val="IntenseEmphasis"/>
              </w:rPr>
              <w:t xml:space="preserve"> (see </w:t>
            </w:r>
            <w:proofErr w:type="spellStart"/>
            <w:r w:rsidRPr="00FB5D05">
              <w:rPr>
                <w:rStyle w:val="IntenseEmphasis"/>
              </w:rPr>
              <w:t>OnStartup</w:t>
            </w:r>
            <w:proofErr w:type="spellEnd"/>
            <w:r w:rsidRPr="00FB5D05">
              <w:rPr>
                <w:rStyle w:val="IntenseEmphasis"/>
              </w:rPr>
              <w:t xml:space="preserve"> method)</w:t>
            </w:r>
          </w:p>
          <w:p w:rsidR="00FB5D05" w:rsidRDefault="00FB5D05" w:rsidP="005D0915"/>
          <w:p w:rsidR="005D0915" w:rsidRDefault="000068F8" w:rsidP="005D0915">
            <w:r>
              <w:t>Important: All projects are configured so that the build results come together in the same directory. See the “</w:t>
            </w:r>
            <w:proofErr w:type="spellStart"/>
            <w:r>
              <w:t>InformationManager</w:t>
            </w:r>
            <w:proofErr w:type="spellEnd"/>
            <w:r>
              <w:t>/Output” directory. This is necessary so that the module assemblies are found.</w:t>
            </w:r>
          </w:p>
          <w:p w:rsidR="005D0915" w:rsidRPr="005D0915" w:rsidRDefault="005D0915" w:rsidP="005D0915"/>
        </w:tc>
        <w:tc>
          <w:tcPr>
            <w:tcW w:w="2234" w:type="dxa"/>
          </w:tcPr>
          <w:p w:rsidR="005D0915" w:rsidRPr="00EC418E" w:rsidRDefault="004B4786" w:rsidP="007368F3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5A00E9D2" wp14:editId="7016F3FA">
                  <wp:extent cx="1143000" cy="4810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5D0915" w:rsidRDefault="00476A5B">
            <w:pPr>
              <w:pStyle w:val="Heading2"/>
              <w:outlineLvl w:val="1"/>
            </w:pPr>
            <w:r>
              <w:t>Extensible n</w:t>
            </w:r>
            <w:r w:rsidR="005D0915">
              <w:t>avi</w:t>
            </w:r>
            <w:r w:rsidR="004B4786">
              <w:t>gatio</w:t>
            </w:r>
            <w:r>
              <w:t>n v</w:t>
            </w:r>
            <w:r w:rsidR="004B4786">
              <w:t>iew</w:t>
            </w:r>
          </w:p>
          <w:p w:rsidR="005D0915" w:rsidRDefault="004B4786" w:rsidP="005D0915">
            <w:r>
              <w:t>The infrastructure module provides an extensible navigation view. Other modules can add new navigation nodes into this view.</w:t>
            </w:r>
          </w:p>
          <w:p w:rsidR="004B4786" w:rsidRDefault="004B4786" w:rsidP="005D0915"/>
          <w:p w:rsidR="004B4786" w:rsidRPr="008954D9" w:rsidRDefault="004B4786" w:rsidP="005D0915">
            <w:pPr>
              <w:rPr>
                <w:rStyle w:val="IntenseEmphasis"/>
              </w:rPr>
            </w:pPr>
            <w:proofErr w:type="spellStart"/>
            <w:r w:rsidRPr="008954D9">
              <w:rPr>
                <w:rStyle w:val="IntenseEmphasis"/>
              </w:rPr>
              <w:t>Infrastructure.Interfaces</w:t>
            </w:r>
            <w:proofErr w:type="spellEnd"/>
            <w:r w:rsidRPr="008954D9">
              <w:rPr>
                <w:rStyle w:val="IntenseEmphasis"/>
              </w:rPr>
              <w:t>/Applications/</w:t>
            </w:r>
            <w:proofErr w:type="spellStart"/>
            <w:r w:rsidRPr="008954D9">
              <w:rPr>
                <w:rStyle w:val="IntenseEmphasis"/>
              </w:rPr>
              <w:t>INavigationService.cs</w:t>
            </w:r>
            <w:proofErr w:type="spellEnd"/>
          </w:p>
          <w:p w:rsidR="004B4786" w:rsidRDefault="004B4786" w:rsidP="005D0915"/>
          <w:p w:rsidR="004B4786" w:rsidRDefault="008954D9" w:rsidP="005D0915">
            <w:r>
              <w:t xml:space="preserve">The </w:t>
            </w:r>
            <w:proofErr w:type="spellStart"/>
            <w:r>
              <w:t>EmailClient</w:t>
            </w:r>
            <w:proofErr w:type="spellEnd"/>
            <w:r>
              <w:t xml:space="preserve"> module does this within the </w:t>
            </w:r>
            <w:proofErr w:type="spellStart"/>
            <w:r>
              <w:t>ModuleController</w:t>
            </w:r>
            <w:proofErr w:type="spellEnd"/>
            <w:r>
              <w:t>.</w:t>
            </w:r>
          </w:p>
          <w:p w:rsidR="008954D9" w:rsidRDefault="008954D9" w:rsidP="005D0915"/>
          <w:p w:rsidR="008954D9" w:rsidRPr="008954D9" w:rsidRDefault="008954D9" w:rsidP="005D0915">
            <w:pPr>
              <w:rPr>
                <w:rStyle w:val="IntenseEmphasis"/>
              </w:rPr>
            </w:pPr>
            <w:proofErr w:type="spellStart"/>
            <w:r w:rsidRPr="008954D9">
              <w:rPr>
                <w:rStyle w:val="IntenseEmphasis"/>
              </w:rPr>
              <w:t>EmailClient.Modules.Applications</w:t>
            </w:r>
            <w:proofErr w:type="spellEnd"/>
            <w:r w:rsidRPr="008954D9">
              <w:rPr>
                <w:rStyle w:val="IntenseEmphasis"/>
              </w:rPr>
              <w:t>/Controllers/</w:t>
            </w:r>
            <w:proofErr w:type="spellStart"/>
            <w:r w:rsidRPr="008954D9">
              <w:rPr>
                <w:rStyle w:val="IntenseEmphasis"/>
              </w:rPr>
              <w:t>ModuleController.cs</w:t>
            </w:r>
            <w:proofErr w:type="spellEnd"/>
            <w:r w:rsidRPr="008954D9">
              <w:rPr>
                <w:rStyle w:val="IntenseEmphasis"/>
              </w:rPr>
              <w:br/>
              <w:t>(see Initialize method)</w:t>
            </w:r>
          </w:p>
          <w:p w:rsidR="008954D9" w:rsidRDefault="008954D9" w:rsidP="005D0915"/>
          <w:p w:rsidR="008954D9" w:rsidRDefault="008954D9" w:rsidP="005D0915">
            <w:r>
              <w:t xml:space="preserve">The </w:t>
            </w:r>
            <w:proofErr w:type="spellStart"/>
            <w:r>
              <w:t>INavigationNode</w:t>
            </w:r>
            <w:proofErr w:type="spellEnd"/>
            <w:r>
              <w:t xml:space="preserve"> interface allows a module to update the </w:t>
            </w:r>
            <w:proofErr w:type="spellStart"/>
            <w:r>
              <w:t>ItemCount</w:t>
            </w:r>
            <w:proofErr w:type="spellEnd"/>
            <w:r>
              <w:t xml:space="preserve"> of a navigation node. The </w:t>
            </w:r>
            <w:proofErr w:type="spellStart"/>
            <w:r>
              <w:t>EmailClient</w:t>
            </w:r>
            <w:proofErr w:type="spellEnd"/>
            <w:r>
              <w:t xml:space="preserve"> does this in the nested class </w:t>
            </w:r>
            <w:proofErr w:type="spellStart"/>
            <w:r>
              <w:t>ItemCountSynchronizer</w:t>
            </w:r>
            <w:proofErr w:type="spellEnd"/>
            <w:r>
              <w:t xml:space="preserve"> within the </w:t>
            </w:r>
            <w:proofErr w:type="spellStart"/>
            <w:r>
              <w:t>ModuleController</w:t>
            </w:r>
            <w:proofErr w:type="spellEnd"/>
            <w:r>
              <w:t>.</w:t>
            </w:r>
          </w:p>
          <w:p w:rsidR="005D0915" w:rsidRPr="005D0915" w:rsidRDefault="006F2A30" w:rsidP="005D0915">
            <w:r>
              <w:br/>
            </w:r>
          </w:p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</w:tcPr>
          <w:p w:rsidR="005D0915" w:rsidRDefault="005D0915">
            <w:pPr>
              <w:jc w:val="right"/>
            </w:pPr>
          </w:p>
          <w:p w:rsidR="008954D9" w:rsidRPr="005D0915" w:rsidRDefault="008954D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B9AC418" wp14:editId="3B619360">
                  <wp:extent cx="1143000" cy="1800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D9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8954D9" w:rsidRDefault="008954D9">
            <w:pPr>
              <w:pStyle w:val="Heading2"/>
              <w:outlineLvl w:val="1"/>
            </w:pPr>
            <w:r>
              <w:lastRenderedPageBreak/>
              <w:t>Context sensitive toolbar</w:t>
            </w:r>
          </w:p>
          <w:p w:rsidR="006F2A30" w:rsidRDefault="008954D9" w:rsidP="006F2A30">
            <w:r>
              <w:t>The application comes with a context sensitive toolbar. T</w:t>
            </w:r>
            <w:r w:rsidR="006F2A30">
              <w:t>he toolbar is implemented in the Infrastructure module. This module allows the manipulation of the toolbar buttons via the shell service.</w:t>
            </w:r>
          </w:p>
          <w:p w:rsidR="006F2A30" w:rsidRDefault="006F2A30" w:rsidP="006F2A30"/>
          <w:p w:rsidR="006F2A30" w:rsidRPr="006F2A30" w:rsidRDefault="006F2A30" w:rsidP="006F2A30">
            <w:pPr>
              <w:rPr>
                <w:rStyle w:val="IntenseEmphasis"/>
              </w:rPr>
            </w:pPr>
            <w:proofErr w:type="spellStart"/>
            <w:r w:rsidRPr="006F2A30">
              <w:rPr>
                <w:rStyle w:val="IntenseEmphasis"/>
              </w:rPr>
              <w:t>Infrastructure.Interfaces</w:t>
            </w:r>
            <w:proofErr w:type="spellEnd"/>
            <w:r w:rsidRPr="006F2A30">
              <w:rPr>
                <w:rStyle w:val="IntenseEmphasis"/>
              </w:rPr>
              <w:t>/Applications/</w:t>
            </w:r>
            <w:proofErr w:type="spellStart"/>
            <w:r w:rsidRPr="006F2A30">
              <w:rPr>
                <w:rStyle w:val="IntenseEmphasis"/>
              </w:rPr>
              <w:t>IShellService.cs</w:t>
            </w:r>
            <w:proofErr w:type="spellEnd"/>
          </w:p>
          <w:p w:rsidR="006F2A30" w:rsidRDefault="006F2A30" w:rsidP="006F2A30"/>
          <w:p w:rsidR="008954D9" w:rsidRDefault="006F2A30" w:rsidP="006F2A30">
            <w:r>
              <w:t xml:space="preserve">The </w:t>
            </w:r>
            <w:proofErr w:type="spellStart"/>
            <w:r>
              <w:t>ModuleController</w:t>
            </w:r>
            <w:proofErr w:type="spellEnd"/>
            <w:r>
              <w:t xml:space="preserve"> of the </w:t>
            </w:r>
            <w:proofErr w:type="spellStart"/>
            <w:r>
              <w:t>EmailClient</w:t>
            </w:r>
            <w:proofErr w:type="spellEnd"/>
            <w:r>
              <w:t xml:space="preserve"> module is responsible to update the toolbar. It changes the toolbar when the email view is shown or when something else is shown.</w:t>
            </w:r>
          </w:p>
          <w:p w:rsidR="006F2A30" w:rsidRDefault="006F2A30" w:rsidP="006F2A30"/>
          <w:p w:rsidR="006F2A30" w:rsidRPr="008954D9" w:rsidRDefault="006F2A30" w:rsidP="006F2A30">
            <w:proofErr w:type="spellStart"/>
            <w:r w:rsidRPr="006F2A30">
              <w:rPr>
                <w:rStyle w:val="IntenseEmphasis"/>
              </w:rPr>
              <w:t>EmailClient.Modules.Applications</w:t>
            </w:r>
            <w:proofErr w:type="spellEnd"/>
            <w:r w:rsidRPr="006F2A30">
              <w:rPr>
                <w:rStyle w:val="IntenseEmphasis"/>
              </w:rPr>
              <w:t>/Controllers/</w:t>
            </w:r>
            <w:proofErr w:type="spellStart"/>
            <w:r w:rsidRPr="006F2A30">
              <w:rPr>
                <w:rStyle w:val="IntenseEmphasis"/>
              </w:rPr>
              <w:t>ModuleController.cs</w:t>
            </w:r>
            <w:proofErr w:type="spellEnd"/>
            <w:r w:rsidRPr="006F2A30">
              <w:rPr>
                <w:rStyle w:val="IntenseEmphasis"/>
              </w:rPr>
              <w:br/>
              <w:t xml:space="preserve">(see </w:t>
            </w:r>
            <w:proofErr w:type="spellStart"/>
            <w:r w:rsidRPr="006F2A30">
              <w:rPr>
                <w:rStyle w:val="IntenseEmphasis"/>
              </w:rPr>
              <w:t>ShowEmails</w:t>
            </w:r>
            <w:proofErr w:type="spellEnd"/>
            <w:r w:rsidRPr="006F2A30">
              <w:rPr>
                <w:rStyle w:val="IntenseEmphasis"/>
              </w:rPr>
              <w:t xml:space="preserve"> and </w:t>
            </w:r>
            <w:proofErr w:type="spellStart"/>
            <w:r w:rsidRPr="006F2A30">
              <w:rPr>
                <w:rStyle w:val="IntenseEmphasis"/>
              </w:rPr>
              <w:t>CloseCurrentView</w:t>
            </w:r>
            <w:proofErr w:type="spellEnd"/>
            <w:r w:rsidRPr="006F2A30">
              <w:rPr>
                <w:rStyle w:val="IntenseEmphasis"/>
              </w:rPr>
              <w:t xml:space="preserve"> methods)</w:t>
            </w:r>
            <w:r>
              <w:br/>
            </w:r>
            <w:r>
              <w:br/>
            </w:r>
          </w:p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</w:tcPr>
          <w:p w:rsidR="008954D9" w:rsidRDefault="008954D9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295FAEBB" wp14:editId="56BF0224">
                  <wp:extent cx="1143000" cy="685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4D9" w:rsidRDefault="008954D9">
            <w:pPr>
              <w:jc w:val="right"/>
            </w:pPr>
          </w:p>
          <w:p w:rsidR="008954D9" w:rsidRPr="005D0915" w:rsidRDefault="008954D9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78C2007B" wp14:editId="459973FB">
                  <wp:extent cx="1143000" cy="685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2BA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0102BA" w:rsidRDefault="000102BA">
            <w:pPr>
              <w:pStyle w:val="Heading2"/>
              <w:outlineLvl w:val="1"/>
            </w:pPr>
            <w:r>
              <w:t>Select</w:t>
            </w:r>
            <w:r w:rsidR="006F2A30">
              <w:t xml:space="preserve"> an</w:t>
            </w:r>
            <w:r>
              <w:t xml:space="preserve"> email address</w:t>
            </w:r>
            <w:r w:rsidR="006F2A30">
              <w:t xml:space="preserve"> from the address book</w:t>
            </w:r>
          </w:p>
          <w:p w:rsidR="006F2A30" w:rsidRDefault="00AC1E41" w:rsidP="006F2A30">
            <w:r>
              <w:t xml:space="preserve">The new email dialog allows us to select a contact from the address book. The email dialog is provided by the </w:t>
            </w:r>
            <w:proofErr w:type="spellStart"/>
            <w:r>
              <w:t>EmailClient</w:t>
            </w:r>
            <w:proofErr w:type="spellEnd"/>
            <w:r>
              <w:t xml:space="preserve"> module and the select contact dialog is provided by the </w:t>
            </w:r>
            <w:proofErr w:type="spellStart"/>
            <w:r>
              <w:t>AddressBook</w:t>
            </w:r>
            <w:proofErr w:type="spellEnd"/>
            <w:r>
              <w:t xml:space="preserve"> module. The </w:t>
            </w:r>
            <w:proofErr w:type="spellStart"/>
            <w:r>
              <w:t>AddressBook</w:t>
            </w:r>
            <w:proofErr w:type="spellEnd"/>
            <w:r>
              <w:t xml:space="preserve"> module exposes this dialog via a service.</w:t>
            </w:r>
          </w:p>
          <w:p w:rsidR="00AC1E41" w:rsidRDefault="00AC1E41" w:rsidP="006F2A30"/>
          <w:p w:rsidR="00AC1E41" w:rsidRPr="00AC1E41" w:rsidRDefault="00AC1E41" w:rsidP="006F2A30">
            <w:pPr>
              <w:rPr>
                <w:rStyle w:val="IntenseEmphasis"/>
              </w:rPr>
            </w:pPr>
            <w:proofErr w:type="spellStart"/>
            <w:r w:rsidRPr="00AC1E41">
              <w:rPr>
                <w:rStyle w:val="IntenseEmphasis"/>
              </w:rPr>
              <w:t>AddressBook.Interfaces</w:t>
            </w:r>
            <w:proofErr w:type="spellEnd"/>
            <w:r w:rsidRPr="00AC1E41">
              <w:rPr>
                <w:rStyle w:val="IntenseEmphasis"/>
              </w:rPr>
              <w:t>/Applications/</w:t>
            </w:r>
            <w:proofErr w:type="spellStart"/>
            <w:r w:rsidRPr="00AC1E41">
              <w:rPr>
                <w:rStyle w:val="IntenseEmphasis"/>
              </w:rPr>
              <w:t>IAddressBookService.cs</w:t>
            </w:r>
            <w:proofErr w:type="spellEnd"/>
          </w:p>
          <w:p w:rsidR="00AC1E41" w:rsidRDefault="00AC1E41" w:rsidP="006F2A30"/>
          <w:p w:rsidR="00AC1E41" w:rsidRDefault="00AC1E41" w:rsidP="006F2A30">
            <w:r>
              <w:t xml:space="preserve">The </w:t>
            </w:r>
            <w:proofErr w:type="spellStart"/>
            <w:r>
              <w:t>NewEmailController</w:t>
            </w:r>
            <w:proofErr w:type="spellEnd"/>
            <w:r>
              <w:t xml:space="preserve"> consumes this service and calls it when the user wants to select a contact.</w:t>
            </w:r>
          </w:p>
          <w:p w:rsidR="00AC1E41" w:rsidRDefault="00AC1E41" w:rsidP="006F2A30"/>
          <w:p w:rsidR="00AC1E41" w:rsidRPr="00AC1E41" w:rsidRDefault="00AC1E41" w:rsidP="006F2A30">
            <w:pPr>
              <w:rPr>
                <w:rStyle w:val="IntenseEmphasis"/>
              </w:rPr>
            </w:pPr>
            <w:r w:rsidRPr="00AC1E41">
              <w:rPr>
                <w:rStyle w:val="IntenseEmphasis"/>
              </w:rPr>
              <w:t>EmailClient.Modules.Applications/Controllers/NewEmailControllers.cs</w:t>
            </w:r>
            <w:r w:rsidRPr="00AC1E41">
              <w:rPr>
                <w:rStyle w:val="IntenseEmphasis"/>
              </w:rPr>
              <w:br/>
              <w:t xml:space="preserve">(see </w:t>
            </w:r>
            <w:proofErr w:type="spellStart"/>
            <w:r w:rsidRPr="00AC1E41">
              <w:rPr>
                <w:rStyle w:val="IntenseEmphasis"/>
              </w:rPr>
              <w:t>SelectContact</w:t>
            </w:r>
            <w:proofErr w:type="spellEnd"/>
            <w:r w:rsidRPr="00AC1E41">
              <w:rPr>
                <w:rStyle w:val="IntenseEmphasis"/>
              </w:rPr>
              <w:t xml:space="preserve"> method)</w:t>
            </w:r>
          </w:p>
          <w:p w:rsidR="00AC1E41" w:rsidRPr="006F2A30" w:rsidRDefault="00AC1E41" w:rsidP="006F2A30"/>
          <w:p w:rsidR="006F2A30" w:rsidRPr="006F2A30" w:rsidRDefault="006F2A30" w:rsidP="006F2A30"/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</w:tcPr>
          <w:p w:rsidR="000102BA" w:rsidRPr="005D0915" w:rsidRDefault="00AC1E41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2B03436B" wp14:editId="373E348A">
                  <wp:extent cx="1143000" cy="2419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5D0915" w:rsidRPr="005D0915" w:rsidRDefault="005D0915">
            <w:pPr>
              <w:pStyle w:val="Heading2"/>
              <w:outlineLvl w:val="1"/>
            </w:pPr>
            <w:r w:rsidRPr="005D0915">
              <w:lastRenderedPageBreak/>
              <w:t xml:space="preserve">Validation with </w:t>
            </w:r>
            <w:proofErr w:type="spellStart"/>
            <w:r w:rsidRPr="005D0915">
              <w:t>DataAnnotations</w:t>
            </w:r>
            <w:proofErr w:type="spellEnd"/>
          </w:p>
          <w:p w:rsidR="005D0915" w:rsidRPr="005D0915" w:rsidRDefault="005D0915">
            <w:r w:rsidRPr="005D0915">
              <w:t xml:space="preserve">The .NET Framework ships a validation framework in the </w:t>
            </w:r>
            <w:proofErr w:type="spellStart"/>
            <w:r w:rsidRPr="005D0915">
              <w:t>System.ComponentModel.DataAnnotations</w:t>
            </w:r>
            <w:proofErr w:type="spellEnd"/>
            <w:r w:rsidRPr="005D0915">
              <w:t xml:space="preserve"> namespace. </w:t>
            </w:r>
          </w:p>
          <w:p w:rsidR="005D0915" w:rsidRPr="005D0915" w:rsidRDefault="005D0915">
            <w:r w:rsidRPr="005D0915">
              <w:t xml:space="preserve">But WPF Binding supports only validation with the </w:t>
            </w:r>
            <w:proofErr w:type="spellStart"/>
            <w:r w:rsidRPr="005D0915">
              <w:t>IDataErrorInfo</w:t>
            </w:r>
            <w:proofErr w:type="spellEnd"/>
            <w:r w:rsidRPr="005D0915">
              <w:t xml:space="preserve"> interface.</w:t>
            </w:r>
            <w:r w:rsidRPr="005D0915">
              <w:br/>
            </w:r>
          </w:p>
          <w:p w:rsidR="005D0915" w:rsidRPr="005D0915" w:rsidRDefault="005D09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  <w:r w:rsidRPr="005D0915"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...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ValidatesOnDataErrors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=true}</w:t>
            </w:r>
          </w:p>
          <w:p w:rsidR="005D0915" w:rsidRPr="005D0915" w:rsidRDefault="005D0915"/>
          <w:p w:rsidR="005D0915" w:rsidRPr="005D0915" w:rsidRDefault="005D0915">
            <w:r w:rsidRPr="005D0915">
              <w:t xml:space="preserve">WAF provides the </w:t>
            </w:r>
            <w:proofErr w:type="spellStart"/>
            <w:r w:rsidRPr="005D0915">
              <w:t>DataErrorInfoSupport</w:t>
            </w:r>
            <w:proofErr w:type="spellEnd"/>
            <w:r w:rsidRPr="005D0915">
              <w:t xml:space="preserve"> class which connects the </w:t>
            </w:r>
            <w:proofErr w:type="spellStart"/>
            <w:r w:rsidRPr="005D0915">
              <w:t>DataAnnotations</w:t>
            </w:r>
            <w:proofErr w:type="spellEnd"/>
            <w:r w:rsidRPr="005D0915">
              <w:t xml:space="preserve"> validation with the </w:t>
            </w:r>
            <w:proofErr w:type="spellStart"/>
            <w:r w:rsidRPr="005D0915">
              <w:t>IDataErrorInfo</w:t>
            </w:r>
            <w:proofErr w:type="spellEnd"/>
            <w:r w:rsidRPr="005D0915">
              <w:t xml:space="preserve"> interface.</w:t>
            </w:r>
            <w:r w:rsidRPr="005D0915">
              <w:br/>
            </w:r>
          </w:p>
          <w:p w:rsidR="005D0915" w:rsidRPr="005D0915" w:rsidRDefault="00DE24BD">
            <w:proofErr w:type="spellStart"/>
            <w:r>
              <w:rPr>
                <w:rStyle w:val="IntenseEmphasis"/>
              </w:rPr>
              <w:t>Common.Doma</w:t>
            </w:r>
            <w:r w:rsidR="00E750F0">
              <w:rPr>
                <w:rStyle w:val="IntenseEmphasis"/>
              </w:rPr>
              <w:t>in</w:t>
            </w:r>
            <w:proofErr w:type="spellEnd"/>
            <w:r w:rsidR="00E750F0">
              <w:rPr>
                <w:rStyle w:val="IntenseEmphasis"/>
              </w:rPr>
              <w:t>/</w:t>
            </w:r>
            <w:proofErr w:type="spellStart"/>
            <w:r>
              <w:rPr>
                <w:rStyle w:val="IntenseEmphasis"/>
              </w:rPr>
              <w:t>ValidationModel</w:t>
            </w:r>
            <w:r w:rsidR="00E750F0">
              <w:rPr>
                <w:rStyle w:val="IntenseEmphasis"/>
              </w:rPr>
              <w:t>.cs</w:t>
            </w:r>
            <w:proofErr w:type="spellEnd"/>
            <w:r w:rsidR="005D0915" w:rsidRPr="005D0915">
              <w:rPr>
                <w:rStyle w:val="IntenseEmphasis"/>
              </w:rPr>
              <w:t xml:space="preserve"> (see Error and this[] property)</w:t>
            </w:r>
            <w:r w:rsidR="005D0915" w:rsidRPr="005D0915">
              <w:rPr>
                <w:bCs/>
                <w:i/>
                <w:iCs/>
                <w:color w:val="984806" w:themeColor="accent6" w:themeShade="80"/>
              </w:rPr>
              <w:br/>
            </w:r>
          </w:p>
          <w:p w:rsidR="005D0915" w:rsidRDefault="00DE24BD" w:rsidP="00DE24BD">
            <w:r>
              <w:t>For simple validation rules the validation attributes can be used.</w:t>
            </w:r>
          </w:p>
          <w:p w:rsidR="00DE24BD" w:rsidRDefault="00DE24BD" w:rsidP="00DE24BD"/>
          <w:p w:rsidR="00DE24BD" w:rsidRDefault="00DE24BD" w:rsidP="00DE24BD">
            <w:proofErr w:type="spellStart"/>
            <w:r w:rsidRPr="00DE24BD">
              <w:rPr>
                <w:rStyle w:val="IntenseEmphasis"/>
              </w:rPr>
              <w:t>EmailClient.Modules.Domain</w:t>
            </w:r>
            <w:proofErr w:type="spellEnd"/>
            <w:r w:rsidRPr="00DE24BD">
              <w:rPr>
                <w:rStyle w:val="IntenseEmphasis"/>
              </w:rPr>
              <w:t>/Emails/</w:t>
            </w:r>
            <w:proofErr w:type="spellStart"/>
            <w:r w:rsidRPr="00DE24BD">
              <w:rPr>
                <w:rStyle w:val="IntenseEmphasis"/>
              </w:rPr>
              <w:t>Email.cs</w:t>
            </w:r>
            <w:proofErr w:type="spellEnd"/>
            <w:r w:rsidRPr="00DE24BD">
              <w:rPr>
                <w:rStyle w:val="IntenseEmphasis"/>
              </w:rPr>
              <w:t xml:space="preserve"> (see Title property)</w:t>
            </w:r>
          </w:p>
          <w:p w:rsidR="00DE24BD" w:rsidRDefault="00DE24BD" w:rsidP="00DE24BD"/>
          <w:p w:rsidR="00DE24BD" w:rsidRDefault="00DE24BD" w:rsidP="00DE24BD">
            <w:r>
              <w:t xml:space="preserve">More advanced validation scenarios can be solved by implementing the </w:t>
            </w:r>
            <w:proofErr w:type="spellStart"/>
            <w:r>
              <w:t>IValidatableObject</w:t>
            </w:r>
            <w:proofErr w:type="spellEnd"/>
            <w:r>
              <w:t xml:space="preserve"> interface.</w:t>
            </w:r>
          </w:p>
          <w:p w:rsidR="00DE24BD" w:rsidRDefault="00DE24BD" w:rsidP="00DE24BD"/>
          <w:p w:rsidR="00DE24BD" w:rsidRPr="005D0915" w:rsidRDefault="00DE24BD" w:rsidP="00DE24BD">
            <w:proofErr w:type="spellStart"/>
            <w:r w:rsidRPr="00DE24BD">
              <w:rPr>
                <w:rStyle w:val="IntenseEmphasis"/>
              </w:rPr>
              <w:t>EmailClient.Modules.Domain</w:t>
            </w:r>
            <w:proofErr w:type="spellEnd"/>
            <w:r w:rsidRPr="00DE24BD">
              <w:rPr>
                <w:rStyle w:val="IntenseEmphasis"/>
              </w:rPr>
              <w:t>/Emails/</w:t>
            </w:r>
            <w:proofErr w:type="spellStart"/>
            <w:r w:rsidRPr="00DE24BD">
              <w:rPr>
                <w:rStyle w:val="IntenseEmphasis"/>
              </w:rPr>
              <w:t>Email.cs</w:t>
            </w:r>
            <w:proofErr w:type="spellEnd"/>
            <w:r w:rsidRPr="00DE24BD">
              <w:rPr>
                <w:rStyle w:val="IntenseEmphasis"/>
              </w:rPr>
              <w:t xml:space="preserve"> (see Validate method)</w:t>
            </w:r>
            <w:r>
              <w:br/>
            </w:r>
            <w:r>
              <w:br/>
            </w:r>
          </w:p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  <w:hideMark/>
          </w:tcPr>
          <w:p w:rsidR="005D0915" w:rsidRDefault="005D0915">
            <w:pPr>
              <w:jc w:val="right"/>
              <w:rPr>
                <w:lang w:val="de-AT"/>
              </w:rPr>
            </w:pPr>
            <w:r w:rsidRPr="005D0915">
              <w:br/>
            </w:r>
            <w:r w:rsidR="00DE24BD">
              <w:rPr>
                <w:noProof/>
              </w:rPr>
              <w:drawing>
                <wp:inline distT="0" distB="0" distL="0" distR="0" wp14:anchorId="687275B6" wp14:editId="0A1AB052">
                  <wp:extent cx="1143000" cy="2095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370B">
              <w:rPr>
                <w:lang w:val="de-AT"/>
              </w:rPr>
              <w:br/>
            </w:r>
            <w:r w:rsidR="0042370B">
              <w:rPr>
                <w:lang w:val="de-AT"/>
              </w:rPr>
              <w:br/>
            </w:r>
            <w:r w:rsidR="0042370B">
              <w:rPr>
                <w:noProof/>
              </w:rPr>
              <w:drawing>
                <wp:inline distT="0" distB="0" distL="0" distR="0" wp14:anchorId="3CEAEE2A" wp14:editId="1BBF99D3">
                  <wp:extent cx="1143000" cy="1409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5D0915" w:rsidRPr="005D0915" w:rsidRDefault="005D0915">
            <w:pPr>
              <w:pStyle w:val="Heading2"/>
              <w:outlineLvl w:val="1"/>
            </w:pPr>
            <w:r w:rsidRPr="005D0915">
              <w:t>Disable commands when an input error exists</w:t>
            </w:r>
          </w:p>
          <w:p w:rsidR="005D0915" w:rsidRPr="005D0915" w:rsidRDefault="005D0915">
            <w:r w:rsidRPr="005D0915">
              <w:t xml:space="preserve">The </w:t>
            </w:r>
            <w:r w:rsidR="0042370B">
              <w:t>email accounts wizard</w:t>
            </w:r>
            <w:r w:rsidRPr="005D0915">
              <w:t xml:space="preserve"> disables the </w:t>
            </w:r>
            <w:r w:rsidR="0042370B">
              <w:t>Next</w:t>
            </w:r>
            <w:r w:rsidRPr="005D0915">
              <w:t xml:space="preserve"> command when an input error exists.</w:t>
            </w:r>
            <w:r w:rsidRPr="005D0915">
              <w:br/>
            </w:r>
          </w:p>
          <w:p w:rsidR="005D0915" w:rsidRPr="005D0915" w:rsidRDefault="005D09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  <w:r w:rsidRPr="005D0915"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...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NotifyOnValidationError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=true}</w:t>
            </w:r>
          </w:p>
          <w:p w:rsidR="005D0915" w:rsidRPr="005D0915" w:rsidRDefault="005D0915"/>
          <w:p w:rsidR="005D0915" w:rsidRDefault="005D0915">
            <w:r w:rsidRPr="005D0915">
              <w:t xml:space="preserve">The WAF </w:t>
            </w:r>
            <w:proofErr w:type="spellStart"/>
            <w:r w:rsidRPr="005D0915">
              <w:t>ValidationHelper</w:t>
            </w:r>
            <w:proofErr w:type="spellEnd"/>
            <w:r w:rsidRPr="005D0915">
              <w:t xml:space="preserve"> class is used to track the errors in the UI. These errors are synchronized with the </w:t>
            </w:r>
            <w:proofErr w:type="spellStart"/>
            <w:r w:rsidRPr="005D0915">
              <w:t>IsValid</w:t>
            </w:r>
            <w:proofErr w:type="spellEnd"/>
            <w:r w:rsidRPr="005D0915">
              <w:t xml:space="preserve"> flag of the </w:t>
            </w:r>
            <w:proofErr w:type="spellStart"/>
            <w:r w:rsidRPr="005D0915">
              <w:t>ViewModel</w:t>
            </w:r>
            <w:proofErr w:type="spellEnd"/>
            <w:r w:rsidRPr="005D0915">
              <w:t>.</w:t>
            </w:r>
          </w:p>
          <w:p w:rsidR="0042370B" w:rsidRDefault="0042370B"/>
          <w:p w:rsidR="0042370B" w:rsidRPr="0042370B" w:rsidRDefault="0042370B">
            <w:pPr>
              <w:rPr>
                <w:rStyle w:val="IntenseEmphasis"/>
              </w:rPr>
            </w:pPr>
            <w:proofErr w:type="spellStart"/>
            <w:r w:rsidRPr="0042370B">
              <w:rPr>
                <w:rStyle w:val="IntenseEmphasis"/>
              </w:rPr>
              <w:t>EmailClient.Modules.Applications</w:t>
            </w:r>
            <w:proofErr w:type="spellEnd"/>
            <w:r w:rsidRPr="0042370B">
              <w:rPr>
                <w:rStyle w:val="IntenseEmphasis"/>
              </w:rPr>
              <w:t>/</w:t>
            </w:r>
            <w:proofErr w:type="spellStart"/>
            <w:r w:rsidRPr="0042370B">
              <w:rPr>
                <w:rStyle w:val="IntenseEmphasis"/>
              </w:rPr>
              <w:t>ViewModels</w:t>
            </w:r>
            <w:proofErr w:type="spellEnd"/>
            <w:r w:rsidRPr="0042370B">
              <w:rPr>
                <w:rStyle w:val="IntenseEmphasis"/>
              </w:rPr>
              <w:t>/</w:t>
            </w:r>
            <w:r w:rsidRPr="0042370B">
              <w:rPr>
                <w:rStyle w:val="IntenseEmphasis"/>
              </w:rPr>
              <w:br/>
            </w:r>
            <w:proofErr w:type="spellStart"/>
            <w:r w:rsidRPr="0042370B">
              <w:rPr>
                <w:rStyle w:val="IntenseEmphasis"/>
              </w:rPr>
              <w:t>EditEmailAccountViewModel.cs</w:t>
            </w:r>
            <w:proofErr w:type="spellEnd"/>
            <w:r w:rsidRPr="0042370B">
              <w:rPr>
                <w:rStyle w:val="IntenseEmphasis"/>
              </w:rPr>
              <w:t xml:space="preserve"> (see </w:t>
            </w:r>
            <w:proofErr w:type="spellStart"/>
            <w:r w:rsidRPr="0042370B">
              <w:rPr>
                <w:rStyle w:val="IntenseEmphasis"/>
              </w:rPr>
              <w:t>IsValid</w:t>
            </w:r>
            <w:proofErr w:type="spellEnd"/>
            <w:r w:rsidRPr="0042370B">
              <w:rPr>
                <w:rStyle w:val="IntenseEmphasis"/>
              </w:rPr>
              <w:t xml:space="preserve"> property)</w:t>
            </w:r>
          </w:p>
          <w:p w:rsidR="005D0915" w:rsidRDefault="005D0915"/>
          <w:p w:rsidR="008106B1" w:rsidRDefault="008106B1">
            <w:r w:rsidRPr="005D0915">
              <w:t>These attached properties are used on the Window element.</w:t>
            </w:r>
          </w:p>
          <w:p w:rsidR="008106B1" w:rsidRPr="005D0915" w:rsidRDefault="008106B1"/>
          <w:p w:rsidR="005D0915" w:rsidRPr="005D0915" w:rsidRDefault="005D09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waf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ValidationHelper.IsEnabled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br/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waf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ValidationHelper.IsValid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br/>
              <w:t xml:space="preserve">        "{</w:t>
            </w:r>
            <w:r w:rsidRPr="005D0915"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IsValid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,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Mode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Start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OneWayToSource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}"</w:t>
            </w:r>
          </w:p>
          <w:p w:rsidR="008106B1" w:rsidRDefault="008106B1"/>
          <w:p w:rsidR="005D0915" w:rsidRDefault="0042370B">
            <w:pPr>
              <w:rPr>
                <w:rStyle w:val="IntenseEmphasis"/>
              </w:rPr>
            </w:pPr>
            <w:r>
              <w:rPr>
                <w:rStyle w:val="IntenseEmphasis"/>
              </w:rPr>
              <w:t>EmailClient.Modules.Presentation/Views/EditEmailAccount</w:t>
            </w:r>
            <w:r w:rsidR="005D0915" w:rsidRPr="005D0915">
              <w:rPr>
                <w:rStyle w:val="IntenseEmphasis"/>
              </w:rPr>
              <w:t>Window.xaml</w:t>
            </w:r>
            <w:r w:rsidR="005D0915" w:rsidRPr="005D0915">
              <w:rPr>
                <w:bCs/>
                <w:i/>
                <w:iCs/>
                <w:color w:val="984806" w:themeColor="accent6" w:themeShade="80"/>
              </w:rPr>
              <w:br/>
            </w:r>
          </w:p>
          <w:p w:rsidR="005D0915" w:rsidRDefault="005D0915">
            <w:r w:rsidRPr="005D0915">
              <w:t xml:space="preserve">The </w:t>
            </w:r>
            <w:proofErr w:type="spellStart"/>
            <w:r w:rsidRPr="005D0915">
              <w:t>IsValid</w:t>
            </w:r>
            <w:proofErr w:type="spellEnd"/>
            <w:r w:rsidRPr="005D0915">
              <w:t xml:space="preserve"> flag is used to enable/disable the </w:t>
            </w:r>
            <w:r w:rsidR="000077BE">
              <w:t>Next</w:t>
            </w:r>
            <w:r w:rsidRPr="005D0915">
              <w:t xml:space="preserve"> command.</w:t>
            </w:r>
            <w:r w:rsidRPr="005D0915">
              <w:br/>
            </w:r>
          </w:p>
          <w:p w:rsidR="005D0915" w:rsidRPr="005D0915" w:rsidRDefault="000077BE">
            <w:r>
              <w:rPr>
                <w:rStyle w:val="IntenseEmphasis"/>
              </w:rPr>
              <w:t>EmailClient.Modules</w:t>
            </w:r>
            <w:r w:rsidR="005D0915" w:rsidRPr="005D0915">
              <w:rPr>
                <w:rStyle w:val="IntenseEmphasis"/>
              </w:rPr>
              <w:t>.Applications/Controllers/</w:t>
            </w:r>
            <w:r>
              <w:rPr>
                <w:rStyle w:val="IntenseEmphasis"/>
              </w:rPr>
              <w:t>EditEmailAccount</w:t>
            </w:r>
            <w:r w:rsidR="005D0915" w:rsidRPr="005D0915">
              <w:rPr>
                <w:rStyle w:val="IntenseEmphasis"/>
              </w:rPr>
              <w:t xml:space="preserve">Controller.cs </w:t>
            </w:r>
            <w:r w:rsidR="005D0915" w:rsidRPr="005D0915">
              <w:rPr>
                <w:bCs/>
                <w:i/>
                <w:iCs/>
                <w:color w:val="984806" w:themeColor="accent6" w:themeShade="80"/>
              </w:rPr>
              <w:br/>
            </w:r>
            <w:r w:rsidR="005D0915" w:rsidRPr="005D0915">
              <w:rPr>
                <w:rStyle w:val="IntenseEmphasis"/>
              </w:rPr>
              <w:t xml:space="preserve">(see </w:t>
            </w:r>
            <w:proofErr w:type="spellStart"/>
            <w:r w:rsidR="005D0915" w:rsidRPr="005D0915">
              <w:rPr>
                <w:rStyle w:val="IntenseEmphasis"/>
              </w:rPr>
              <w:t>Can</w:t>
            </w:r>
            <w:r>
              <w:rPr>
                <w:rStyle w:val="IntenseEmphasis"/>
              </w:rPr>
              <w:t>Next</w:t>
            </w:r>
            <w:proofErr w:type="spellEnd"/>
            <w:r w:rsidR="005D0915" w:rsidRPr="005D0915">
              <w:rPr>
                <w:rStyle w:val="IntenseEmphasis"/>
              </w:rPr>
              <w:t xml:space="preserve"> method)</w:t>
            </w:r>
            <w:r w:rsidR="005D0915" w:rsidRPr="005D0915">
              <w:t xml:space="preserve"> </w:t>
            </w:r>
          </w:p>
          <w:p w:rsidR="005D0915" w:rsidRPr="005D0915" w:rsidRDefault="005D0915"/>
          <w:p w:rsidR="005D0915" w:rsidRPr="005D0915" w:rsidRDefault="005D0915"/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  <w:hideMark/>
          </w:tcPr>
          <w:p w:rsidR="0042370B" w:rsidRDefault="0042370B">
            <w:pPr>
              <w:jc w:val="right"/>
              <w:rPr>
                <w:lang w:val="de-AT"/>
              </w:rPr>
            </w:pPr>
            <w:r w:rsidRPr="000077BE">
              <w:br/>
            </w:r>
            <w:r>
              <w:rPr>
                <w:noProof/>
              </w:rPr>
              <w:drawing>
                <wp:inline distT="0" distB="0" distL="0" distR="0" wp14:anchorId="19996E6F" wp14:editId="2E2E571E">
                  <wp:extent cx="1143000" cy="16668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AT"/>
              </w:rPr>
              <w:br/>
            </w:r>
          </w:p>
          <w:p w:rsidR="005D0915" w:rsidRDefault="0042370B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br/>
            </w:r>
            <w:r>
              <w:rPr>
                <w:noProof/>
              </w:rPr>
              <w:drawing>
                <wp:inline distT="0" distB="0" distL="0" distR="0" wp14:anchorId="42D0D59E" wp14:editId="609FDF52">
                  <wp:extent cx="1143000" cy="10096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RPr="00EC418E" w:rsidTr="007368F3">
        <w:trPr>
          <w:cantSplit/>
        </w:trPr>
        <w:tc>
          <w:tcPr>
            <w:tcW w:w="7054" w:type="dxa"/>
          </w:tcPr>
          <w:p w:rsidR="005D0915" w:rsidRDefault="000077BE" w:rsidP="000077BE">
            <w:pPr>
              <w:pStyle w:val="Heading2"/>
              <w:outlineLvl w:val="1"/>
            </w:pPr>
            <w:r>
              <w:lastRenderedPageBreak/>
              <w:t>Wizard for editing an email account</w:t>
            </w:r>
          </w:p>
          <w:p w:rsidR="000077BE" w:rsidRDefault="000077BE" w:rsidP="005D0915">
            <w:r>
              <w:t xml:space="preserve">The </w:t>
            </w:r>
            <w:proofErr w:type="spellStart"/>
            <w:r>
              <w:t>EmailClient</w:t>
            </w:r>
            <w:proofErr w:type="spellEnd"/>
            <w:r>
              <w:t xml:space="preserve"> module includes a wizard to create and edit an email account. The </w:t>
            </w:r>
            <w:proofErr w:type="spellStart"/>
            <w:r>
              <w:t>EditEmailAccountController</w:t>
            </w:r>
            <w:proofErr w:type="spellEnd"/>
            <w:r>
              <w:t xml:space="preserve"> is responsible for the wizard workflow.</w:t>
            </w:r>
          </w:p>
          <w:p w:rsidR="000077BE" w:rsidRDefault="000077BE" w:rsidP="005D0915"/>
          <w:p w:rsidR="000077BE" w:rsidRPr="005D0915" w:rsidRDefault="000077BE" w:rsidP="000077BE">
            <w:r>
              <w:rPr>
                <w:rStyle w:val="IntenseEmphasis"/>
              </w:rPr>
              <w:t>EmailClient.Modules</w:t>
            </w:r>
            <w:r w:rsidRPr="005D0915">
              <w:rPr>
                <w:rStyle w:val="IntenseEmphasis"/>
              </w:rPr>
              <w:t>.Applications/Controllers/</w:t>
            </w:r>
            <w:r>
              <w:rPr>
                <w:rStyle w:val="IntenseEmphasis"/>
              </w:rPr>
              <w:t>EditEmailAccount</w:t>
            </w:r>
            <w:r w:rsidRPr="005D0915">
              <w:rPr>
                <w:rStyle w:val="IntenseEmphasis"/>
              </w:rPr>
              <w:t>Controller.cs</w:t>
            </w:r>
          </w:p>
          <w:p w:rsidR="000077BE" w:rsidRDefault="000077BE" w:rsidP="005D0915"/>
          <w:p w:rsidR="000077BE" w:rsidRDefault="000077BE" w:rsidP="005D0915">
            <w:r>
              <w:t>This controller implements the back and next command. It shows the correct view when the user navigates through the wizard.</w:t>
            </w:r>
          </w:p>
          <w:p w:rsidR="00D940F1" w:rsidRDefault="00D940F1" w:rsidP="005D0915"/>
          <w:p w:rsidR="00D940F1" w:rsidRDefault="00D940F1" w:rsidP="005D0915">
            <w:r>
              <w:t>The Back and Next button has triggers so that an appropriate tooltip is shown which explains why the button is disabled.</w:t>
            </w:r>
          </w:p>
          <w:p w:rsidR="00D940F1" w:rsidRDefault="00D940F1" w:rsidP="005D0915"/>
          <w:p w:rsidR="00D940F1" w:rsidRDefault="00D940F1" w:rsidP="005D0915">
            <w:r w:rsidRPr="00D940F1">
              <w:rPr>
                <w:rStyle w:val="IntenseEmphasis"/>
              </w:rPr>
              <w:t>EmailClient.Modules.Presentation/Views/EditEmailAccountWindow.xaml</w:t>
            </w:r>
            <w:r w:rsidRPr="00D940F1">
              <w:rPr>
                <w:rStyle w:val="IntenseEmphasis"/>
              </w:rPr>
              <w:br/>
              <w:t>(see Back and Next button)</w:t>
            </w:r>
            <w:r>
              <w:br/>
            </w:r>
          </w:p>
          <w:p w:rsidR="000077BE" w:rsidRPr="005D0915" w:rsidRDefault="000077BE" w:rsidP="005D0915"/>
        </w:tc>
        <w:tc>
          <w:tcPr>
            <w:tcW w:w="2234" w:type="dxa"/>
          </w:tcPr>
          <w:p w:rsidR="005D0915" w:rsidRPr="00EC418E" w:rsidRDefault="00D12023" w:rsidP="007368F3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7B7CF8B5" wp14:editId="045E320A">
                  <wp:extent cx="1143000" cy="1619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b="34616"/>
                          <a:stretch/>
                        </pic:blipFill>
                        <pic:spPr bwMode="auto">
                          <a:xfrm>
                            <a:off x="0" y="0"/>
                            <a:ext cx="1143000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F411A90" wp14:editId="7FA50935">
                  <wp:extent cx="1143000" cy="857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RPr="00EC418E" w:rsidTr="007368F3">
        <w:trPr>
          <w:cantSplit/>
        </w:trPr>
        <w:tc>
          <w:tcPr>
            <w:tcW w:w="7054" w:type="dxa"/>
          </w:tcPr>
          <w:p w:rsidR="000077BE" w:rsidRDefault="000077BE" w:rsidP="000077BE">
            <w:pPr>
              <w:pStyle w:val="Heading2"/>
              <w:outlineLvl w:val="1"/>
            </w:pPr>
            <w:r>
              <w:t xml:space="preserve">Reusable </w:t>
            </w:r>
            <w:proofErr w:type="spellStart"/>
            <w:r w:rsidR="00D12023">
              <w:t>SearchBox</w:t>
            </w:r>
            <w:proofErr w:type="spellEnd"/>
            <w:r w:rsidR="00D12023">
              <w:t xml:space="preserve"> </w:t>
            </w:r>
            <w:r>
              <w:t>Control</w:t>
            </w:r>
          </w:p>
          <w:p w:rsidR="005D0915" w:rsidRDefault="00D12023" w:rsidP="000077BE">
            <w:r>
              <w:t xml:space="preserve">The </w:t>
            </w:r>
            <w:proofErr w:type="spellStart"/>
            <w:r>
              <w:t>AddressBook</w:t>
            </w:r>
            <w:proofErr w:type="spellEnd"/>
            <w:r>
              <w:t xml:space="preserve"> module and the </w:t>
            </w:r>
            <w:proofErr w:type="spellStart"/>
            <w:r>
              <w:t>EmailClient</w:t>
            </w:r>
            <w:proofErr w:type="spellEnd"/>
            <w:r>
              <w:t xml:space="preserve"> module </w:t>
            </w:r>
            <w:proofErr w:type="gramStart"/>
            <w:r>
              <w:t>shows</w:t>
            </w:r>
            <w:proofErr w:type="gramEnd"/>
            <w:r>
              <w:t xml:space="preserve"> a search box to filter for contacts or emails.</w:t>
            </w:r>
          </w:p>
          <w:p w:rsidR="00D12023" w:rsidRDefault="00D12023" w:rsidP="000077BE"/>
          <w:p w:rsidR="00D12023" w:rsidRDefault="00D12023" w:rsidP="000077BE">
            <w:r>
              <w:t xml:space="preserve">The sample application comes with a </w:t>
            </w:r>
            <w:proofErr w:type="spellStart"/>
            <w:r>
              <w:t>SearchBox</w:t>
            </w:r>
            <w:proofErr w:type="spellEnd"/>
            <w:r>
              <w:t xml:space="preserve"> custom control that encapsulates the behavior of a search box. It is designed for MVVM so that </w:t>
            </w:r>
            <w:r w:rsidR="008106B1">
              <w:t>i</w:t>
            </w:r>
            <w:r>
              <w:t>t is easy to use Bindings with this custom control.</w:t>
            </w:r>
            <w:r>
              <w:br/>
            </w:r>
            <w:r>
              <w:br/>
            </w:r>
            <w:proofErr w:type="spellStart"/>
            <w:r w:rsidRPr="00D12023">
              <w:rPr>
                <w:rStyle w:val="IntenseEmphasis"/>
              </w:rPr>
              <w:t>Common.Presentation</w:t>
            </w:r>
            <w:proofErr w:type="spellEnd"/>
            <w:r w:rsidRPr="00D12023">
              <w:rPr>
                <w:rStyle w:val="IntenseEmphasis"/>
              </w:rPr>
              <w:t>/Controls/</w:t>
            </w:r>
            <w:proofErr w:type="spellStart"/>
            <w:r w:rsidRPr="00D12023">
              <w:rPr>
                <w:rStyle w:val="IntenseEmphasis"/>
              </w:rPr>
              <w:t>SearchBox.cs</w:t>
            </w:r>
            <w:proofErr w:type="spellEnd"/>
          </w:p>
          <w:p w:rsidR="00D12023" w:rsidRDefault="00D12023" w:rsidP="000077BE"/>
          <w:p w:rsidR="00D12023" w:rsidRPr="00932E61" w:rsidRDefault="00D12023" w:rsidP="000077BE">
            <w:pPr>
              <w:rPr>
                <w:rStyle w:val="IntenseEmphasis"/>
              </w:rPr>
            </w:pPr>
            <w:proofErr w:type="spellStart"/>
            <w:r w:rsidRPr="00932E61">
              <w:rPr>
                <w:rStyle w:val="IntenseEmphasis"/>
              </w:rPr>
              <w:t>Common.Presentation</w:t>
            </w:r>
            <w:proofErr w:type="spellEnd"/>
            <w:r w:rsidRPr="00932E61">
              <w:rPr>
                <w:rStyle w:val="IntenseEmphasis"/>
              </w:rPr>
              <w:t>/Themes/Generic/</w:t>
            </w:r>
            <w:proofErr w:type="spellStart"/>
            <w:r w:rsidRPr="00932E61">
              <w:rPr>
                <w:rStyle w:val="IntenseEmphasis"/>
              </w:rPr>
              <w:t>SearchBox.xaml</w:t>
            </w:r>
            <w:proofErr w:type="spellEnd"/>
          </w:p>
          <w:p w:rsidR="00D12023" w:rsidRDefault="00D12023" w:rsidP="000077BE"/>
          <w:p w:rsidR="00D12023" w:rsidRPr="000077BE" w:rsidRDefault="00D12023" w:rsidP="000077BE"/>
        </w:tc>
        <w:tc>
          <w:tcPr>
            <w:tcW w:w="2234" w:type="dxa"/>
          </w:tcPr>
          <w:p w:rsidR="005D0915" w:rsidRPr="00EC418E" w:rsidRDefault="00357B14" w:rsidP="007368F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387A97E" wp14:editId="167E1A52">
                  <wp:extent cx="1143000" cy="22669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AFD" w:rsidRPr="00EC418E" w:rsidTr="007368F3">
        <w:trPr>
          <w:cantSplit/>
        </w:trPr>
        <w:tc>
          <w:tcPr>
            <w:tcW w:w="7054" w:type="dxa"/>
          </w:tcPr>
          <w:p w:rsidR="00F62AFD" w:rsidRPr="00EC418E" w:rsidRDefault="00F62AFD" w:rsidP="007368F3">
            <w:pPr>
              <w:pStyle w:val="Heading2"/>
              <w:outlineLvl w:val="1"/>
            </w:pPr>
            <w:r w:rsidRPr="00EC418E">
              <w:lastRenderedPageBreak/>
              <w:t>Save and restore the window location and size</w:t>
            </w:r>
          </w:p>
          <w:p w:rsidR="00F62AFD" w:rsidRPr="00EC418E" w:rsidRDefault="00F62AFD" w:rsidP="007368F3">
            <w:r w:rsidRPr="00EC418E">
              <w:t>The sample application remembers its window location and the size when it is closed. This is done via an application setting.</w:t>
            </w:r>
            <w:r w:rsidRPr="00EC418E">
              <w:br/>
            </w:r>
          </w:p>
          <w:p w:rsidR="00F62AFD" w:rsidRPr="00EC418E" w:rsidRDefault="000077BE" w:rsidP="007368F3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Infrastructure</w:t>
            </w:r>
            <w:r w:rsidR="00F62AFD" w:rsidRPr="00EC418E">
              <w:rPr>
                <w:rStyle w:val="IntenseEmphasis"/>
              </w:rPr>
              <w:t>.</w:t>
            </w:r>
            <w:r>
              <w:rPr>
                <w:rStyle w:val="IntenseEmphasis"/>
              </w:rPr>
              <w:t>Modules.</w:t>
            </w:r>
            <w:r w:rsidR="00F62AFD" w:rsidRPr="00EC418E">
              <w:rPr>
                <w:rStyle w:val="IntenseEmphasis"/>
              </w:rPr>
              <w:t>Applications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ViewModels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ShellViewModel.cs</w:t>
            </w:r>
            <w:proofErr w:type="spellEnd"/>
            <w:r w:rsidR="00F62AFD" w:rsidRPr="00EC418E">
              <w:rPr>
                <w:rStyle w:val="IntenseEmphasis"/>
              </w:rPr>
              <w:t xml:space="preserve"> </w:t>
            </w:r>
            <w:r w:rsidR="00F62AFD" w:rsidRPr="00EC418E">
              <w:rPr>
                <w:rStyle w:val="IntenseEmphasis"/>
              </w:rPr>
              <w:br/>
              <w:t xml:space="preserve">(see </w:t>
            </w:r>
            <w:proofErr w:type="spellStart"/>
            <w:r w:rsidR="00F62AFD" w:rsidRPr="00EC418E">
              <w:rPr>
                <w:rStyle w:val="IntenseEmphasis"/>
              </w:rPr>
              <w:t>ViewClosed</w:t>
            </w:r>
            <w:proofErr w:type="spellEnd"/>
            <w:r w:rsidR="00F62AFD" w:rsidRPr="00EC418E">
              <w:rPr>
                <w:rStyle w:val="IntenseEmphasis"/>
              </w:rPr>
              <w:t xml:space="preserve"> method)</w:t>
            </w:r>
            <w:r w:rsidR="00F62AFD" w:rsidRPr="00EC418E">
              <w:rPr>
                <w:rStyle w:val="IntenseEmphasis"/>
              </w:rPr>
              <w:br/>
            </w:r>
          </w:p>
          <w:p w:rsidR="00F62AFD" w:rsidRPr="00EC418E" w:rsidRDefault="00F62AFD" w:rsidP="007368F3">
            <w:r w:rsidRPr="00EC418E">
              <w:t xml:space="preserve">The </w:t>
            </w:r>
            <w:proofErr w:type="spellStart"/>
            <w:r>
              <w:t>Module</w:t>
            </w:r>
            <w:r w:rsidRPr="00EC418E">
              <w:t>Controller</w:t>
            </w:r>
            <w:proofErr w:type="spellEnd"/>
            <w:r w:rsidRPr="00EC418E">
              <w:t xml:space="preserve"> is responsible to save the settings.</w:t>
            </w:r>
            <w:r w:rsidRPr="00EC418E">
              <w:br/>
            </w:r>
          </w:p>
          <w:p w:rsidR="00F62AFD" w:rsidRPr="00EC418E" w:rsidRDefault="000077BE" w:rsidP="007368F3">
            <w:pPr>
              <w:rPr>
                <w:rStyle w:val="IntenseEmphasis"/>
              </w:rPr>
            </w:pPr>
            <w:r>
              <w:rPr>
                <w:rStyle w:val="IntenseEmphasis"/>
              </w:rPr>
              <w:t>Infrastructure</w:t>
            </w:r>
            <w:r w:rsidRPr="00EC418E">
              <w:rPr>
                <w:rStyle w:val="IntenseEmphasis"/>
              </w:rPr>
              <w:t>.</w:t>
            </w:r>
            <w:r>
              <w:rPr>
                <w:rStyle w:val="IntenseEmphasis"/>
              </w:rPr>
              <w:t>Modules.</w:t>
            </w:r>
            <w:r w:rsidRPr="00EC418E">
              <w:rPr>
                <w:rStyle w:val="IntenseEmphasis"/>
              </w:rPr>
              <w:t>Applications</w:t>
            </w:r>
            <w:r w:rsidR="00F62AFD" w:rsidRPr="00EC418E">
              <w:rPr>
                <w:rStyle w:val="IntenseEmphasis"/>
              </w:rPr>
              <w:t>/Controllers/</w:t>
            </w:r>
            <w:r w:rsidR="00F62AFD">
              <w:rPr>
                <w:rStyle w:val="IntenseEmphasis"/>
              </w:rPr>
              <w:t>Module</w:t>
            </w:r>
            <w:r w:rsidR="00F62AFD" w:rsidRPr="00EC418E">
              <w:rPr>
                <w:rStyle w:val="IntenseEmphasis"/>
              </w:rPr>
              <w:t xml:space="preserve">Controller.cs </w:t>
            </w:r>
            <w:r w:rsidR="00F62AFD" w:rsidRPr="00EC418E">
              <w:rPr>
                <w:rStyle w:val="IntenseEmphasis"/>
              </w:rPr>
              <w:br/>
              <w:t>(see Shutdown method)</w:t>
            </w:r>
            <w:r w:rsidR="00F62AFD" w:rsidRPr="00EC418E">
              <w:rPr>
                <w:rStyle w:val="IntenseEmphasis"/>
              </w:rPr>
              <w:br/>
            </w:r>
          </w:p>
          <w:p w:rsidR="00F62AFD" w:rsidRPr="00EC418E" w:rsidRDefault="00F62AFD" w:rsidP="007368F3">
            <w:r w:rsidRPr="00EC418E">
              <w:t>The next time the application starts it tries to restore the saved window location and size.</w:t>
            </w:r>
            <w:r w:rsidRPr="00EC418E">
              <w:br/>
            </w:r>
          </w:p>
          <w:p w:rsidR="00F62AFD" w:rsidRPr="00EC418E" w:rsidRDefault="000077BE" w:rsidP="007368F3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Infrastructure</w:t>
            </w:r>
            <w:r w:rsidRPr="00EC418E">
              <w:rPr>
                <w:rStyle w:val="IntenseEmphasis"/>
              </w:rPr>
              <w:t>.</w:t>
            </w:r>
            <w:r>
              <w:rPr>
                <w:rStyle w:val="IntenseEmphasis"/>
              </w:rPr>
              <w:t>Modules.</w:t>
            </w:r>
            <w:r w:rsidRPr="00EC418E">
              <w:rPr>
                <w:rStyle w:val="IntenseEmphasis"/>
              </w:rPr>
              <w:t>Applications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ViewModels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ShellViewModel.cs</w:t>
            </w:r>
            <w:proofErr w:type="spellEnd"/>
            <w:r w:rsidR="00F62AFD" w:rsidRPr="00EC418E">
              <w:rPr>
                <w:rStyle w:val="IntenseEmphasis"/>
              </w:rPr>
              <w:t xml:space="preserve"> </w:t>
            </w:r>
            <w:r w:rsidR="00F62AFD" w:rsidRPr="00EC418E">
              <w:rPr>
                <w:rStyle w:val="IntenseEmphasis"/>
              </w:rPr>
              <w:br/>
              <w:t xml:space="preserve">(see </w:t>
            </w:r>
            <w:r w:rsidR="00F62AFD">
              <w:rPr>
                <w:rStyle w:val="IntenseEmphasis"/>
              </w:rPr>
              <w:t>C</w:t>
            </w:r>
            <w:r w:rsidR="00F62AFD" w:rsidRPr="00EC418E">
              <w:rPr>
                <w:rStyle w:val="IntenseEmphasis"/>
              </w:rPr>
              <w:t>onstructor)</w:t>
            </w:r>
          </w:p>
          <w:p w:rsidR="00F62AFD" w:rsidRPr="00EC418E" w:rsidRDefault="00F62AFD" w:rsidP="007368F3"/>
          <w:p w:rsidR="00F62AFD" w:rsidRPr="00EC418E" w:rsidRDefault="00F62AFD" w:rsidP="007368F3"/>
        </w:tc>
        <w:tc>
          <w:tcPr>
            <w:tcW w:w="2234" w:type="dxa"/>
          </w:tcPr>
          <w:p w:rsidR="00F62AFD" w:rsidRPr="00EC418E" w:rsidRDefault="00F62AFD" w:rsidP="007368F3">
            <w:pPr>
              <w:jc w:val="right"/>
            </w:pPr>
            <w:r w:rsidRPr="00EC418E">
              <w:br/>
            </w:r>
            <w:r w:rsidRPr="00EC418E">
              <w:rPr>
                <w:noProof/>
              </w:rPr>
              <w:drawing>
                <wp:inline distT="0" distB="0" distL="0" distR="0" wp14:anchorId="2F1FCC05" wp14:editId="71E2B50E">
                  <wp:extent cx="1162050" cy="2752725"/>
                  <wp:effectExtent l="1905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4BD" w:rsidRPr="0033029F" w:rsidRDefault="00DE24BD" w:rsidP="0033029F"/>
    <w:sectPr w:rsidR="00DE24BD" w:rsidRPr="0033029F" w:rsidSect="00153955"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325" w:rsidRDefault="002A4325" w:rsidP="00EC418E">
      <w:pPr>
        <w:spacing w:after="0" w:line="240" w:lineRule="auto"/>
      </w:pPr>
      <w:r>
        <w:separator/>
      </w:r>
    </w:p>
  </w:endnote>
  <w:endnote w:type="continuationSeparator" w:id="0">
    <w:p w:rsidR="002A4325" w:rsidRDefault="002A4325" w:rsidP="00EC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38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207C" w:rsidRDefault="00690CF0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EC418E">
          <w:rPr>
            <w:color w:val="808080" w:themeColor="background1" w:themeShade="80"/>
          </w:rPr>
          <w:fldChar w:fldCharType="begin"/>
        </w:r>
        <w:r w:rsidR="0029207C" w:rsidRPr="00EC418E">
          <w:rPr>
            <w:color w:val="808080" w:themeColor="background1" w:themeShade="80"/>
          </w:rPr>
          <w:instrText xml:space="preserve"> PAGE   \* MERGEFORMAT </w:instrText>
        </w:r>
        <w:r w:rsidRPr="00EC418E">
          <w:rPr>
            <w:color w:val="808080" w:themeColor="background1" w:themeShade="80"/>
          </w:rPr>
          <w:fldChar w:fldCharType="separate"/>
        </w:r>
        <w:r w:rsidR="00E750F0">
          <w:rPr>
            <w:noProof/>
            <w:color w:val="808080" w:themeColor="background1" w:themeShade="80"/>
          </w:rPr>
          <w:t>1</w:t>
        </w:r>
        <w:r w:rsidRPr="00EC418E">
          <w:rPr>
            <w:color w:val="808080" w:themeColor="background1" w:themeShade="80"/>
          </w:rPr>
          <w:fldChar w:fldCharType="end"/>
        </w:r>
      </w:p>
    </w:sdtContent>
  </w:sdt>
  <w:p w:rsidR="0029207C" w:rsidRDefault="00292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325" w:rsidRDefault="002A4325" w:rsidP="00EC418E">
      <w:pPr>
        <w:spacing w:after="0" w:line="240" w:lineRule="auto"/>
      </w:pPr>
      <w:r>
        <w:separator/>
      </w:r>
    </w:p>
  </w:footnote>
  <w:footnote w:type="continuationSeparator" w:id="0">
    <w:p w:rsidR="002A4325" w:rsidRDefault="002A4325" w:rsidP="00EC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26B"/>
    <w:multiLevelType w:val="hybridMultilevel"/>
    <w:tmpl w:val="9FEE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46C9"/>
    <w:multiLevelType w:val="hybridMultilevel"/>
    <w:tmpl w:val="B28E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269EE"/>
    <w:multiLevelType w:val="hybridMultilevel"/>
    <w:tmpl w:val="218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A2EF4"/>
    <w:multiLevelType w:val="hybridMultilevel"/>
    <w:tmpl w:val="14B6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4618E"/>
    <w:multiLevelType w:val="hybridMultilevel"/>
    <w:tmpl w:val="8FD8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C5BAC"/>
    <w:multiLevelType w:val="hybridMultilevel"/>
    <w:tmpl w:val="27A8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F0815"/>
    <w:multiLevelType w:val="multilevel"/>
    <w:tmpl w:val="83E0A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E5310"/>
    <w:multiLevelType w:val="hybridMultilevel"/>
    <w:tmpl w:val="83E0A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345A6"/>
    <w:multiLevelType w:val="hybridMultilevel"/>
    <w:tmpl w:val="8748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B640F"/>
    <w:multiLevelType w:val="hybridMultilevel"/>
    <w:tmpl w:val="CB5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CCA"/>
    <w:rsid w:val="000068F8"/>
    <w:rsid w:val="00006DBF"/>
    <w:rsid w:val="000077BE"/>
    <w:rsid w:val="000102BA"/>
    <w:rsid w:val="00035AFE"/>
    <w:rsid w:val="0009686C"/>
    <w:rsid w:val="000D7801"/>
    <w:rsid w:val="00122E79"/>
    <w:rsid w:val="00153955"/>
    <w:rsid w:val="001930FF"/>
    <w:rsid w:val="001B31F2"/>
    <w:rsid w:val="001C1276"/>
    <w:rsid w:val="001D5269"/>
    <w:rsid w:val="001E1A21"/>
    <w:rsid w:val="00202931"/>
    <w:rsid w:val="0029207C"/>
    <w:rsid w:val="002A4325"/>
    <w:rsid w:val="002D6867"/>
    <w:rsid w:val="00323694"/>
    <w:rsid w:val="003274FB"/>
    <w:rsid w:val="0033029F"/>
    <w:rsid w:val="003318F5"/>
    <w:rsid w:val="003367EE"/>
    <w:rsid w:val="00355C1C"/>
    <w:rsid w:val="00357B14"/>
    <w:rsid w:val="003634D8"/>
    <w:rsid w:val="003664C2"/>
    <w:rsid w:val="003B5110"/>
    <w:rsid w:val="003B75B6"/>
    <w:rsid w:val="003C06ED"/>
    <w:rsid w:val="003C2B30"/>
    <w:rsid w:val="003F03AC"/>
    <w:rsid w:val="003F7999"/>
    <w:rsid w:val="0042370B"/>
    <w:rsid w:val="00430D1E"/>
    <w:rsid w:val="004339EF"/>
    <w:rsid w:val="0044460D"/>
    <w:rsid w:val="00472745"/>
    <w:rsid w:val="00476A5B"/>
    <w:rsid w:val="004B4786"/>
    <w:rsid w:val="004C6581"/>
    <w:rsid w:val="004D2F64"/>
    <w:rsid w:val="004F6A90"/>
    <w:rsid w:val="0054572A"/>
    <w:rsid w:val="00561953"/>
    <w:rsid w:val="005711C7"/>
    <w:rsid w:val="00586BD8"/>
    <w:rsid w:val="005A7247"/>
    <w:rsid w:val="005C7204"/>
    <w:rsid w:val="005D0915"/>
    <w:rsid w:val="005E7C61"/>
    <w:rsid w:val="0060628A"/>
    <w:rsid w:val="006223FC"/>
    <w:rsid w:val="006365DB"/>
    <w:rsid w:val="0066021C"/>
    <w:rsid w:val="006874D1"/>
    <w:rsid w:val="00687E3D"/>
    <w:rsid w:val="00690CF0"/>
    <w:rsid w:val="006B4BC0"/>
    <w:rsid w:val="006E429B"/>
    <w:rsid w:val="006F2A30"/>
    <w:rsid w:val="00730441"/>
    <w:rsid w:val="007311F5"/>
    <w:rsid w:val="007563D9"/>
    <w:rsid w:val="00771BFB"/>
    <w:rsid w:val="0077604B"/>
    <w:rsid w:val="007B234D"/>
    <w:rsid w:val="007C5A9F"/>
    <w:rsid w:val="007D59AC"/>
    <w:rsid w:val="007E29E1"/>
    <w:rsid w:val="008106B1"/>
    <w:rsid w:val="00816CCA"/>
    <w:rsid w:val="00857D28"/>
    <w:rsid w:val="00871E78"/>
    <w:rsid w:val="0089388D"/>
    <w:rsid w:val="008954D9"/>
    <w:rsid w:val="008B3B51"/>
    <w:rsid w:val="008E0FF7"/>
    <w:rsid w:val="008E761E"/>
    <w:rsid w:val="00904320"/>
    <w:rsid w:val="009174F0"/>
    <w:rsid w:val="00925B82"/>
    <w:rsid w:val="00932E61"/>
    <w:rsid w:val="00937608"/>
    <w:rsid w:val="0095449C"/>
    <w:rsid w:val="0098519E"/>
    <w:rsid w:val="00995631"/>
    <w:rsid w:val="009A39C0"/>
    <w:rsid w:val="009B677D"/>
    <w:rsid w:val="009C4249"/>
    <w:rsid w:val="009C7196"/>
    <w:rsid w:val="009E636B"/>
    <w:rsid w:val="009F71AF"/>
    <w:rsid w:val="00A051FD"/>
    <w:rsid w:val="00A42189"/>
    <w:rsid w:val="00A44082"/>
    <w:rsid w:val="00A555DD"/>
    <w:rsid w:val="00A600A9"/>
    <w:rsid w:val="00A701EB"/>
    <w:rsid w:val="00A75B1B"/>
    <w:rsid w:val="00A85985"/>
    <w:rsid w:val="00A96148"/>
    <w:rsid w:val="00AC1E41"/>
    <w:rsid w:val="00AC47D3"/>
    <w:rsid w:val="00AD1A49"/>
    <w:rsid w:val="00AD4BB6"/>
    <w:rsid w:val="00AE5F11"/>
    <w:rsid w:val="00B02E15"/>
    <w:rsid w:val="00B11080"/>
    <w:rsid w:val="00B22FF8"/>
    <w:rsid w:val="00B76DF0"/>
    <w:rsid w:val="00B95BCF"/>
    <w:rsid w:val="00B977ED"/>
    <w:rsid w:val="00BB2D15"/>
    <w:rsid w:val="00BD5761"/>
    <w:rsid w:val="00BE10FC"/>
    <w:rsid w:val="00BF6214"/>
    <w:rsid w:val="00C05F1C"/>
    <w:rsid w:val="00C24308"/>
    <w:rsid w:val="00C35192"/>
    <w:rsid w:val="00C45177"/>
    <w:rsid w:val="00C94392"/>
    <w:rsid w:val="00C96D36"/>
    <w:rsid w:val="00CB3969"/>
    <w:rsid w:val="00CB7CA3"/>
    <w:rsid w:val="00CC2A36"/>
    <w:rsid w:val="00CD76BD"/>
    <w:rsid w:val="00CE6549"/>
    <w:rsid w:val="00D12023"/>
    <w:rsid w:val="00D312EC"/>
    <w:rsid w:val="00D4711E"/>
    <w:rsid w:val="00D75005"/>
    <w:rsid w:val="00D81173"/>
    <w:rsid w:val="00D85BC5"/>
    <w:rsid w:val="00D860DE"/>
    <w:rsid w:val="00D940F1"/>
    <w:rsid w:val="00D95E07"/>
    <w:rsid w:val="00DA072D"/>
    <w:rsid w:val="00DA733B"/>
    <w:rsid w:val="00DD5801"/>
    <w:rsid w:val="00DE0B3A"/>
    <w:rsid w:val="00DE24BD"/>
    <w:rsid w:val="00DE520A"/>
    <w:rsid w:val="00DF61AC"/>
    <w:rsid w:val="00E13003"/>
    <w:rsid w:val="00E25D08"/>
    <w:rsid w:val="00E54E93"/>
    <w:rsid w:val="00E750F0"/>
    <w:rsid w:val="00E80316"/>
    <w:rsid w:val="00E80E53"/>
    <w:rsid w:val="00E83CAF"/>
    <w:rsid w:val="00E90EA1"/>
    <w:rsid w:val="00EA0783"/>
    <w:rsid w:val="00EC418E"/>
    <w:rsid w:val="00EE04BE"/>
    <w:rsid w:val="00F03DFF"/>
    <w:rsid w:val="00F22A6D"/>
    <w:rsid w:val="00F31EA0"/>
    <w:rsid w:val="00F62AFD"/>
    <w:rsid w:val="00F65F40"/>
    <w:rsid w:val="00F7608A"/>
    <w:rsid w:val="00F94ADB"/>
    <w:rsid w:val="00FB5D05"/>
    <w:rsid w:val="00FE5486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F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76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3A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76DF0"/>
    <w:rPr>
      <w:bCs/>
      <w:i/>
      <w:iCs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5F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D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F40"/>
    <w:rPr>
      <w:color w:val="0000FF" w:themeColor="hyperlink"/>
      <w:u w:val="single"/>
    </w:rPr>
  </w:style>
  <w:style w:type="paragraph" w:customStyle="1" w:styleId="StyleAfter0ptLinespacingsingle">
    <w:name w:val="Style After:  0 pt Line spacing:  single"/>
    <w:basedOn w:val="Normal"/>
    <w:rsid w:val="003F03AC"/>
    <w:pPr>
      <w:spacing w:after="240" w:line="240" w:lineRule="auto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36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18E"/>
  </w:style>
  <w:style w:type="paragraph" w:styleId="Footer">
    <w:name w:val="footer"/>
    <w:basedOn w:val="Normal"/>
    <w:link w:val="FooterChar"/>
    <w:uiPriority w:val="99"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8E"/>
  </w:style>
  <w:style w:type="character" w:styleId="FollowedHyperlink">
    <w:name w:val="FollowedHyperlink"/>
    <w:basedOn w:val="DefaultParagraphFont"/>
    <w:uiPriority w:val="99"/>
    <w:semiHidden/>
    <w:unhideWhenUsed/>
    <w:rsid w:val="00F62A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://waf.codeplex.com/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Codeplex\Waf-Temp\Documentation\BookLibrary\Word%20201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E3B6C-37C2-4234-87D7-A9A36387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2010.dotx</Template>
  <TotalTime>1959</TotalTime>
  <Pages>10</Pages>
  <Words>1167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WAF Information Manager</vt:lpstr>
      <vt:lpstr/>
    </vt:vector>
  </TitlesOfParts>
  <Company/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Information Manager</dc:title>
  <dc:subject>WPF Application Framework (WAF)</dc:subject>
  <dc:creator>Jürgen Berchtel</dc:creator>
  <cp:lastModifiedBy>Jürgen Berchtel</cp:lastModifiedBy>
  <cp:revision>96</cp:revision>
  <cp:lastPrinted>2011-09-19T08:57:00Z</cp:lastPrinted>
  <dcterms:created xsi:type="dcterms:W3CDTF">2011-08-27T10:17:00Z</dcterms:created>
  <dcterms:modified xsi:type="dcterms:W3CDTF">2012-12-08T15:45:00Z</dcterms:modified>
</cp:coreProperties>
</file>