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lineRule="auto" w:line="360" w:before="200" w:after="120"/>
        <w:jc w:val="center"/>
        <w:rPr/>
      </w:pPr>
      <w:r>
        <w:rPr/>
        <w:t xml:space="preserve">Resultados: uso de la  gestualidad didáctica en la enseñanza de los verbos separables del alemán </w:t>
      </w:r>
    </w:p>
    <w:p>
      <w:pPr>
        <w:pStyle w:val="Heading3"/>
        <w:spacing w:lineRule="auto" w:line="360"/>
        <w:jc w:val="right"/>
        <w:rPr/>
      </w:pPr>
      <w:r>
        <w:rPr/>
        <w:t>diciembre 2021</w:t>
      </w:r>
    </w:p>
    <w:p>
      <w:pPr>
        <w:pStyle w:val="Heading3"/>
        <w:spacing w:lineRule="auto" w:line="360"/>
        <w:jc w:val="right"/>
        <w:rPr>
          <w:lang w:val="es-MX"/>
        </w:rPr>
      </w:pPr>
      <w:r>
        <w:rPr>
          <w:lang w:val="es-MX"/>
        </w:rPr>
      </w:r>
    </w:p>
    <w:p>
      <w:pPr>
        <w:pStyle w:val="Normal"/>
        <w:bidi w:val="0"/>
        <w:spacing w:lineRule="auto" w:line="360"/>
        <w:jc w:val="both"/>
        <w:rPr/>
      </w:pPr>
      <w:r>
        <w:rPr/>
        <w:t xml:space="preserve">La corrida se hizo con 30 candidatos (todos verdaderos principiantes con una media de edad de 22 años y a punto de terminar el nivel 1 de alemán del programa de 8 la FES Cuautitlán), de los cuales 13 quedaron en la condición G (con gestualidad), 11 en la SG (sin gestualidad) y 6 candidatos fueron eliminados por tener respuestas incompletas. Se siguió el paradigma de los juicios de aceptabilidad. </w:t>
      </w:r>
    </w:p>
    <w:p>
      <w:pPr>
        <w:pStyle w:val="Normal"/>
        <w:bidi w:val="0"/>
        <w:spacing w:lineRule="auto" w:line="360"/>
        <w:jc w:val="both"/>
        <w:rPr>
          <w:lang w:val="es-MX"/>
        </w:rPr>
      </w:pPr>
      <w:r>
        <w:rPr>
          <w:lang w:val="es-MX"/>
        </w:rPr>
      </w:r>
    </w:p>
    <w:p>
      <w:pPr>
        <w:pStyle w:val="Normal"/>
        <w:bidi w:val="0"/>
        <w:spacing w:lineRule="auto" w:line="360"/>
        <w:jc w:val="both"/>
        <w:rPr/>
      </w:pPr>
      <w:r>
        <w:rPr/>
        <w:t xml:space="preserve">El pre-test / post-test consistía de doce oraciones correctas e incorrectas (nueve distractores y tres reactivos principales). Algunas de las oraciones presentaban verbos separables y otras verbos simples. Por medio de una escala de Likert los candidatos asignaron un grado corrección a las mencionadas oraciones. En esta escala, el 1 significaba “completamente incorrecto” y el 5 “completamente correcto”. Los tres reactivos principales mencionados eran oraciones correctas con verbos separables. </w:t>
      </w:r>
      <w:r>
        <w:rPr>
          <w:u w:val="single"/>
        </w:rPr>
        <w:t>Se esperaba que los candidatos les asignaran el valor de 5</w:t>
      </w:r>
      <w:r>
        <w:rPr/>
        <w:t>.</w:t>
      </w:r>
    </w:p>
    <w:p>
      <w:pPr>
        <w:pStyle w:val="Normal"/>
        <w:bidi w:val="0"/>
        <w:spacing w:lineRule="auto" w:line="360"/>
        <w:jc w:val="both"/>
        <w:rPr>
          <w:lang w:val="es-MX"/>
        </w:rPr>
      </w:pPr>
      <w:r>
        <w:rPr>
          <w:lang w:val="es-MX"/>
        </w:rPr>
      </w:r>
    </w:p>
    <w:p>
      <w:pPr>
        <w:pStyle w:val="Normal"/>
        <w:bidi w:val="0"/>
        <w:spacing w:lineRule="auto" w:line="360"/>
        <w:jc w:val="both"/>
        <w:rPr/>
      </w:pPr>
      <w:r>
        <w:rPr/>
        <w:t>En las primeras dos tablas damos un compilado de las respuestas de los candidatos a los tres reactivos principales según la condición a la que estaban sometidos y comparando su desempeño entre pre-test y post-test. Tómese en cuenta que en la condición SG hubo 11 candidatos. Dado que se conjuntan en una misma gráfica las respuestas a los tres reactivos principales, el número de respuestas graficado es de 33. Lo mismo vale para la condición G, por lo que se grafican 39 respuestas.</w:t>
      </w:r>
    </w:p>
    <w:p>
      <w:pPr>
        <w:pStyle w:val="Normal"/>
        <w:bidi w:val="0"/>
        <w:spacing w:lineRule="auto" w:line="360"/>
        <w:jc w:val="both"/>
        <w:rPr/>
      </w:pPr>
      <w:r>
        <w:rPr/>
      </w:r>
    </w:p>
    <w:p>
      <w:pPr>
        <w:pStyle w:val="Normal"/>
        <w:bidi w:val="0"/>
        <w:spacing w:lineRule="auto" w:line="360"/>
        <w:jc w:val="both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544445" cy="19081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4445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Condición SG:</w:t>
      </w:r>
    </w:p>
    <w:p>
      <w:pPr>
        <w:pStyle w:val="Normal"/>
        <w:bidi w:val="0"/>
        <w:spacing w:lineRule="auto" w:line="360"/>
        <w:jc w:val="both"/>
        <w:rPr>
          <w:lang w:val="es-MX"/>
        </w:rPr>
      </w:pPr>
      <w:r>
        <w:rPr>
          <w:lang w:val="es-MX"/>
        </w:rPr>
      </w:r>
    </w:p>
    <w:p>
      <w:pPr>
        <w:pStyle w:val="Normal"/>
        <w:bidi w:val="0"/>
        <w:spacing w:lineRule="auto" w:line="360"/>
        <w:jc w:val="both"/>
        <w:rPr>
          <w:lang w:val="es-MX"/>
        </w:rPr>
      </w:pPr>
      <w:r>
        <w:rPr>
          <w:lang w:val="es-MX"/>
        </w:rPr>
      </w:r>
    </w:p>
    <w:p>
      <w:pPr>
        <w:pStyle w:val="Normal"/>
        <w:bidi w:val="0"/>
        <w:spacing w:lineRule="auto" w:line="360"/>
        <w:jc w:val="both"/>
        <w:rPr>
          <w:lang w:val="es-MX"/>
        </w:rPr>
      </w:pPr>
      <w:r>
        <w:rPr>
          <w:lang w:val="es-MX"/>
        </w:rPr>
      </w:r>
    </w:p>
    <w:p>
      <w:pPr>
        <w:pStyle w:val="Normal"/>
        <w:bidi w:val="0"/>
        <w:spacing w:lineRule="auto" w:line="360"/>
        <w:jc w:val="both"/>
        <w:rPr>
          <w:lang w:val="es-MX"/>
        </w:rPr>
      </w:pPr>
      <w:r>
        <w:rPr>
          <w:lang w:val="es-MX"/>
        </w:rPr>
      </w:r>
    </w:p>
    <w:p>
      <w:pPr>
        <w:pStyle w:val="Normal"/>
        <w:bidi w:val="0"/>
        <w:spacing w:lineRule="auto" w:line="360"/>
        <w:jc w:val="both"/>
        <w:rPr>
          <w:lang w:val="es-MX"/>
        </w:rPr>
      </w:pPr>
      <w:r>
        <w:rPr>
          <w:lang w:val="es-MX"/>
        </w:rPr>
      </w:r>
    </w:p>
    <w:p>
      <w:pPr>
        <w:pStyle w:val="Normal"/>
        <w:bidi w:val="0"/>
        <w:spacing w:lineRule="auto" w:line="360"/>
        <w:jc w:val="both"/>
        <w:rPr>
          <w:lang w:val="es-MX"/>
        </w:rPr>
      </w:pPr>
      <w:r>
        <w:rPr>
          <w:lang w:val="es-MX"/>
        </w:rPr>
      </w:r>
    </w:p>
    <w:p>
      <w:pPr>
        <w:pStyle w:val="Normal"/>
        <w:bidi w:val="0"/>
        <w:spacing w:lineRule="auto" w:line="360"/>
        <w:jc w:val="both"/>
        <w:rPr>
          <w:lang w:val="es-MX"/>
        </w:rPr>
      </w:pPr>
      <w:r>
        <w:rPr>
          <w:lang w:val="es-MX"/>
        </w:rPr>
      </w:r>
    </w:p>
    <w:p>
      <w:pPr>
        <w:pStyle w:val="Normal"/>
        <w:bidi w:val="0"/>
        <w:spacing w:lineRule="auto" w:line="360"/>
        <w:jc w:val="both"/>
        <w:rPr>
          <w:lang w:val="es-MX"/>
        </w:rPr>
      </w:pPr>
      <w:r>
        <w:rPr>
          <w:lang w:val="es-MX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1866900</wp:posOffset>
            </wp:positionH>
            <wp:positionV relativeFrom="paragraph">
              <wp:posOffset>118745</wp:posOffset>
            </wp:positionV>
            <wp:extent cx="2599055" cy="19494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055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/>
        <w:jc w:val="both"/>
        <w:rPr/>
      </w:pPr>
      <w:r>
        <w:rPr/>
        <w:t>Condición G:</w:t>
      </w:r>
    </w:p>
    <w:p>
      <w:pPr>
        <w:pStyle w:val="Normal"/>
        <w:bidi w:val="0"/>
        <w:spacing w:lineRule="auto" w:line="360"/>
        <w:jc w:val="both"/>
        <w:rPr>
          <w:lang w:val="es-MX"/>
        </w:rPr>
      </w:pPr>
      <w:r>
        <w:rPr>
          <w:lang w:val="es-MX"/>
        </w:rPr>
      </w:r>
    </w:p>
    <w:p>
      <w:pPr>
        <w:pStyle w:val="Normal"/>
        <w:bidi w:val="0"/>
        <w:spacing w:lineRule="auto" w:line="360"/>
        <w:jc w:val="both"/>
        <w:rPr>
          <w:lang w:val="es-MX"/>
        </w:rPr>
      </w:pPr>
      <w:r>
        <w:rPr>
          <w:lang w:val="es-MX"/>
        </w:rPr>
      </w:r>
    </w:p>
    <w:p>
      <w:pPr>
        <w:pStyle w:val="Normal"/>
        <w:bidi w:val="0"/>
        <w:spacing w:lineRule="auto" w:line="360"/>
        <w:jc w:val="both"/>
        <w:rPr>
          <w:lang w:val="es-MX"/>
        </w:rPr>
      </w:pPr>
      <w:r>
        <w:rPr>
          <w:lang w:val="es-MX"/>
        </w:rPr>
      </w:r>
    </w:p>
    <w:p>
      <w:pPr>
        <w:pStyle w:val="Normal"/>
        <w:bidi w:val="0"/>
        <w:spacing w:lineRule="auto" w:line="360"/>
        <w:jc w:val="both"/>
        <w:rPr>
          <w:lang w:val="es-MX"/>
        </w:rPr>
      </w:pPr>
      <w:r>
        <w:rPr>
          <w:lang w:val="es-MX"/>
        </w:rPr>
      </w:r>
    </w:p>
    <w:p>
      <w:pPr>
        <w:pStyle w:val="Normal"/>
        <w:bidi w:val="0"/>
        <w:spacing w:lineRule="auto" w:line="360"/>
        <w:jc w:val="both"/>
        <w:rPr>
          <w:lang w:val="es-MX"/>
        </w:rPr>
      </w:pPr>
      <w:r>
        <w:rPr>
          <w:lang w:val="es-MX"/>
        </w:rPr>
      </w:r>
    </w:p>
    <w:p>
      <w:pPr>
        <w:pStyle w:val="Normal"/>
        <w:bidi w:val="0"/>
        <w:spacing w:lineRule="auto" w:line="360"/>
        <w:jc w:val="both"/>
        <w:rPr>
          <w:lang w:val="es-MX"/>
        </w:rPr>
      </w:pPr>
      <w:r>
        <w:rPr>
          <w:lang w:val="es-MX"/>
        </w:rPr>
      </w:r>
    </w:p>
    <w:p>
      <w:pPr>
        <w:pStyle w:val="Normal"/>
        <w:bidi w:val="0"/>
        <w:spacing w:lineRule="auto" w:line="360"/>
        <w:jc w:val="both"/>
        <w:rPr>
          <w:lang w:val="es-MX"/>
        </w:rPr>
      </w:pPr>
      <w:r>
        <w:rPr>
          <w:lang w:val="es-MX"/>
        </w:rPr>
      </w:r>
    </w:p>
    <w:p>
      <w:pPr>
        <w:pStyle w:val="Normal"/>
        <w:bidi w:val="0"/>
        <w:spacing w:lineRule="auto" w:line="360"/>
        <w:jc w:val="both"/>
        <w:rPr>
          <w:lang w:val="es-MX"/>
        </w:rPr>
      </w:pPr>
      <w:r>
        <w:rPr>
          <w:lang w:val="es-MX"/>
        </w:rPr>
      </w:r>
    </w:p>
    <w:p>
      <w:pPr>
        <w:pStyle w:val="Normal"/>
        <w:bidi w:val="0"/>
        <w:spacing w:lineRule="auto" w:line="360"/>
        <w:jc w:val="both"/>
        <w:rPr>
          <w:lang w:val="es-MX"/>
        </w:rPr>
      </w:pPr>
      <w:r>
        <w:rPr>
          <w:lang w:val="es-MX"/>
        </w:rPr>
      </w:r>
    </w:p>
    <w:p>
      <w:pPr>
        <w:pStyle w:val="Normal"/>
        <w:bidi w:val="0"/>
        <w:spacing w:lineRule="auto" w:line="360"/>
        <w:jc w:val="both"/>
        <w:rPr/>
      </w:pPr>
      <w:r>
        <w:rPr/>
        <w:t>Como puede apreciarse al comparar las dos tablas, en la condición G la tendencia de los candidatos a asignar 5, el valor más alto de corrección, a los tres reactivos principales después del tratamiento (graficada en magenta en la segunda tabla) fue mucho más decidida y consistente  de lo que lo fue en la condición SG (graficada en rojo en la primera tabla).</w:t>
      </w:r>
    </w:p>
    <w:p>
      <w:pPr>
        <w:pStyle w:val="Normal"/>
        <w:bidi w:val="0"/>
        <w:spacing w:lineRule="auto" w:line="360"/>
        <w:jc w:val="both"/>
        <w:rPr>
          <w:lang w:val="es-MX"/>
        </w:rPr>
      </w:pPr>
      <w:r>
        <w:rPr>
          <w:lang w:val="es-MX"/>
        </w:rPr>
      </w:r>
    </w:p>
    <w:p>
      <w:pPr>
        <w:pStyle w:val="Normal"/>
        <w:bidi w:val="0"/>
        <w:spacing w:lineRule="auto" w:line="360"/>
        <w:jc w:val="both"/>
        <w:rPr/>
      </w:pPr>
      <w:r>
        <w:rPr/>
        <w:t xml:space="preserve">Estos resultados sugieren que el gesto </w:t>
      </w:r>
      <w:r>
        <w:rPr>
          <w:u w:val="single"/>
        </w:rPr>
        <w:t>sí tuvo un efecto positivo en la comprensión y retención</w:t>
      </w:r>
      <w:r>
        <w:rPr/>
        <w:t xml:space="preserve"> de los sujetos expuestos a la condición G de la explicación dada sobre la posición que adoptan las dos partes del verbo separable (prefijo separable y núcleo verbal) al conjugarse éste en una oración afirmativa.</w:t>
      </w:r>
    </w:p>
    <w:p>
      <w:pPr>
        <w:pStyle w:val="Normal"/>
        <w:bidi w:val="0"/>
        <w:spacing w:lineRule="auto" w:line="360"/>
        <w:jc w:val="both"/>
        <w:rPr>
          <w:lang w:val="es-MX"/>
        </w:rPr>
      </w:pPr>
      <w:r>
        <w:rPr>
          <w:lang w:val="es-MX"/>
        </w:rPr>
      </w:r>
    </w:p>
    <w:p>
      <w:pPr>
        <w:pStyle w:val="Normal"/>
        <w:bidi w:val="0"/>
        <w:spacing w:lineRule="auto" w:line="360"/>
        <w:jc w:val="both"/>
        <w:rPr/>
      </w:pPr>
      <w:r>
        <w:rPr/>
        <w:t>A continuación incluimos las respuestas desglosadas a cada uno de los tres reactivos principales por condición, donde también es clara esta tendencia. En las siguientes seis tablas las respuestas dadas en el pre-test están graficadas en naranja, mientras que las dadas en el post-test están en azul. Comencemos con las tres gráficas de la condición SG:</w:t>
      </w:r>
    </w:p>
    <w:p>
      <w:pPr>
        <w:pStyle w:val="Normal"/>
        <w:bidi w:val="0"/>
        <w:spacing w:lineRule="auto" w:line="360"/>
        <w:jc w:val="both"/>
        <w:rPr>
          <w:lang w:val="es-MX"/>
        </w:rPr>
      </w:pPr>
      <w:r>
        <w:rPr>
          <w:lang w:val="es-MX"/>
        </w:rPr>
      </w:r>
    </w:p>
    <w:p>
      <w:pPr>
        <w:pStyle w:val="Normal"/>
        <w:bidi w:val="0"/>
        <w:spacing w:lineRule="auto" w:line="360"/>
        <w:jc w:val="both"/>
        <w:rPr>
          <w:lang w:val="es-MX"/>
        </w:rPr>
      </w:pPr>
      <w:r>
        <w:rPr>
          <w:lang w:val="es-MX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31160" cy="219837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1160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/>
        <w:jc w:val="both"/>
        <w:rPr>
          <w:lang w:val="es-MX"/>
        </w:rPr>
      </w:pPr>
      <w:r>
        <w:rPr>
          <w:lang w:val="es-MX"/>
        </w:rPr>
      </w:r>
    </w:p>
    <w:p>
      <w:pPr>
        <w:pStyle w:val="Normal"/>
        <w:bidi w:val="0"/>
        <w:spacing w:lineRule="auto" w:line="360"/>
        <w:jc w:val="both"/>
        <w:rPr>
          <w:lang w:val="es-MX"/>
        </w:rPr>
      </w:pPr>
      <w:r>
        <w:rPr>
          <w:lang w:val="es-MX"/>
        </w:rPr>
      </w:r>
    </w:p>
    <w:p>
      <w:pPr>
        <w:pStyle w:val="Normal"/>
        <w:bidi w:val="0"/>
        <w:spacing w:lineRule="auto" w:line="360"/>
        <w:jc w:val="both"/>
        <w:rPr>
          <w:lang w:val="es-MX"/>
        </w:rPr>
      </w:pPr>
      <w:r>
        <w:rPr>
          <w:lang w:val="es-MX"/>
        </w:rPr>
      </w:r>
    </w:p>
    <w:p>
      <w:pPr>
        <w:pStyle w:val="Normal"/>
        <w:bidi w:val="0"/>
        <w:spacing w:lineRule="auto" w:line="360"/>
        <w:jc w:val="both"/>
        <w:rPr>
          <w:lang w:val="es-MX"/>
        </w:rPr>
      </w:pPr>
      <w:r>
        <w:rPr>
          <w:lang w:val="es-MX"/>
        </w:rPr>
      </w:r>
    </w:p>
    <w:p>
      <w:pPr>
        <w:pStyle w:val="Normal"/>
        <w:bidi w:val="0"/>
        <w:spacing w:lineRule="auto" w:line="360"/>
        <w:jc w:val="both"/>
        <w:rPr>
          <w:lang w:val="es-MX"/>
        </w:rPr>
      </w:pPr>
      <w:r>
        <w:rPr>
          <w:lang w:val="es-MX"/>
        </w:rPr>
      </w:r>
    </w:p>
    <w:p>
      <w:pPr>
        <w:pStyle w:val="Normal"/>
        <w:bidi w:val="0"/>
        <w:spacing w:lineRule="auto" w:line="360"/>
        <w:jc w:val="both"/>
        <w:rPr>
          <w:lang w:val="es-MX"/>
        </w:rPr>
      </w:pPr>
      <w:r>
        <w:rPr>
          <w:lang w:val="es-MX"/>
        </w:rPr>
      </w:r>
    </w:p>
    <w:p>
      <w:pPr>
        <w:pStyle w:val="Normal"/>
        <w:bidi w:val="0"/>
        <w:spacing w:lineRule="auto" w:line="360"/>
        <w:jc w:val="both"/>
        <w:rPr>
          <w:lang w:val="es-MX"/>
        </w:rPr>
      </w:pPr>
      <w:r>
        <w:rPr>
          <w:lang w:val="es-MX"/>
        </w:rPr>
      </w:r>
    </w:p>
    <w:p>
      <w:pPr>
        <w:pStyle w:val="Normal"/>
        <w:bidi w:val="0"/>
        <w:spacing w:lineRule="auto" w:line="360"/>
        <w:jc w:val="both"/>
        <w:rPr>
          <w:lang w:val="es-MX"/>
        </w:rPr>
      </w:pPr>
      <w:r>
        <w:rPr>
          <w:lang w:val="es-MX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1736725</wp:posOffset>
            </wp:positionH>
            <wp:positionV relativeFrom="paragraph">
              <wp:posOffset>90805</wp:posOffset>
            </wp:positionV>
            <wp:extent cx="2905760" cy="217932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76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/>
        <w:jc w:val="both"/>
        <w:rPr>
          <w:lang w:val="es-MX"/>
        </w:rPr>
      </w:pPr>
      <w:r>
        <w:rPr>
          <w:lang w:val="es-MX"/>
        </w:rPr>
      </w:r>
    </w:p>
    <w:p>
      <w:pPr>
        <w:pStyle w:val="Normal"/>
        <w:bidi w:val="0"/>
        <w:spacing w:lineRule="auto" w:line="360"/>
        <w:jc w:val="both"/>
        <w:rPr>
          <w:lang w:val="es-MX"/>
        </w:rPr>
      </w:pPr>
      <w:r>
        <w:rPr>
          <w:lang w:val="es-MX"/>
        </w:rPr>
      </w:r>
    </w:p>
    <w:p>
      <w:pPr>
        <w:pStyle w:val="Normal"/>
        <w:bidi w:val="0"/>
        <w:spacing w:lineRule="auto" w:line="360"/>
        <w:jc w:val="both"/>
        <w:rPr>
          <w:lang w:val="es-MX"/>
        </w:rPr>
      </w:pPr>
      <w:r>
        <w:rPr>
          <w:lang w:val="es-MX"/>
        </w:rPr>
      </w:r>
    </w:p>
    <w:p>
      <w:pPr>
        <w:pStyle w:val="Normal"/>
        <w:bidi w:val="0"/>
        <w:spacing w:lineRule="auto" w:line="360"/>
        <w:jc w:val="both"/>
        <w:rPr>
          <w:lang w:val="es-MX"/>
        </w:rPr>
      </w:pPr>
      <w:r>
        <w:rPr>
          <w:lang w:val="es-MX"/>
        </w:rPr>
      </w:r>
    </w:p>
    <w:p>
      <w:pPr>
        <w:pStyle w:val="Normal"/>
        <w:bidi w:val="0"/>
        <w:spacing w:lineRule="auto" w:line="360"/>
        <w:jc w:val="both"/>
        <w:rPr>
          <w:lang w:val="es-MX"/>
        </w:rPr>
      </w:pPr>
      <w:r>
        <w:rPr>
          <w:lang w:val="es-MX"/>
        </w:rPr>
      </w:r>
    </w:p>
    <w:p>
      <w:pPr>
        <w:pStyle w:val="Normal"/>
        <w:bidi w:val="0"/>
        <w:spacing w:lineRule="auto" w:line="360"/>
        <w:jc w:val="both"/>
        <w:rPr>
          <w:lang w:val="es-MX"/>
        </w:rPr>
      </w:pPr>
      <w:r>
        <w:rPr>
          <w:lang w:val="es-MX"/>
        </w:rPr>
      </w:r>
    </w:p>
    <w:p>
      <w:pPr>
        <w:pStyle w:val="Normal"/>
        <w:bidi w:val="0"/>
        <w:spacing w:lineRule="auto" w:line="360"/>
        <w:jc w:val="both"/>
        <w:rPr>
          <w:lang w:val="es-MX"/>
        </w:rPr>
      </w:pPr>
      <w:r>
        <w:rPr>
          <w:lang w:val="es-MX"/>
        </w:rPr>
      </w:r>
    </w:p>
    <w:p>
      <w:pPr>
        <w:pStyle w:val="Normal"/>
        <w:bidi w:val="0"/>
        <w:spacing w:lineRule="auto" w:line="360"/>
        <w:jc w:val="both"/>
        <w:rPr>
          <w:lang w:val="es-MX"/>
        </w:rPr>
      </w:pPr>
      <w:r>
        <w:rPr>
          <w:lang w:val="es-MX"/>
        </w:rPr>
      </w:r>
    </w:p>
    <w:p>
      <w:pPr>
        <w:pStyle w:val="Normal"/>
        <w:bidi w:val="0"/>
        <w:spacing w:lineRule="auto" w:line="360"/>
        <w:jc w:val="both"/>
        <w:rPr>
          <w:lang w:val="es-MX"/>
        </w:rPr>
      </w:pPr>
      <w:r>
        <w:rPr>
          <w:lang w:val="es-MX"/>
        </w:rPr>
      </w:r>
    </w:p>
    <w:p>
      <w:pPr>
        <w:pStyle w:val="Normal"/>
        <w:bidi w:val="0"/>
        <w:spacing w:lineRule="auto" w:line="360"/>
        <w:jc w:val="both"/>
        <w:rPr>
          <w:lang w:val="es-MX"/>
        </w:rPr>
      </w:pPr>
      <w:r>
        <w:rPr>
          <w:lang w:val="es-MX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17825" cy="218821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7825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/>
        <w:jc w:val="both"/>
        <w:rPr>
          <w:lang w:val="es-MX"/>
        </w:rPr>
      </w:pPr>
      <w:r>
        <w:rPr>
          <w:lang w:val="es-MX"/>
        </w:rPr>
      </w:r>
    </w:p>
    <w:p>
      <w:pPr>
        <w:pStyle w:val="Normal"/>
        <w:bidi w:val="0"/>
        <w:spacing w:lineRule="auto" w:line="360"/>
        <w:jc w:val="both"/>
        <w:rPr>
          <w:lang w:val="es-MX"/>
        </w:rPr>
      </w:pPr>
      <w:r>
        <w:rPr>
          <w:lang w:val="es-MX"/>
        </w:rPr>
      </w:r>
    </w:p>
    <w:p>
      <w:pPr>
        <w:pStyle w:val="Normal"/>
        <w:bidi w:val="0"/>
        <w:spacing w:lineRule="auto" w:line="360"/>
        <w:jc w:val="both"/>
        <w:rPr>
          <w:lang w:val="es-MX"/>
        </w:rPr>
      </w:pPr>
      <w:r>
        <w:rPr>
          <w:lang w:val="es-MX"/>
        </w:rPr>
      </w:r>
    </w:p>
    <w:p>
      <w:pPr>
        <w:pStyle w:val="Normal"/>
        <w:bidi w:val="0"/>
        <w:spacing w:lineRule="auto" w:line="360"/>
        <w:jc w:val="both"/>
        <w:rPr>
          <w:lang w:val="es-MX"/>
        </w:rPr>
      </w:pPr>
      <w:r>
        <w:rPr>
          <w:lang w:val="es-MX"/>
        </w:rPr>
      </w:r>
    </w:p>
    <w:p>
      <w:pPr>
        <w:pStyle w:val="Normal"/>
        <w:bidi w:val="0"/>
        <w:spacing w:lineRule="auto" w:line="360"/>
        <w:jc w:val="both"/>
        <w:rPr>
          <w:lang w:val="es-MX"/>
        </w:rPr>
      </w:pPr>
      <w:r>
        <w:rPr>
          <w:lang w:val="es-MX"/>
        </w:rPr>
      </w:r>
    </w:p>
    <w:p>
      <w:pPr>
        <w:pStyle w:val="Normal"/>
        <w:bidi w:val="0"/>
        <w:spacing w:lineRule="auto" w:line="360"/>
        <w:jc w:val="both"/>
        <w:rPr>
          <w:lang w:val="es-MX"/>
        </w:rPr>
      </w:pPr>
      <w:r>
        <w:rPr>
          <w:lang w:val="es-MX"/>
        </w:rPr>
      </w:r>
    </w:p>
    <w:p>
      <w:pPr>
        <w:pStyle w:val="Normal"/>
        <w:bidi w:val="0"/>
        <w:spacing w:lineRule="auto" w:line="360"/>
        <w:jc w:val="both"/>
        <w:rPr>
          <w:lang w:val="es-MX"/>
        </w:rPr>
      </w:pPr>
      <w:r>
        <w:rPr>
          <w:lang w:val="es-MX"/>
        </w:rPr>
      </w:r>
    </w:p>
    <w:p>
      <w:pPr>
        <w:pStyle w:val="Normal"/>
        <w:bidi w:val="0"/>
        <w:spacing w:lineRule="auto" w:line="360"/>
        <w:jc w:val="both"/>
        <w:rPr>
          <w:lang w:val="es-MX"/>
        </w:rPr>
      </w:pPr>
      <w:r>
        <w:rPr>
          <w:lang w:val="es-MX"/>
        </w:rPr>
      </w:r>
    </w:p>
    <w:p>
      <w:pPr>
        <w:pStyle w:val="Normal"/>
        <w:bidi w:val="0"/>
        <w:spacing w:lineRule="auto" w:line="360"/>
        <w:jc w:val="both"/>
        <w:rPr>
          <w:lang w:val="es-MX"/>
        </w:rPr>
      </w:pPr>
      <w:r>
        <w:rPr>
          <w:lang w:val="es-MX"/>
        </w:rPr>
      </w:r>
    </w:p>
    <w:p>
      <w:pPr>
        <w:pStyle w:val="Normal"/>
        <w:bidi w:val="0"/>
        <w:spacing w:lineRule="auto" w:line="360"/>
        <w:jc w:val="both"/>
        <w:rPr>
          <w:lang w:val="es-MX"/>
        </w:rPr>
      </w:pPr>
      <w:r>
        <w:rPr>
          <w:lang w:val="es-MX"/>
        </w:rPr>
      </w:r>
    </w:p>
    <w:p>
      <w:pPr>
        <w:pStyle w:val="Normal"/>
        <w:bidi w:val="0"/>
        <w:spacing w:lineRule="auto" w:line="360"/>
        <w:jc w:val="both"/>
        <w:rPr/>
      </w:pPr>
      <w:r>
        <w:rPr/>
        <w:t>Comparemos ahora con las tres gráficas de la condición G:</w:t>
      </w:r>
    </w:p>
    <w:p>
      <w:pPr>
        <w:pStyle w:val="Normal"/>
        <w:bidi w:val="0"/>
        <w:spacing w:lineRule="auto" w:line="360"/>
        <w:jc w:val="both"/>
        <w:rPr>
          <w:lang w:val="es-MX"/>
        </w:rPr>
      </w:pPr>
      <w:r>
        <w:rPr>
          <w:lang w:val="es-MX"/>
        </w:rPr>
      </w:r>
    </w:p>
    <w:p>
      <w:pPr>
        <w:pStyle w:val="Normal"/>
        <w:bidi w:val="0"/>
        <w:spacing w:lineRule="auto" w:line="360"/>
        <w:jc w:val="both"/>
        <w:rPr>
          <w:lang w:val="es-MX"/>
        </w:rPr>
      </w:pPr>
      <w:r>
        <w:rPr>
          <w:lang w:val="es-MX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1506855</wp:posOffset>
            </wp:positionH>
            <wp:positionV relativeFrom="paragraph">
              <wp:posOffset>113665</wp:posOffset>
            </wp:positionV>
            <wp:extent cx="2926715" cy="219519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715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/>
        <w:jc w:val="both"/>
        <w:rPr>
          <w:lang w:val="es-MX"/>
        </w:rPr>
      </w:pPr>
      <w:r>
        <w:rPr>
          <w:lang w:val="es-MX"/>
        </w:rPr>
      </w:r>
    </w:p>
    <w:p>
      <w:pPr>
        <w:pStyle w:val="Normal"/>
        <w:bidi w:val="0"/>
        <w:spacing w:lineRule="auto" w:line="360"/>
        <w:jc w:val="both"/>
        <w:rPr>
          <w:lang w:val="es-MX"/>
        </w:rPr>
      </w:pPr>
      <w:r>
        <w:rPr>
          <w:lang w:val="es-MX"/>
        </w:rPr>
      </w:r>
    </w:p>
    <w:p>
      <w:pPr>
        <w:pStyle w:val="Normal"/>
        <w:bidi w:val="0"/>
        <w:spacing w:lineRule="auto" w:line="360"/>
        <w:jc w:val="both"/>
        <w:rPr>
          <w:lang w:val="es-MX"/>
        </w:rPr>
      </w:pPr>
      <w:r>
        <w:rPr>
          <w:lang w:val="es-MX"/>
        </w:rPr>
      </w:r>
    </w:p>
    <w:p>
      <w:pPr>
        <w:pStyle w:val="Normal"/>
        <w:bidi w:val="0"/>
        <w:spacing w:lineRule="auto" w:line="360"/>
        <w:jc w:val="both"/>
        <w:rPr>
          <w:lang w:val="es-MX"/>
        </w:rPr>
      </w:pPr>
      <w:r>
        <w:rPr>
          <w:lang w:val="es-MX"/>
        </w:rPr>
      </w:r>
    </w:p>
    <w:p>
      <w:pPr>
        <w:pStyle w:val="Normal"/>
        <w:bidi w:val="0"/>
        <w:spacing w:lineRule="auto" w:line="360"/>
        <w:jc w:val="both"/>
        <w:rPr>
          <w:lang w:val="es-MX"/>
        </w:rPr>
      </w:pPr>
      <w:r>
        <w:rPr>
          <w:lang w:val="es-MX"/>
        </w:rPr>
      </w:r>
    </w:p>
    <w:p>
      <w:pPr>
        <w:pStyle w:val="Normal"/>
        <w:bidi w:val="0"/>
        <w:spacing w:lineRule="auto" w:line="360"/>
        <w:jc w:val="both"/>
        <w:rPr>
          <w:lang w:val="es-MX"/>
        </w:rPr>
      </w:pPr>
      <w:r>
        <w:rPr>
          <w:lang w:val="es-MX"/>
        </w:rPr>
      </w:r>
    </w:p>
    <w:p>
      <w:pPr>
        <w:pStyle w:val="Normal"/>
        <w:bidi w:val="0"/>
        <w:spacing w:lineRule="auto" w:line="360"/>
        <w:jc w:val="both"/>
        <w:rPr>
          <w:lang w:val="es-MX"/>
        </w:rPr>
      </w:pPr>
      <w:r>
        <w:rPr>
          <w:lang w:val="es-MX"/>
        </w:rPr>
      </w:r>
    </w:p>
    <w:p>
      <w:pPr>
        <w:pStyle w:val="Normal"/>
        <w:bidi w:val="0"/>
        <w:spacing w:lineRule="auto" w:line="360"/>
        <w:jc w:val="both"/>
        <w:rPr>
          <w:lang w:val="es-MX"/>
        </w:rPr>
      </w:pPr>
      <w:r>
        <w:rPr>
          <w:lang w:val="es-MX"/>
        </w:rPr>
      </w:r>
    </w:p>
    <w:p>
      <w:pPr>
        <w:pStyle w:val="Normal"/>
        <w:bidi w:val="0"/>
        <w:spacing w:lineRule="auto" w:line="360"/>
        <w:jc w:val="both"/>
        <w:rPr>
          <w:lang w:val="es-MX"/>
        </w:rPr>
      </w:pPr>
      <w:r>
        <w:rPr>
          <w:lang w:val="es-MX"/>
        </w:rPr>
      </w:r>
    </w:p>
    <w:p>
      <w:pPr>
        <w:pStyle w:val="Normal"/>
        <w:bidi w:val="0"/>
        <w:spacing w:lineRule="auto" w:line="360"/>
        <w:jc w:val="both"/>
        <w:rPr>
          <w:lang w:val="es-MX"/>
        </w:rPr>
      </w:pPr>
      <w:r>
        <w:rPr>
          <w:lang w:val="es-MX"/>
        </w:rPr>
      </w:r>
    </w:p>
    <w:p>
      <w:pPr>
        <w:pStyle w:val="Normal"/>
        <w:bidi w:val="0"/>
        <w:spacing w:lineRule="auto" w:line="360"/>
        <w:jc w:val="both"/>
        <w:rPr>
          <w:lang w:val="es-MX"/>
        </w:rPr>
      </w:pPr>
      <w:r>
        <w:rPr>
          <w:lang w:val="es-MX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1640205</wp:posOffset>
            </wp:positionH>
            <wp:positionV relativeFrom="paragraph">
              <wp:posOffset>96520</wp:posOffset>
            </wp:positionV>
            <wp:extent cx="2933065" cy="219964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065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/>
        <w:jc w:val="both"/>
        <w:rPr>
          <w:lang w:val="es-MX"/>
        </w:rPr>
      </w:pPr>
      <w:r>
        <w:rPr>
          <w:lang w:val="es-MX"/>
        </w:rPr>
      </w:r>
    </w:p>
    <w:p>
      <w:pPr>
        <w:pStyle w:val="Normal"/>
        <w:bidi w:val="0"/>
        <w:spacing w:lineRule="auto" w:line="360"/>
        <w:jc w:val="both"/>
        <w:rPr>
          <w:lang w:val="es-MX"/>
        </w:rPr>
      </w:pPr>
      <w:r>
        <w:rPr>
          <w:lang w:val="es-MX"/>
        </w:rPr>
      </w:r>
    </w:p>
    <w:p>
      <w:pPr>
        <w:pStyle w:val="Normal"/>
        <w:bidi w:val="0"/>
        <w:spacing w:lineRule="auto" w:line="360"/>
        <w:jc w:val="both"/>
        <w:rPr>
          <w:lang w:val="es-MX"/>
        </w:rPr>
      </w:pPr>
      <w:r>
        <w:rPr>
          <w:lang w:val="es-MX"/>
        </w:rPr>
      </w:r>
    </w:p>
    <w:p>
      <w:pPr>
        <w:pStyle w:val="Normal"/>
        <w:bidi w:val="0"/>
        <w:spacing w:lineRule="auto" w:line="360"/>
        <w:jc w:val="both"/>
        <w:rPr>
          <w:lang w:val="es-MX"/>
        </w:rPr>
      </w:pPr>
      <w:r>
        <w:rPr>
          <w:lang w:val="es-MX"/>
        </w:rPr>
      </w:r>
    </w:p>
    <w:p>
      <w:pPr>
        <w:pStyle w:val="Normal"/>
        <w:bidi w:val="0"/>
        <w:spacing w:lineRule="auto" w:line="360"/>
        <w:jc w:val="both"/>
        <w:rPr>
          <w:lang w:val="es-MX"/>
        </w:rPr>
      </w:pPr>
      <w:r>
        <w:rPr>
          <w:lang w:val="es-MX"/>
        </w:rPr>
      </w:r>
    </w:p>
    <w:p>
      <w:pPr>
        <w:pStyle w:val="Normal"/>
        <w:bidi w:val="0"/>
        <w:spacing w:lineRule="auto" w:line="360"/>
        <w:jc w:val="both"/>
        <w:rPr>
          <w:lang w:val="es-MX"/>
        </w:rPr>
      </w:pPr>
      <w:r>
        <w:rPr>
          <w:lang w:val="es-MX"/>
        </w:rPr>
      </w:r>
    </w:p>
    <w:p>
      <w:pPr>
        <w:pStyle w:val="Normal"/>
        <w:bidi w:val="0"/>
        <w:spacing w:lineRule="auto" w:line="360"/>
        <w:jc w:val="both"/>
        <w:rPr>
          <w:lang w:val="es-MX"/>
        </w:rPr>
      </w:pPr>
      <w:r>
        <w:rPr>
          <w:lang w:val="es-MX"/>
        </w:rPr>
      </w:r>
    </w:p>
    <w:p>
      <w:pPr>
        <w:pStyle w:val="Normal"/>
        <w:bidi w:val="0"/>
        <w:spacing w:lineRule="auto" w:line="360"/>
        <w:jc w:val="both"/>
        <w:rPr>
          <w:lang w:val="es-MX"/>
        </w:rPr>
      </w:pPr>
      <w:r>
        <w:rPr>
          <w:lang w:val="es-MX"/>
        </w:rPr>
      </w:r>
    </w:p>
    <w:p>
      <w:pPr>
        <w:pStyle w:val="Normal"/>
        <w:bidi w:val="0"/>
        <w:spacing w:lineRule="auto" w:line="360"/>
        <w:jc w:val="both"/>
        <w:rPr>
          <w:lang w:val="es-MX"/>
        </w:rPr>
      </w:pPr>
      <w:r>
        <w:rPr>
          <w:lang w:val="es-MX"/>
        </w:rPr>
      </w:r>
    </w:p>
    <w:p>
      <w:pPr>
        <w:pStyle w:val="Normal"/>
        <w:bidi w:val="0"/>
        <w:spacing w:lineRule="auto" w:line="360"/>
        <w:jc w:val="both"/>
        <w:rPr>
          <w:lang w:val="es-MX"/>
        </w:rPr>
      </w:pPr>
      <w:r>
        <w:rPr>
          <w:lang w:val="es-MX"/>
        </w:rPr>
      </w:r>
    </w:p>
    <w:p>
      <w:pPr>
        <w:pStyle w:val="Normal"/>
        <w:bidi w:val="0"/>
        <w:spacing w:lineRule="auto" w:line="360"/>
        <w:jc w:val="both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1608455</wp:posOffset>
            </wp:positionH>
            <wp:positionV relativeFrom="paragraph">
              <wp:posOffset>46355</wp:posOffset>
            </wp:positionV>
            <wp:extent cx="2888615" cy="216662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8615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/>
        <w:jc w:val="both"/>
        <w:rPr/>
      </w:pPr>
      <w:r>
        <w:rPr/>
      </w:r>
    </w:p>
    <w:p>
      <w:pPr>
        <w:pStyle w:val="Normal"/>
        <w:bidi w:val="0"/>
        <w:spacing w:lineRule="auto" w:line="360"/>
        <w:jc w:val="both"/>
        <w:rPr/>
      </w:pPr>
      <w:r>
        <w:rPr/>
      </w:r>
    </w:p>
    <w:p>
      <w:pPr>
        <w:pStyle w:val="Normal"/>
        <w:bidi w:val="0"/>
        <w:spacing w:lineRule="auto" w:line="360"/>
        <w:jc w:val="both"/>
        <w:rPr/>
      </w:pPr>
      <w:r>
        <w:rPr/>
      </w:r>
    </w:p>
    <w:p>
      <w:pPr>
        <w:pStyle w:val="Normal"/>
        <w:bidi w:val="0"/>
        <w:spacing w:lineRule="auto" w:line="360"/>
        <w:jc w:val="both"/>
        <w:rPr/>
      </w:pPr>
      <w:r>
        <w:rPr/>
      </w:r>
    </w:p>
    <w:p>
      <w:pPr>
        <w:pStyle w:val="Normal"/>
        <w:bidi w:val="0"/>
        <w:spacing w:lineRule="auto" w:line="360"/>
        <w:jc w:val="both"/>
        <w:rPr/>
      </w:pPr>
      <w:r>
        <w:rPr/>
      </w:r>
    </w:p>
    <w:p>
      <w:pPr>
        <w:pStyle w:val="Normal"/>
        <w:bidi w:val="0"/>
        <w:spacing w:lineRule="auto" w:line="360"/>
        <w:jc w:val="both"/>
        <w:rPr/>
      </w:pPr>
      <w:r>
        <w:rPr/>
      </w:r>
    </w:p>
    <w:p>
      <w:pPr>
        <w:pStyle w:val="Normal"/>
        <w:bidi w:val="0"/>
        <w:spacing w:lineRule="auto" w:line="360"/>
        <w:jc w:val="both"/>
        <w:rPr/>
      </w:pPr>
      <w:r>
        <w:rPr/>
      </w:r>
    </w:p>
    <w:p>
      <w:pPr>
        <w:pStyle w:val="Normal"/>
        <w:bidi w:val="0"/>
        <w:spacing w:lineRule="auto" w:line="360"/>
        <w:jc w:val="both"/>
        <w:rPr/>
      </w:pPr>
      <w:r>
        <w:rPr/>
      </w:r>
    </w:p>
    <w:p>
      <w:pPr>
        <w:pStyle w:val="Normal"/>
        <w:bidi w:val="0"/>
        <w:spacing w:lineRule="auto" w:line="360"/>
        <w:jc w:val="both"/>
        <w:rPr/>
      </w:pPr>
      <w:r>
        <w:rPr/>
      </w:r>
    </w:p>
    <w:p>
      <w:pPr>
        <w:pStyle w:val="Normal"/>
        <w:bidi w:val="0"/>
        <w:spacing w:lineRule="auto" w:line="360"/>
        <w:jc w:val="both"/>
        <w:rPr/>
      </w:pPr>
      <w:r>
        <w:rPr/>
        <w:t>Como es de esperarse viendo las primeras dos tablas de compilado de respuestas, la tendencia a asignar el nivel 5 de corrección, el esperado, a los tres reactivos es mucho más clara en los candidatos sometidos a la condición G que en aquellos expuestos a la condición SG. Esto nos da pruebas del efecto de la gestualidad didáctica en la comprensión y la retención de los sujetos.</w:t>
      </w:r>
    </w:p>
    <w:p>
      <w:pPr>
        <w:pStyle w:val="Normal"/>
        <w:bidi w:val="0"/>
        <w:spacing w:lineRule="auto" w:line="360"/>
        <w:jc w:val="both"/>
        <w:rPr/>
      </w:pPr>
      <w:r>
        <w:rPr/>
      </w:r>
    </w:p>
    <w:p>
      <w:pPr>
        <w:pStyle w:val="Normal"/>
        <w:bidi w:val="0"/>
        <w:spacing w:lineRule="auto" w:line="360"/>
        <w:jc w:val="both"/>
        <w:rPr/>
      </w:pPr>
      <w:r>
        <w:rPr/>
      </w:r>
    </w:p>
    <w:p>
      <w:pPr>
        <w:pStyle w:val="Normal"/>
        <w:bidi w:val="0"/>
        <w:spacing w:lineRule="auto" w:line="360"/>
        <w:jc w:val="both"/>
        <w:rPr/>
      </w:pPr>
      <w:r>
        <w:rPr/>
      </w:r>
    </w:p>
    <w:p>
      <w:pPr>
        <w:pStyle w:val="Normal"/>
        <w:bidi w:val="0"/>
        <w:spacing w:lineRule="auto" w:line="360"/>
        <w:jc w:val="both"/>
        <w:rPr/>
      </w:pPr>
      <w:r>
        <w:rPr/>
      </w:r>
    </w:p>
    <w:p>
      <w:pPr>
        <w:pStyle w:val="Normal"/>
        <w:bidi w:val="0"/>
        <w:spacing w:lineRule="auto" w:line="360"/>
        <w:jc w:val="both"/>
        <w:rPr/>
      </w:pPr>
      <w:r>
        <w:rPr/>
      </w:r>
    </w:p>
    <w:p>
      <w:pPr>
        <w:pStyle w:val="Normal"/>
        <w:bidi w:val="0"/>
        <w:spacing w:lineRule="auto" w:line="360"/>
        <w:jc w:val="both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roid Sans Devanagari"/>
        <w:kern w:val="2"/>
        <w:sz w:val="24"/>
        <w:szCs w:val="24"/>
        <w:lang w:val="es-VE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Droid Sans Devanagari"/>
      <w:color w:val="auto"/>
      <w:kern w:val="2"/>
      <w:sz w:val="24"/>
      <w:szCs w:val="24"/>
      <w:lang w:val="es-VE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214</TotalTime>
  <Application>LibreOffice/7.2.5.2.0$Linux_X86_64 LibreOffice_project/20$Build-2</Application>
  <AppVersion>15.0000</AppVersion>
  <Pages>4</Pages>
  <Words>501</Words>
  <Characters>2536</Characters>
  <CharactersWithSpaces>3029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2022-02-03T12:25:53Z</dcterms:created>
  <dc:creator/>
  <dc:description/>
  <dc:language>es-MX</dc:language>
  <cp:lastModifiedBy/>
  <dcterms:modified xsi:type="dcterms:W3CDTF">2022-02-10T16:09:38Z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