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Zweites Niveau, zweite Woche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0) 5‘ Schreib das Wort „Wohnung“ an die Tafel. Die KT sollen dann sagen oder schreiben, was ihnen dabei einfällt. Verstehen alle die Wörter? Welche Wörter sind ihrer eigenen Sprache ähnlich?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1) Hypothesen: wer wohnt hier? Sehen Sie den Plan und die Fotos an.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2) Hypothesen prüfen: Lesen Sie die Porträts.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3) Dativ. Was machen die Personen und wo? Und Sie? Vergleichen Sie.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4) Die Möbel im Wohnzimmer. Wählen Sie ein Foto und markieren Sie die Möbel im Text. Vergleichen Sie.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5) WS: Möbel. Sehen und lernen Sie die Wörter.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6) In der Wohnung. Wie heißen die Gegenstände? Ordnen Sie zu.</w:t>
      </w:r>
    </w:p>
    <w:p>
      <w:pPr>
        <w:pStyle w:val="Normal"/>
        <w:bidi w:val="0"/>
        <w:jc w:val="start"/>
        <w:rPr>
          <w:u w:val="single"/>
          <w:lang w:val="de-DE"/>
        </w:rPr>
      </w:pPr>
      <w:r>
        <w:rPr>
          <w:u w:val="single"/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de-DE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de-DE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LibreOffice/24.2.7.2$Linux_X86_64 LibreOffice_project/420$Build-2</Application>
  <AppVersion>15.0000</AppVersion>
  <Pages>1</Pages>
  <Words>105</Words>
  <Characters>508</Characters>
  <CharactersWithSpaces>605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2026-02-09T05:26:05Z</dcterms:created>
  <dc:creator/>
  <dc:description/>
  <dc:language>es-MX</dc:language>
  <cp:lastModifiedBy/>
  <dcterms:modified xsi:type="dcterms:W3CDTF">2026-02-09T05:49:23Z</dcterms:modified>
  <cp:revision>1</cp:revision>
  <dc:subject/>
  <dc:title/>
</cp:coreProperties>
</file>