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F6" w:rsidRDefault="009803F6">
      <w:pPr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Freanu</w:t>
      </w:r>
      <w:proofErr w:type="spellEnd"/>
      <w:r>
        <w:rPr>
          <w:rFonts w:ascii="Arial Narrow" w:hAnsi="Arial Narrow"/>
          <w:sz w:val="24"/>
          <w:szCs w:val="24"/>
        </w:rPr>
        <w:t xml:space="preserve"> A. </w:t>
      </w:r>
      <w:proofErr w:type="spellStart"/>
      <w:r>
        <w:rPr>
          <w:rFonts w:ascii="Arial Narrow" w:hAnsi="Arial Narrow"/>
          <w:sz w:val="24"/>
          <w:szCs w:val="24"/>
        </w:rPr>
        <w:t>Peria</w:t>
      </w:r>
      <w:proofErr w:type="spellEnd"/>
      <w:r>
        <w:rPr>
          <w:rFonts w:ascii="Arial Narrow" w:hAnsi="Arial Narrow"/>
          <w:sz w:val="24"/>
          <w:szCs w:val="24"/>
        </w:rPr>
        <w:t xml:space="preserve"> 1710126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January 7, 2019</w:t>
      </w:r>
    </w:p>
    <w:p w:rsidR="009803F6" w:rsidRDefault="009803F6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BSCS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CS 302 – </w:t>
      </w:r>
      <w:proofErr w:type="spellStart"/>
      <w:r>
        <w:rPr>
          <w:rFonts w:ascii="Arial Narrow" w:hAnsi="Arial Narrow"/>
          <w:sz w:val="24"/>
          <w:szCs w:val="24"/>
        </w:rPr>
        <w:t>Modeling</w:t>
      </w:r>
      <w:proofErr w:type="spellEnd"/>
      <w:r>
        <w:rPr>
          <w:rFonts w:ascii="Arial Narrow" w:hAnsi="Arial Narrow"/>
          <w:sz w:val="24"/>
          <w:szCs w:val="24"/>
        </w:rPr>
        <w:t xml:space="preserve"> and Simulation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CS32FC1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Sir Rey Castillo</w:t>
      </w:r>
    </w:p>
    <w:p w:rsidR="009803F6" w:rsidRDefault="009803F6">
      <w:pPr>
        <w:rPr>
          <w:rFonts w:ascii="Arial Narrow" w:hAnsi="Arial Narrow"/>
          <w:sz w:val="24"/>
          <w:szCs w:val="24"/>
        </w:rPr>
      </w:pPr>
    </w:p>
    <w:p w:rsidR="009803F6" w:rsidRDefault="009803F6" w:rsidP="009803F6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Prelim Exam</w:t>
      </w:r>
    </w:p>
    <w:p w:rsidR="00341B72" w:rsidRDefault="003F0542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1.a</w:t>
      </w:r>
      <w:proofErr w:type="gramEnd"/>
      <w:r>
        <w:rPr>
          <w:rFonts w:ascii="Arial Narrow" w:hAnsi="Arial Narrow"/>
          <w:sz w:val="24"/>
          <w:szCs w:val="24"/>
        </w:rPr>
        <w:t>.</w:t>
      </w:r>
    </w:p>
    <w:p w:rsidR="00C57339" w:rsidRDefault="00C57339" w:rsidP="00341B72">
      <w:pPr>
        <w:rPr>
          <w:rFonts w:ascii="Arial Narrow" w:hAnsi="Arial Narrow"/>
          <w:sz w:val="24"/>
          <w:szCs w:val="24"/>
          <w:u w:val="single"/>
        </w:rPr>
      </w:pPr>
      <w:r w:rsidRPr="00C57339">
        <w:rPr>
          <w:rFonts w:ascii="Arial Narrow" w:hAnsi="Arial Narrow"/>
          <w:sz w:val="24"/>
          <w:szCs w:val="24"/>
          <w:u w:val="single"/>
        </w:rPr>
        <w:t xml:space="preserve">Naïve Forecasting </w:t>
      </w:r>
      <w:r w:rsidR="00676CCD">
        <w:rPr>
          <w:rFonts w:ascii="Arial Narrow" w:hAnsi="Arial Narrow"/>
          <w:sz w:val="24"/>
          <w:szCs w:val="24"/>
          <w:u w:val="single"/>
        </w:rPr>
        <w:t>Technique</w:t>
      </w:r>
    </w:p>
    <w:p w:rsidR="00676CCD" w:rsidRDefault="00C57339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F67F9B">
        <w:rPr>
          <w:rFonts w:ascii="Arial Narrow" w:hAnsi="Arial Narrow"/>
          <w:sz w:val="24"/>
          <w:szCs w:val="24"/>
        </w:rPr>
        <w:t xml:space="preserve">This forecasting </w:t>
      </w:r>
      <w:r w:rsidR="00A60E71">
        <w:rPr>
          <w:rFonts w:ascii="Arial Narrow" w:hAnsi="Arial Narrow"/>
          <w:sz w:val="24"/>
          <w:szCs w:val="24"/>
        </w:rPr>
        <w:t xml:space="preserve">technique </w:t>
      </w:r>
      <w:r w:rsidR="00F67F9B">
        <w:rPr>
          <w:rFonts w:ascii="Arial Narrow" w:hAnsi="Arial Narrow"/>
          <w:sz w:val="24"/>
          <w:szCs w:val="24"/>
        </w:rPr>
        <w:t xml:space="preserve">simply uses the </w:t>
      </w:r>
      <w:r w:rsidR="00D13D92">
        <w:rPr>
          <w:rFonts w:ascii="Arial Narrow" w:hAnsi="Arial Narrow"/>
          <w:sz w:val="24"/>
          <w:szCs w:val="24"/>
        </w:rPr>
        <w:t>last period’s actual output value as the forecast for a current period’s forecast, without any attempt of adjusting or establishing any mathematical improvements.</w:t>
      </w:r>
      <w:r w:rsidR="00E7758C">
        <w:rPr>
          <w:rFonts w:ascii="Arial Narrow" w:hAnsi="Arial Narrow"/>
          <w:sz w:val="24"/>
          <w:szCs w:val="24"/>
        </w:rPr>
        <w:t xml:space="preserve"> This technique is generated only for comparison to other higher-level forecasting techniques. </w:t>
      </w:r>
      <w:r w:rsidR="00676CCD">
        <w:rPr>
          <w:rFonts w:ascii="Arial Narrow" w:hAnsi="Arial Narrow"/>
          <w:sz w:val="24"/>
          <w:szCs w:val="24"/>
        </w:rPr>
        <w:t xml:space="preserve">What I did was that I implemented the technique in python 3. The data that I used, “Peso-Dollar exchange rate in the Philippines”, was taken from the site </w:t>
      </w:r>
      <w:hyperlink r:id="rId4" w:history="1">
        <w:r w:rsidR="00676CCD" w:rsidRPr="00087229">
          <w:rPr>
            <w:rStyle w:val="Hyperlink"/>
            <w:rFonts w:ascii="Arial Narrow" w:hAnsi="Arial Narrow"/>
            <w:sz w:val="24"/>
            <w:szCs w:val="24"/>
          </w:rPr>
          <w:t>www.data.gov.ph</w:t>
        </w:r>
      </w:hyperlink>
      <w:r w:rsidR="00676CCD">
        <w:rPr>
          <w:rFonts w:ascii="Arial Narrow" w:hAnsi="Arial Narrow"/>
          <w:sz w:val="24"/>
          <w:szCs w:val="24"/>
        </w:rPr>
        <w:t>.</w:t>
      </w:r>
    </w:p>
    <w:p w:rsidR="00676CCD" w:rsidRPr="00F011EE" w:rsidRDefault="00676CCD" w:rsidP="00341B72">
      <w:pPr>
        <w:rPr>
          <w:rFonts w:ascii="Arial Narrow" w:hAnsi="Arial Narrow"/>
          <w:sz w:val="20"/>
          <w:szCs w:val="20"/>
        </w:rPr>
      </w:pPr>
      <w:r w:rsidRPr="00676CCD">
        <w:rPr>
          <w:rFonts w:ascii="Arial Narrow" w:hAnsi="Arial Narrow"/>
          <w:sz w:val="18"/>
          <w:szCs w:val="18"/>
        </w:rPr>
        <w:tab/>
      </w:r>
      <w:r w:rsidRPr="00676CCD">
        <w:rPr>
          <w:rFonts w:ascii="Arial Narrow" w:hAnsi="Arial Narrow"/>
          <w:sz w:val="20"/>
          <w:szCs w:val="20"/>
        </w:rPr>
        <w:t>(</w:t>
      </w:r>
      <w:proofErr w:type="gramStart"/>
      <w:r w:rsidRPr="00676CCD">
        <w:rPr>
          <w:rFonts w:ascii="Arial Narrow" w:hAnsi="Arial Narrow"/>
          <w:sz w:val="20"/>
          <w:szCs w:val="20"/>
        </w:rPr>
        <w:t>note</w:t>
      </w:r>
      <w:proofErr w:type="gramEnd"/>
      <w:r w:rsidRPr="00676CCD">
        <w:rPr>
          <w:rFonts w:ascii="Arial Narrow" w:hAnsi="Arial Narrow"/>
          <w:sz w:val="20"/>
          <w:szCs w:val="20"/>
        </w:rPr>
        <w:t xml:space="preserve">: on my subsequent implementation of forecasting techniques, </w:t>
      </w:r>
      <w:proofErr w:type="spellStart"/>
      <w:r w:rsidRPr="00676CCD">
        <w:rPr>
          <w:rFonts w:ascii="Arial Narrow" w:hAnsi="Arial Narrow"/>
          <w:sz w:val="20"/>
          <w:szCs w:val="20"/>
        </w:rPr>
        <w:t>i</w:t>
      </w:r>
      <w:proofErr w:type="spellEnd"/>
      <w:r w:rsidRPr="00676CCD">
        <w:rPr>
          <w:rFonts w:ascii="Arial Narrow" w:hAnsi="Arial Narrow"/>
          <w:sz w:val="20"/>
          <w:szCs w:val="20"/>
        </w:rPr>
        <w:t xml:space="preserve"> will be using </w:t>
      </w:r>
      <w:proofErr w:type="spellStart"/>
      <w:r w:rsidRPr="00676CCD">
        <w:rPr>
          <w:rFonts w:ascii="Arial Narrow" w:hAnsi="Arial Narrow"/>
          <w:sz w:val="20"/>
          <w:szCs w:val="20"/>
        </w:rPr>
        <w:t>Numpy</w:t>
      </w:r>
      <w:proofErr w:type="spellEnd"/>
      <w:r w:rsidRPr="00676CCD">
        <w:rPr>
          <w:rFonts w:ascii="Arial Narrow" w:hAnsi="Arial Narrow"/>
          <w:sz w:val="20"/>
          <w:szCs w:val="20"/>
        </w:rPr>
        <w:t xml:space="preserve"> and Pandas for manipulating data. </w:t>
      </w:r>
      <w:proofErr w:type="spellStart"/>
      <w:r w:rsidRPr="00676CCD">
        <w:rPr>
          <w:rFonts w:ascii="Arial Narrow" w:hAnsi="Arial Narrow"/>
          <w:sz w:val="20"/>
          <w:szCs w:val="20"/>
        </w:rPr>
        <w:t>Matplotlib</w:t>
      </w:r>
      <w:proofErr w:type="spellEnd"/>
      <w:r w:rsidRPr="00676CCD">
        <w:rPr>
          <w:rFonts w:ascii="Arial Narrow" w:hAnsi="Arial Narrow"/>
          <w:sz w:val="20"/>
          <w:szCs w:val="20"/>
        </w:rPr>
        <w:t xml:space="preserve"> is used for plotting data on a graph)</w:t>
      </w:r>
    </w:p>
    <w:p w:rsidR="00676CCD" w:rsidRDefault="00872406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1.a</w:t>
      </w:r>
      <w:proofErr w:type="gramEnd"/>
      <w:r>
        <w:rPr>
          <w:rFonts w:ascii="Arial Narrow" w:hAnsi="Arial Narrow"/>
          <w:sz w:val="24"/>
          <w:szCs w:val="24"/>
        </w:rPr>
        <w:t xml:space="preserve">. </w:t>
      </w:r>
      <w:r w:rsidR="00676CCD">
        <w:rPr>
          <w:rFonts w:ascii="Arial Narrow" w:hAnsi="Arial Narrow"/>
          <w:sz w:val="24"/>
          <w:szCs w:val="24"/>
        </w:rPr>
        <w:t>Source Code:</w:t>
      </w:r>
    </w:p>
    <w:p w:rsidR="00676CCD" w:rsidRDefault="00EE2A1C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34.5pt">
            <v:imagedata r:id="rId5" o:title="naive"/>
          </v:shape>
        </w:pict>
      </w: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1.a</w:t>
      </w:r>
      <w:proofErr w:type="gramEnd"/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Graph</w:t>
      </w: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26" type="#_x0000_t75" style="width:460.5pt;height:344.25pt">
            <v:imagedata r:id="rId6" o:title="naive1"/>
          </v:shape>
        </w:pict>
      </w: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EE2A1C" w:rsidRDefault="00EE2A1C" w:rsidP="00EE2A1C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1.b</w:t>
      </w:r>
      <w:proofErr w:type="gramEnd"/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–</w:t>
      </w:r>
      <w:r>
        <w:rPr>
          <w:rFonts w:ascii="Arial Narrow" w:hAnsi="Arial Narrow"/>
          <w:sz w:val="24"/>
          <w:szCs w:val="24"/>
        </w:rPr>
        <w:t xml:space="preserve"> </w:t>
      </w:r>
      <w:r w:rsidRPr="009653E6">
        <w:rPr>
          <w:rFonts w:ascii="Arial Narrow" w:hAnsi="Arial Narrow"/>
          <w:sz w:val="24"/>
          <w:szCs w:val="24"/>
          <w:u w:val="single"/>
        </w:rPr>
        <w:t>Simple Average</w:t>
      </w:r>
      <w:r w:rsidR="009653E6" w:rsidRPr="009653E6">
        <w:rPr>
          <w:rFonts w:ascii="Arial Narrow" w:hAnsi="Arial Narrow"/>
          <w:sz w:val="24"/>
          <w:szCs w:val="24"/>
          <w:u w:val="single"/>
        </w:rPr>
        <w:t xml:space="preserve"> Technique</w:t>
      </w:r>
    </w:p>
    <w:p w:rsidR="00EE2A1C" w:rsidRDefault="00EE2A1C" w:rsidP="00EE2A1C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On this implementation, I simply aggregated all of the data and took its average, and used the average as the</w:t>
      </w:r>
      <w:r w:rsidR="00C03FFE">
        <w:rPr>
          <w:rFonts w:ascii="Arial Narrow" w:hAnsi="Arial Narrow"/>
          <w:sz w:val="24"/>
          <w:szCs w:val="24"/>
        </w:rPr>
        <w:t xml:space="preserve"> forecasted amount, since there</w:t>
      </w:r>
      <w:r>
        <w:rPr>
          <w:rFonts w:ascii="Arial Narrow" w:hAnsi="Arial Narrow"/>
          <w:sz w:val="24"/>
          <w:szCs w:val="24"/>
        </w:rPr>
        <w:t xml:space="preserve"> I can’t find any “Simple Average Forecasting Technique” on the internet and books.</w:t>
      </w:r>
      <w:r w:rsidR="00C03FFE">
        <w:rPr>
          <w:rFonts w:ascii="Arial Narrow" w:hAnsi="Arial Narrow"/>
          <w:sz w:val="24"/>
          <w:szCs w:val="24"/>
        </w:rPr>
        <w:t xml:space="preserve"> I used the same data from the previous forecasting technique.</w:t>
      </w:r>
    </w:p>
    <w:p w:rsidR="00C60560" w:rsidRPr="00676CCD" w:rsidRDefault="00C60560" w:rsidP="00EE2A1C">
      <w:pPr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C60560" w:rsidRDefault="00C60560" w:rsidP="00341B72">
      <w:pPr>
        <w:rPr>
          <w:rFonts w:ascii="Arial Narrow" w:hAnsi="Arial Narrow"/>
          <w:sz w:val="24"/>
          <w:szCs w:val="24"/>
        </w:rPr>
      </w:pPr>
    </w:p>
    <w:p w:rsidR="00C60560" w:rsidRDefault="00C60560" w:rsidP="00341B72">
      <w:pPr>
        <w:rPr>
          <w:rFonts w:ascii="Arial Narrow" w:hAnsi="Arial Narrow"/>
          <w:sz w:val="24"/>
          <w:szCs w:val="24"/>
        </w:rPr>
      </w:pPr>
    </w:p>
    <w:p w:rsidR="00C60560" w:rsidRDefault="00C60560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1.b</w:t>
      </w:r>
      <w:proofErr w:type="gramEnd"/>
      <w:r>
        <w:rPr>
          <w:rFonts w:ascii="Arial Narrow" w:hAnsi="Arial Narrow"/>
          <w:sz w:val="24"/>
          <w:szCs w:val="24"/>
        </w:rPr>
        <w:t>.  – Source Code</w:t>
      </w:r>
    </w:p>
    <w:p w:rsidR="00C60560" w:rsidRDefault="00B51028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27" type="#_x0000_t75" style="width:480.75pt;height:216.75pt">
            <v:imagedata r:id="rId7" o:title="simpleaverage"/>
          </v:shape>
        </w:pict>
      </w:r>
    </w:p>
    <w:p w:rsidR="00EE2A1C" w:rsidRDefault="00B51028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1.b</w:t>
      </w:r>
      <w:proofErr w:type="gramEnd"/>
      <w:r>
        <w:rPr>
          <w:rFonts w:ascii="Arial Narrow" w:hAnsi="Arial Narrow"/>
          <w:sz w:val="24"/>
          <w:szCs w:val="24"/>
        </w:rPr>
        <w:t>. – Graph</w:t>
      </w:r>
    </w:p>
    <w:p w:rsidR="00B51028" w:rsidRDefault="00050DB1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28" type="#_x0000_t75" style="width:460.5pt;height:344.25pt">
            <v:imagedata r:id="rId8" o:title="simpleaveragegraph"/>
          </v:shape>
        </w:pict>
      </w: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050DB1" w:rsidRDefault="00A35890" w:rsidP="00341B72">
      <w:pPr>
        <w:rPr>
          <w:rFonts w:ascii="Arial Narrow" w:hAnsi="Arial Narrow"/>
          <w:sz w:val="24"/>
          <w:szCs w:val="24"/>
          <w:u w:val="single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1.c</w:t>
      </w:r>
      <w:proofErr w:type="gramEnd"/>
      <w:r>
        <w:rPr>
          <w:rFonts w:ascii="Arial Narrow" w:hAnsi="Arial Narrow"/>
          <w:sz w:val="24"/>
          <w:szCs w:val="24"/>
        </w:rPr>
        <w:t>.</w:t>
      </w:r>
      <w:r w:rsidR="00C12C71">
        <w:rPr>
          <w:rFonts w:ascii="Arial Narrow" w:hAnsi="Arial Narrow"/>
          <w:sz w:val="24"/>
          <w:szCs w:val="24"/>
        </w:rPr>
        <w:t xml:space="preserve"> </w:t>
      </w:r>
      <w:r w:rsidR="00C12C71" w:rsidRPr="009653E6">
        <w:rPr>
          <w:rFonts w:ascii="Arial Narrow" w:hAnsi="Arial Narrow"/>
          <w:sz w:val="24"/>
          <w:szCs w:val="24"/>
          <w:u w:val="single"/>
        </w:rPr>
        <w:t>Moving Average</w:t>
      </w:r>
    </w:p>
    <w:p w:rsidR="0089753B" w:rsidRDefault="0089753B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This forecasting technique uses the n previous values, takes the average of it and uses it as the forecasted value.</w:t>
      </w:r>
      <w:r w:rsidR="00550FD8">
        <w:rPr>
          <w:rFonts w:ascii="Arial Narrow" w:hAnsi="Arial Narrow"/>
          <w:sz w:val="24"/>
          <w:szCs w:val="24"/>
        </w:rPr>
        <w:t xml:space="preserve"> It reduces the randomness of the forecast by averaging values over a period of time.</w:t>
      </w:r>
      <w:r w:rsidR="00685BB3">
        <w:rPr>
          <w:rFonts w:ascii="Arial Narrow" w:hAnsi="Arial Narrow"/>
          <w:sz w:val="24"/>
          <w:szCs w:val="24"/>
        </w:rPr>
        <w:t xml:space="preserve"> In my implementation, the data that I used, “Carbon Emission of Countries from 1960 to 2014”, was taken from World Bank Open Data (</w:t>
      </w:r>
      <w:r w:rsidR="00685BB3" w:rsidRPr="00685BB3">
        <w:rPr>
          <w:rFonts w:ascii="Arial Narrow" w:hAnsi="Arial Narrow"/>
          <w:sz w:val="24"/>
          <w:szCs w:val="24"/>
        </w:rPr>
        <w:t>https://data.worldbank.org/</w:t>
      </w:r>
      <w:r w:rsidR="00685BB3">
        <w:rPr>
          <w:rFonts w:ascii="Arial Narrow" w:hAnsi="Arial Narrow"/>
          <w:sz w:val="24"/>
          <w:szCs w:val="24"/>
        </w:rPr>
        <w:t>).</w:t>
      </w:r>
      <w:r w:rsidR="00A9573F">
        <w:rPr>
          <w:rFonts w:ascii="Arial Narrow" w:hAnsi="Arial Narrow"/>
          <w:sz w:val="24"/>
          <w:szCs w:val="24"/>
        </w:rPr>
        <w:t xml:space="preserve"> I used three-year and five-year period for my implementation, resulting in two lines of forecast.</w:t>
      </w:r>
      <w:r w:rsidR="00D82294">
        <w:rPr>
          <w:rFonts w:ascii="Arial Narrow" w:hAnsi="Arial Narrow"/>
          <w:sz w:val="24"/>
          <w:szCs w:val="24"/>
        </w:rPr>
        <w:t xml:space="preserve"> The line of the five-year period is more sensitive to sudden chan</w:t>
      </w:r>
      <w:r w:rsidR="00E12CD2">
        <w:rPr>
          <w:rFonts w:ascii="Arial Narrow" w:hAnsi="Arial Narrow"/>
          <w:sz w:val="24"/>
          <w:szCs w:val="24"/>
        </w:rPr>
        <w:t>ges in trend in the actual data. It is quite so, as seen on the graph</w:t>
      </w:r>
      <w:r w:rsidR="00D82294">
        <w:rPr>
          <w:rFonts w:ascii="Arial Narrow" w:hAnsi="Arial Narrow"/>
          <w:sz w:val="24"/>
          <w:szCs w:val="24"/>
        </w:rPr>
        <w:t>.</w:t>
      </w:r>
    </w:p>
    <w:p w:rsidR="00D82294" w:rsidRDefault="00872406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1.c</w:t>
      </w:r>
      <w:proofErr w:type="gramEnd"/>
      <w:r>
        <w:rPr>
          <w:rFonts w:ascii="Arial Narrow" w:hAnsi="Arial Narrow"/>
          <w:sz w:val="24"/>
          <w:szCs w:val="24"/>
        </w:rPr>
        <w:t xml:space="preserve">. </w:t>
      </w:r>
      <w:r w:rsidR="000E03B4">
        <w:rPr>
          <w:rFonts w:ascii="Arial Narrow" w:hAnsi="Arial Narrow"/>
          <w:sz w:val="24"/>
          <w:szCs w:val="24"/>
        </w:rPr>
        <w:t>Source Code</w:t>
      </w:r>
    </w:p>
    <w:p w:rsidR="00872406" w:rsidRDefault="00872406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29" type="#_x0000_t75" style="width:554.25pt;height:424.5pt">
            <v:imagedata r:id="rId9" o:title="simplemovingaverage"/>
          </v:shape>
        </w:pict>
      </w:r>
    </w:p>
    <w:p w:rsidR="000E03B4" w:rsidRPr="0089753B" w:rsidRDefault="000E03B4" w:rsidP="00341B72">
      <w:pPr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872406" w:rsidRDefault="00872406" w:rsidP="00341B72">
      <w:pPr>
        <w:rPr>
          <w:rFonts w:ascii="Arial Narrow" w:hAnsi="Arial Narrow"/>
          <w:sz w:val="24"/>
          <w:szCs w:val="24"/>
        </w:rPr>
      </w:pPr>
    </w:p>
    <w:p w:rsidR="00872406" w:rsidRDefault="00872406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1.c</w:t>
      </w:r>
      <w:proofErr w:type="gramEnd"/>
      <w:r>
        <w:rPr>
          <w:rFonts w:ascii="Arial Narrow" w:hAnsi="Arial Narrow"/>
          <w:sz w:val="24"/>
          <w:szCs w:val="24"/>
        </w:rPr>
        <w:t>. Graph</w:t>
      </w:r>
    </w:p>
    <w:p w:rsidR="00872406" w:rsidRDefault="00872406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0" type="#_x0000_t75" style="width:468pt;height:322.5pt">
            <v:imagedata r:id="rId10" o:title="smagaph"/>
          </v:shape>
        </w:pict>
      </w:r>
    </w:p>
    <w:p w:rsidR="00872406" w:rsidRDefault="00872406" w:rsidP="00341B72">
      <w:pPr>
        <w:rPr>
          <w:rFonts w:ascii="Arial Narrow" w:hAnsi="Arial Narrow"/>
          <w:sz w:val="24"/>
          <w:szCs w:val="24"/>
        </w:rPr>
      </w:pPr>
    </w:p>
    <w:p w:rsidR="00B6177B" w:rsidRDefault="00B6177B" w:rsidP="00341B72">
      <w:pPr>
        <w:rPr>
          <w:rFonts w:ascii="Arial Narrow" w:hAnsi="Arial Narrow"/>
          <w:sz w:val="24"/>
          <w:szCs w:val="24"/>
        </w:rPr>
      </w:pPr>
    </w:p>
    <w:p w:rsidR="00B6177B" w:rsidRDefault="00B6177B" w:rsidP="00341B72">
      <w:pPr>
        <w:rPr>
          <w:rFonts w:ascii="Arial Narrow" w:hAnsi="Arial Narrow"/>
          <w:sz w:val="24"/>
          <w:szCs w:val="24"/>
        </w:rPr>
      </w:pPr>
    </w:p>
    <w:p w:rsidR="00872406" w:rsidRDefault="00872406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1.d</w:t>
      </w:r>
      <w:proofErr w:type="gramEnd"/>
      <w:r>
        <w:rPr>
          <w:rFonts w:ascii="Arial Narrow" w:hAnsi="Arial Narrow"/>
          <w:sz w:val="24"/>
          <w:szCs w:val="24"/>
        </w:rPr>
        <w:t>.</w:t>
      </w:r>
      <w:r w:rsidR="007076AD">
        <w:rPr>
          <w:rFonts w:ascii="Arial Narrow" w:hAnsi="Arial Narrow"/>
          <w:sz w:val="24"/>
          <w:szCs w:val="24"/>
        </w:rPr>
        <w:t xml:space="preserve"> </w:t>
      </w:r>
      <w:r w:rsidR="007076AD">
        <w:rPr>
          <w:rFonts w:ascii="Arial Narrow" w:hAnsi="Arial Narrow"/>
          <w:sz w:val="24"/>
          <w:szCs w:val="24"/>
          <w:u w:val="single"/>
        </w:rPr>
        <w:t>Weighted Average</w:t>
      </w:r>
    </w:p>
    <w:p w:rsidR="007076AD" w:rsidRDefault="007076AD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E12CD2">
        <w:rPr>
          <w:rFonts w:ascii="Arial Narrow" w:hAnsi="Arial Narrow"/>
          <w:sz w:val="24"/>
          <w:szCs w:val="24"/>
        </w:rPr>
        <w:t>Like the moving average forecasting, it relies on the preceding values in order for it to forecast the current</w:t>
      </w:r>
      <w:r w:rsidR="000E4C94">
        <w:rPr>
          <w:rFonts w:ascii="Arial Narrow" w:hAnsi="Arial Narrow"/>
          <w:sz w:val="24"/>
          <w:szCs w:val="24"/>
        </w:rPr>
        <w:t xml:space="preserve"> value</w:t>
      </w:r>
      <w:r w:rsidR="002311F4">
        <w:rPr>
          <w:rFonts w:ascii="Arial Narrow" w:hAnsi="Arial Narrow"/>
          <w:sz w:val="24"/>
          <w:szCs w:val="24"/>
        </w:rPr>
        <w:t>.</w:t>
      </w:r>
      <w:r w:rsidR="008A57DB">
        <w:rPr>
          <w:rFonts w:ascii="Arial Narrow" w:hAnsi="Arial Narrow"/>
          <w:sz w:val="24"/>
          <w:szCs w:val="24"/>
        </w:rPr>
        <w:t xml:space="preserve"> In this technique, for every actual value that contributes to the forecasted value, it has its own bearing depending on how far it is from the forecasted value.</w:t>
      </w:r>
      <w:r w:rsidR="00B6177B">
        <w:rPr>
          <w:rFonts w:ascii="Arial Narrow" w:hAnsi="Arial Narrow"/>
          <w:sz w:val="24"/>
          <w:szCs w:val="24"/>
        </w:rPr>
        <w:t xml:space="preserve"> </w:t>
      </w:r>
      <w:r w:rsidR="00D104A3">
        <w:rPr>
          <w:rFonts w:ascii="Arial Narrow" w:hAnsi="Arial Narrow"/>
          <w:sz w:val="24"/>
          <w:szCs w:val="24"/>
        </w:rPr>
        <w:t xml:space="preserve">That is, it will give more “weight” to the most recent value. </w:t>
      </w:r>
      <w:r w:rsidR="00B6177B">
        <w:rPr>
          <w:rFonts w:ascii="Arial Narrow" w:hAnsi="Arial Narrow"/>
          <w:sz w:val="24"/>
          <w:szCs w:val="24"/>
        </w:rPr>
        <w:t xml:space="preserve">In my implementation, </w:t>
      </w:r>
      <w:r w:rsidR="00D104A3">
        <w:rPr>
          <w:rFonts w:ascii="Arial Narrow" w:hAnsi="Arial Narrow"/>
          <w:sz w:val="24"/>
          <w:szCs w:val="24"/>
        </w:rPr>
        <w:t>I took values in a four-year</w:t>
      </w:r>
      <w:r w:rsidR="00B2479E">
        <w:rPr>
          <w:rFonts w:ascii="Arial Narrow" w:hAnsi="Arial Narrow"/>
          <w:sz w:val="24"/>
          <w:szCs w:val="24"/>
        </w:rPr>
        <w:t xml:space="preserve"> period, and I distributed the alpha as shown:</w:t>
      </w:r>
    </w:p>
    <w:tbl>
      <w:tblPr>
        <w:tblStyle w:val="TableGrid"/>
        <w:tblW w:w="8175" w:type="dxa"/>
        <w:tblInd w:w="460" w:type="dxa"/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5"/>
        <w:gridCol w:w="1635"/>
      </w:tblGrid>
      <w:tr w:rsidR="00B2479E" w:rsidTr="00B2479E">
        <w:trPr>
          <w:trHeight w:val="369"/>
        </w:trPr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</w:tr>
      <w:tr w:rsidR="00B2479E" w:rsidTr="00B2479E">
        <w:trPr>
          <w:trHeight w:val="369"/>
        </w:trPr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Alpha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0.4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0.3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0.2</w:t>
            </w:r>
          </w:p>
        </w:tc>
        <w:tc>
          <w:tcPr>
            <w:tcW w:w="1635" w:type="dxa"/>
          </w:tcPr>
          <w:p w:rsidR="00B2479E" w:rsidRDefault="00B2479E" w:rsidP="00B2479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0.1</w:t>
            </w:r>
          </w:p>
        </w:tc>
      </w:tr>
    </w:tbl>
    <w:p w:rsidR="00B2479E" w:rsidRPr="007076AD" w:rsidRDefault="00B2479E" w:rsidP="00B2479E">
      <w:pPr>
        <w:jc w:val="center"/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EE2A1C" w:rsidRDefault="00EE2A1C" w:rsidP="00341B72">
      <w:pPr>
        <w:rPr>
          <w:rFonts w:ascii="Arial Narrow" w:hAnsi="Arial Narrow"/>
          <w:sz w:val="24"/>
          <w:szCs w:val="24"/>
        </w:rPr>
      </w:pPr>
    </w:p>
    <w:p w:rsidR="001E2FF6" w:rsidRDefault="001E2FF6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1.d</w:t>
      </w:r>
      <w:proofErr w:type="gramEnd"/>
      <w:r>
        <w:rPr>
          <w:rFonts w:ascii="Arial Narrow" w:hAnsi="Arial Narrow"/>
          <w:sz w:val="24"/>
          <w:szCs w:val="24"/>
        </w:rPr>
        <w:t xml:space="preserve"> Source Code</w:t>
      </w:r>
    </w:p>
    <w:p w:rsidR="0059574E" w:rsidRPr="0059574E" w:rsidRDefault="0059574E" w:rsidP="0059574E">
      <w:pPr>
        <w:jc w:val="center"/>
        <w:rPr>
          <w:rFonts w:ascii="Arial Narrow" w:hAnsi="Arial Narrow"/>
          <w:sz w:val="20"/>
          <w:szCs w:val="20"/>
        </w:rPr>
      </w:pPr>
      <w:r w:rsidRPr="0059574E">
        <w:rPr>
          <w:rFonts w:ascii="Arial Narrow" w:hAnsi="Arial Narrow"/>
          <w:sz w:val="20"/>
          <w:szCs w:val="20"/>
        </w:rPr>
        <w:t>(I removed the block of code that dealt with processing data and plotting)</w:t>
      </w:r>
    </w:p>
    <w:p w:rsidR="0059574E" w:rsidRDefault="0059574E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1" type="#_x0000_t75" style="width:467.25pt;height:129pt">
            <v:imagedata r:id="rId11" o:title="wma"/>
          </v:shape>
        </w:pict>
      </w:r>
    </w:p>
    <w:p w:rsidR="0059574E" w:rsidRDefault="0059574E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1.d</w:t>
      </w:r>
      <w:proofErr w:type="gramEnd"/>
      <w:r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ab/>
        <w:t>Graph</w:t>
      </w:r>
    </w:p>
    <w:p w:rsidR="0059574E" w:rsidRDefault="00664D72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2" type="#_x0000_t75" style="width:468pt;height:332.25pt">
            <v:imagedata r:id="rId12" o:title="wmagraaaaph"/>
          </v:shape>
        </w:pict>
      </w:r>
    </w:p>
    <w:p w:rsidR="00664D72" w:rsidRDefault="00664D72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1.e</w:t>
      </w:r>
      <w:proofErr w:type="gramEnd"/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  <w:u w:val="single"/>
        </w:rPr>
        <w:t xml:space="preserve"> Exponential Smoothing</w:t>
      </w:r>
    </w:p>
    <w:p w:rsidR="00664D72" w:rsidRDefault="00664D72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C8006D">
        <w:rPr>
          <w:rFonts w:ascii="Arial Narrow" w:hAnsi="Arial Narrow"/>
          <w:sz w:val="24"/>
          <w:szCs w:val="24"/>
        </w:rPr>
        <w:t>Exponential Smoothing technique uses the previous actual value and forecasted value in order to forecast the current value.</w:t>
      </w:r>
      <w:r w:rsidR="00CC7F44">
        <w:rPr>
          <w:rFonts w:ascii="Arial Narrow" w:hAnsi="Arial Narrow"/>
          <w:sz w:val="24"/>
          <w:szCs w:val="24"/>
        </w:rPr>
        <w:t xml:space="preserve"> The actual and forecasted value will be affected by the alpha, which is betwe</w:t>
      </w:r>
      <w:r w:rsidR="005A4CE8">
        <w:rPr>
          <w:rFonts w:ascii="Arial Narrow" w:hAnsi="Arial Narrow"/>
          <w:sz w:val="24"/>
          <w:szCs w:val="24"/>
        </w:rPr>
        <w:t>en 0 and 1. It uses the formula</w:t>
      </w:r>
      <w:r w:rsidR="00CC7F44" w:rsidRPr="00CC7F44">
        <w:rPr>
          <w:rFonts w:ascii="Arial Narrow" w:hAnsi="Arial Narrow"/>
          <w:sz w:val="24"/>
          <w:szCs w:val="24"/>
        </w:rPr>
        <w:t xml:space="preserve"> Ft+1 = Ft + </w:t>
      </w:r>
      <w:proofErr w:type="gramStart"/>
      <w:r w:rsidR="00CC7F44" w:rsidRPr="00CC7F44">
        <w:rPr>
          <w:rFonts w:ascii="Arial Narrow" w:hAnsi="Arial Narrow"/>
          <w:sz w:val="24"/>
          <w:szCs w:val="24"/>
        </w:rPr>
        <w:t>α(</w:t>
      </w:r>
      <w:proofErr w:type="gramEnd"/>
      <w:r w:rsidR="00CC7F44" w:rsidRPr="00CC7F44">
        <w:rPr>
          <w:rFonts w:ascii="Arial Narrow" w:hAnsi="Arial Narrow"/>
          <w:sz w:val="24"/>
          <w:szCs w:val="24"/>
        </w:rPr>
        <w:t>At – Ft)</w:t>
      </w:r>
      <w:r w:rsidR="00CC7F44">
        <w:rPr>
          <w:rFonts w:ascii="Arial Narrow" w:hAnsi="Arial Narrow"/>
          <w:sz w:val="24"/>
          <w:szCs w:val="24"/>
        </w:rPr>
        <w:t xml:space="preserve">. </w:t>
      </w:r>
      <w:r w:rsidR="005A4CE8">
        <w:rPr>
          <w:rFonts w:ascii="Arial Narrow" w:hAnsi="Arial Narrow"/>
          <w:sz w:val="24"/>
          <w:szCs w:val="24"/>
        </w:rPr>
        <w:t>The forecast of Exponential Smoothing usually starts at the third term, since it assumes that the first predicted value = actual value, then carried over to the second term.</w:t>
      </w:r>
      <w:r w:rsidR="00E537B3">
        <w:rPr>
          <w:rFonts w:ascii="Arial Narrow" w:hAnsi="Arial Narrow"/>
          <w:sz w:val="24"/>
          <w:szCs w:val="24"/>
        </w:rPr>
        <w:t xml:space="preserve"> Notice that the forecasting technique “</w:t>
      </w:r>
      <w:proofErr w:type="spellStart"/>
      <w:r w:rsidR="00E537B3">
        <w:rPr>
          <w:rFonts w:ascii="Arial Narrow" w:hAnsi="Arial Narrow"/>
          <w:sz w:val="24"/>
          <w:szCs w:val="24"/>
        </w:rPr>
        <w:t>smooths</w:t>
      </w:r>
      <w:proofErr w:type="spellEnd"/>
      <w:r w:rsidR="00E537B3">
        <w:rPr>
          <w:rFonts w:ascii="Arial Narrow" w:hAnsi="Arial Narrow"/>
          <w:sz w:val="24"/>
          <w:szCs w:val="24"/>
        </w:rPr>
        <w:t xml:space="preserve"> out” the line of the actual data.</w:t>
      </w:r>
    </w:p>
    <w:p w:rsidR="00CF1379" w:rsidRDefault="00CF1379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1.e</w:t>
      </w:r>
      <w:proofErr w:type="gramEnd"/>
      <w:r>
        <w:rPr>
          <w:rFonts w:ascii="Arial Narrow" w:hAnsi="Arial Narrow"/>
          <w:sz w:val="24"/>
          <w:szCs w:val="24"/>
        </w:rPr>
        <w:t xml:space="preserve">. </w:t>
      </w:r>
      <w:r w:rsidR="00E537B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Source Code</w:t>
      </w:r>
      <w:r w:rsidR="00E537B3">
        <w:rPr>
          <w:rFonts w:ascii="Arial Narrow" w:hAnsi="Arial Narrow"/>
          <w:sz w:val="24"/>
          <w:szCs w:val="24"/>
        </w:rPr>
        <w:pict>
          <v:shape id="_x0000_i1033" type="#_x0000_t75" style="width:526.5pt;height:148.5pt">
            <v:imagedata r:id="rId13" o:title="exsmooth"/>
          </v:shape>
        </w:pict>
      </w:r>
    </w:p>
    <w:p w:rsidR="00E537B3" w:rsidRDefault="00E537B3" w:rsidP="00341B72">
      <w:pPr>
        <w:rPr>
          <w:rFonts w:ascii="Arial Narrow" w:hAnsi="Arial Narrow"/>
          <w:sz w:val="24"/>
          <w:szCs w:val="24"/>
        </w:rPr>
      </w:pPr>
    </w:p>
    <w:p w:rsidR="00E537B3" w:rsidRPr="00664D72" w:rsidRDefault="00E537B3" w:rsidP="00341B72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1.e</w:t>
      </w:r>
      <w:proofErr w:type="gramEnd"/>
      <w:r>
        <w:rPr>
          <w:rFonts w:ascii="Arial Narrow" w:hAnsi="Arial Narrow"/>
          <w:sz w:val="24"/>
          <w:szCs w:val="24"/>
        </w:rPr>
        <w:t>.  Graph</w:t>
      </w:r>
    </w:p>
    <w:p w:rsidR="00664D72" w:rsidRDefault="00664D72" w:rsidP="00341B72">
      <w:pPr>
        <w:rPr>
          <w:rFonts w:ascii="Arial Narrow" w:hAnsi="Arial Narrow"/>
          <w:sz w:val="24"/>
          <w:szCs w:val="24"/>
        </w:rPr>
      </w:pPr>
    </w:p>
    <w:p w:rsidR="00E537B3" w:rsidRDefault="00436B04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4" type="#_x0000_t75" style="width:514.5pt;height:350.25pt">
            <v:imagedata r:id="rId14" o:title="exsmoothgrah"/>
          </v:shape>
        </w:pict>
      </w:r>
    </w:p>
    <w:p w:rsidR="00664D72" w:rsidRDefault="00664D72" w:rsidP="00341B72">
      <w:pPr>
        <w:rPr>
          <w:rFonts w:ascii="Arial Narrow" w:hAnsi="Arial Narrow"/>
          <w:sz w:val="24"/>
          <w:szCs w:val="24"/>
        </w:rPr>
      </w:pPr>
    </w:p>
    <w:p w:rsidR="00664D72" w:rsidRDefault="00664D72" w:rsidP="00341B72">
      <w:pPr>
        <w:rPr>
          <w:rFonts w:ascii="Arial Narrow" w:hAnsi="Arial Narrow"/>
          <w:sz w:val="24"/>
          <w:szCs w:val="24"/>
        </w:rPr>
      </w:pPr>
    </w:p>
    <w:p w:rsidR="00436B04" w:rsidRDefault="0077105B" w:rsidP="00341B72">
      <w:pPr>
        <w:rPr>
          <w:rFonts w:ascii="Arial Narrow" w:hAnsi="Arial Narrow"/>
          <w:sz w:val="24"/>
          <w:szCs w:val="24"/>
          <w:u w:val="single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1.f</w:t>
      </w:r>
      <w:proofErr w:type="gramEnd"/>
      <w:r w:rsidR="003A3CAF">
        <w:rPr>
          <w:rFonts w:ascii="Arial Narrow" w:hAnsi="Arial Narrow"/>
          <w:sz w:val="24"/>
          <w:szCs w:val="24"/>
        </w:rPr>
        <w:t xml:space="preserve">. </w:t>
      </w:r>
      <w:r w:rsidR="003A3CAF">
        <w:rPr>
          <w:rFonts w:ascii="Arial Narrow" w:hAnsi="Arial Narrow"/>
          <w:sz w:val="24"/>
          <w:szCs w:val="24"/>
          <w:u w:val="single"/>
        </w:rPr>
        <w:t>Linear Trend Line</w:t>
      </w:r>
    </w:p>
    <w:p w:rsidR="003A3CAF" w:rsidRDefault="003A3CAF" w:rsidP="00341B7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This </w:t>
      </w:r>
      <w:r w:rsidR="00126E1D">
        <w:rPr>
          <w:rFonts w:ascii="Arial Narrow" w:hAnsi="Arial Narrow"/>
          <w:sz w:val="24"/>
          <w:szCs w:val="24"/>
        </w:rPr>
        <w:t>forecasting technique is as simple as a linear equation; it aggregates all of the actual value and uses it to formulate the slope and the y-intercept of the line.</w:t>
      </w:r>
      <w:r w:rsidR="002747BD">
        <w:rPr>
          <w:rFonts w:ascii="Arial Narrow" w:hAnsi="Arial Narrow"/>
          <w:sz w:val="24"/>
          <w:szCs w:val="24"/>
        </w:rPr>
        <w:t xml:space="preserve"> It uses the formula Y = a + </w:t>
      </w:r>
      <w:proofErr w:type="spellStart"/>
      <w:proofErr w:type="gramStart"/>
      <w:r w:rsidR="002747BD">
        <w:rPr>
          <w:rFonts w:ascii="Arial Narrow" w:hAnsi="Arial Narrow"/>
          <w:sz w:val="24"/>
          <w:szCs w:val="24"/>
        </w:rPr>
        <w:t>bt</w:t>
      </w:r>
      <w:proofErr w:type="spellEnd"/>
      <w:r w:rsidR="002747BD">
        <w:rPr>
          <w:rFonts w:ascii="Arial Narrow" w:hAnsi="Arial Narrow"/>
          <w:sz w:val="24"/>
          <w:szCs w:val="24"/>
        </w:rPr>
        <w:t xml:space="preserve"> ,</w:t>
      </w:r>
      <w:proofErr w:type="gramEnd"/>
      <w:r w:rsidR="002747BD">
        <w:rPr>
          <w:rFonts w:ascii="Arial Narrow" w:hAnsi="Arial Narrow"/>
          <w:sz w:val="24"/>
          <w:szCs w:val="24"/>
        </w:rPr>
        <w:t xml:space="preserve"> where</w:t>
      </w:r>
    </w:p>
    <w:p w:rsidR="00544331" w:rsidRDefault="00544331" w:rsidP="002747BD">
      <w:pPr>
        <w:jc w:val="center"/>
        <w:rPr>
          <w:rFonts w:ascii="Arial Narrow" w:hAnsi="Arial Narrow"/>
          <w:sz w:val="24"/>
          <w:szCs w:val="24"/>
        </w:rPr>
      </w:pPr>
    </w:p>
    <w:p w:rsidR="00544331" w:rsidRDefault="002747BD" w:rsidP="002747BD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5" type="#_x0000_t75" style="width:218.25pt;height:129.75pt">
            <v:imagedata r:id="rId15" o:title="formula"/>
          </v:shape>
        </w:pict>
      </w:r>
    </w:p>
    <w:p w:rsidR="002747BD" w:rsidRDefault="002747BD" w:rsidP="002747BD">
      <w:pPr>
        <w:jc w:val="center"/>
        <w:rPr>
          <w:rFonts w:ascii="Arial Narrow" w:hAnsi="Arial Narrow"/>
          <w:sz w:val="24"/>
          <w:szCs w:val="24"/>
        </w:rPr>
      </w:pPr>
    </w:p>
    <w:p w:rsidR="002747BD" w:rsidRDefault="0077105B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1.f</w:t>
      </w:r>
      <w:proofErr w:type="gramEnd"/>
      <w:r w:rsidR="002747BD">
        <w:rPr>
          <w:rFonts w:ascii="Arial Narrow" w:hAnsi="Arial Narrow"/>
          <w:sz w:val="24"/>
          <w:szCs w:val="24"/>
        </w:rPr>
        <w:t>. Source Code</w:t>
      </w:r>
    </w:p>
    <w:p w:rsidR="00544331" w:rsidRDefault="00544331" w:rsidP="0027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6" type="#_x0000_t75" style="width:513.75pt;height:325.5pt">
            <v:imagedata r:id="rId16" o:title="linear"/>
          </v:shape>
        </w:pict>
      </w:r>
    </w:p>
    <w:p w:rsidR="00544331" w:rsidRDefault="00544331" w:rsidP="002747BD">
      <w:pPr>
        <w:rPr>
          <w:rFonts w:ascii="Arial Narrow" w:hAnsi="Arial Narrow"/>
          <w:sz w:val="24"/>
          <w:szCs w:val="24"/>
        </w:rPr>
      </w:pPr>
    </w:p>
    <w:p w:rsidR="00544331" w:rsidRDefault="00544331" w:rsidP="002747BD">
      <w:pPr>
        <w:rPr>
          <w:rFonts w:ascii="Arial Narrow" w:hAnsi="Arial Narrow"/>
          <w:sz w:val="24"/>
          <w:szCs w:val="24"/>
        </w:rPr>
      </w:pPr>
    </w:p>
    <w:p w:rsidR="00544331" w:rsidRDefault="0077105B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1.f</w:t>
      </w:r>
      <w:proofErr w:type="gramEnd"/>
      <w:r w:rsidR="00544331">
        <w:rPr>
          <w:rFonts w:ascii="Arial Narrow" w:hAnsi="Arial Narrow"/>
          <w:sz w:val="24"/>
          <w:szCs w:val="24"/>
        </w:rPr>
        <w:t>. Graph</w:t>
      </w:r>
    </w:p>
    <w:p w:rsidR="00544331" w:rsidRDefault="00985D80" w:rsidP="0027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37" type="#_x0000_t75" style="width:468pt;height:336pt">
            <v:imagedata r:id="rId17" o:title="ltl"/>
          </v:shape>
        </w:pict>
      </w:r>
    </w:p>
    <w:p w:rsidR="00544331" w:rsidRDefault="00544331" w:rsidP="002747BD">
      <w:pPr>
        <w:rPr>
          <w:rFonts w:ascii="Arial Narrow" w:hAnsi="Arial Narrow"/>
          <w:sz w:val="24"/>
          <w:szCs w:val="24"/>
        </w:rPr>
      </w:pPr>
    </w:p>
    <w:p w:rsidR="00544331" w:rsidRDefault="0077105B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1.g</w:t>
      </w:r>
      <w:proofErr w:type="gramEnd"/>
      <w:r w:rsidR="00985D80">
        <w:rPr>
          <w:rFonts w:ascii="Arial Narrow" w:hAnsi="Arial Narrow"/>
          <w:sz w:val="24"/>
          <w:szCs w:val="24"/>
        </w:rPr>
        <w:t xml:space="preserve">.   </w:t>
      </w:r>
      <w:r w:rsidR="00985D80">
        <w:rPr>
          <w:rFonts w:ascii="Arial Narrow" w:hAnsi="Arial Narrow"/>
          <w:sz w:val="24"/>
          <w:szCs w:val="24"/>
          <w:u w:val="single"/>
        </w:rPr>
        <w:t>Forecasting Seasonality Technique</w:t>
      </w:r>
    </w:p>
    <w:p w:rsidR="002C4438" w:rsidRDefault="002C4438" w:rsidP="0027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Again, I was not able to find “Forecasting Trend” and “Forecasting Seasonality” in my search. What I have learned from my study was that, you can take into account while implementing the linear trend line the seasonality of a dependent variable depending on the period, thus </w:t>
      </w:r>
      <w:r>
        <w:rPr>
          <w:rFonts w:ascii="Arial Narrow" w:hAnsi="Arial Narrow"/>
          <w:i/>
          <w:sz w:val="24"/>
          <w:szCs w:val="24"/>
        </w:rPr>
        <w:t>forecasting the trend and seasonality</w:t>
      </w:r>
      <w:r>
        <w:rPr>
          <w:rFonts w:ascii="Arial Narrow" w:hAnsi="Arial Narrow"/>
          <w:sz w:val="24"/>
          <w:szCs w:val="24"/>
        </w:rPr>
        <w:t>.</w:t>
      </w:r>
      <w:r w:rsidR="00356DFE">
        <w:rPr>
          <w:rFonts w:ascii="Arial Narrow" w:hAnsi="Arial Narrow"/>
          <w:sz w:val="24"/>
          <w:szCs w:val="24"/>
        </w:rPr>
        <w:t xml:space="preserve"> In my implementation, I have chosen to observe the data by decades, thus having five cycles of ten-year periods. For every nth year, I took the sum and averaged it. Then each yearly average is then divided by the grand average (average of all the yearly</w:t>
      </w:r>
      <w:r w:rsidR="001A06C5">
        <w:rPr>
          <w:rFonts w:ascii="Arial Narrow" w:hAnsi="Arial Narrow"/>
          <w:sz w:val="24"/>
          <w:szCs w:val="24"/>
        </w:rPr>
        <w:t xml:space="preserve"> average) – these values shall </w:t>
      </w:r>
      <w:r w:rsidR="007C24AC">
        <w:rPr>
          <w:rFonts w:ascii="Arial Narrow" w:hAnsi="Arial Narrow"/>
          <w:sz w:val="24"/>
          <w:szCs w:val="24"/>
        </w:rPr>
        <w:t>be used to adjust the value forecasted by the linear trend line. The implementation of the Forecasting Seasonality Technique was not quite effective, as shown in the graph; perhaps observing the data by decade is a wrong decision.</w:t>
      </w:r>
    </w:p>
    <w:p w:rsidR="00CF6980" w:rsidRDefault="00CF6980" w:rsidP="002747BD">
      <w:pPr>
        <w:rPr>
          <w:rFonts w:ascii="Arial Narrow" w:hAnsi="Arial Narrow"/>
          <w:sz w:val="24"/>
          <w:szCs w:val="24"/>
        </w:rPr>
      </w:pPr>
    </w:p>
    <w:p w:rsidR="00CF6980" w:rsidRDefault="00CF6980" w:rsidP="002747BD">
      <w:pPr>
        <w:rPr>
          <w:rFonts w:ascii="Arial Narrow" w:hAnsi="Arial Narrow"/>
          <w:sz w:val="24"/>
          <w:szCs w:val="24"/>
        </w:rPr>
      </w:pPr>
    </w:p>
    <w:p w:rsidR="00CF6980" w:rsidRDefault="00CF6980" w:rsidP="002747BD">
      <w:pPr>
        <w:rPr>
          <w:rFonts w:ascii="Arial Narrow" w:hAnsi="Arial Narrow"/>
          <w:sz w:val="24"/>
          <w:szCs w:val="24"/>
        </w:rPr>
      </w:pPr>
    </w:p>
    <w:p w:rsidR="00CF6980" w:rsidRDefault="00CF6980" w:rsidP="002747BD">
      <w:pPr>
        <w:rPr>
          <w:rFonts w:ascii="Arial Narrow" w:hAnsi="Arial Narrow"/>
          <w:sz w:val="24"/>
          <w:szCs w:val="24"/>
        </w:rPr>
      </w:pPr>
    </w:p>
    <w:p w:rsidR="00CF6980" w:rsidRDefault="00CF6980" w:rsidP="002747BD">
      <w:pPr>
        <w:rPr>
          <w:rFonts w:ascii="Arial Narrow" w:hAnsi="Arial Narrow"/>
          <w:sz w:val="24"/>
          <w:szCs w:val="24"/>
        </w:rPr>
      </w:pPr>
    </w:p>
    <w:p w:rsidR="00CF6980" w:rsidRPr="002C4438" w:rsidRDefault="0077105B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1.g</w:t>
      </w:r>
      <w:proofErr w:type="gramEnd"/>
      <w:r w:rsidR="00CF6980">
        <w:rPr>
          <w:rFonts w:ascii="Arial Narrow" w:hAnsi="Arial Narrow"/>
          <w:sz w:val="24"/>
          <w:szCs w:val="24"/>
        </w:rPr>
        <w:t>. Source Code</w:t>
      </w:r>
      <w:r>
        <w:rPr>
          <w:rFonts w:ascii="Arial Narrow" w:hAnsi="Arial Narrow"/>
          <w:sz w:val="24"/>
          <w:szCs w:val="24"/>
        </w:rPr>
        <w:pict>
          <v:shape id="_x0000_i1038" type="#_x0000_t75" style="width:621.75pt;height:474pt">
            <v:imagedata r:id="rId18" o:title="season"/>
          </v:shape>
        </w:pict>
      </w:r>
    </w:p>
    <w:p w:rsidR="0077105B" w:rsidRDefault="009930A8" w:rsidP="0027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pict>
          <v:shape id="_x0000_i1039" type="#_x0000_t75" style="width:640.5pt;height:327pt">
            <v:imagedata r:id="rId19" o:title="season2"/>
          </v:shape>
        </w:pict>
      </w:r>
    </w:p>
    <w:p w:rsidR="0077105B" w:rsidRDefault="0077105B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1.g</w:t>
      </w:r>
      <w:proofErr w:type="gramEnd"/>
      <w:r>
        <w:rPr>
          <w:rFonts w:ascii="Arial Narrow" w:hAnsi="Arial Narrow"/>
          <w:sz w:val="24"/>
          <w:szCs w:val="24"/>
        </w:rPr>
        <w:t>. Graph</w:t>
      </w:r>
      <w:r w:rsidR="009930A8">
        <w:rPr>
          <w:rFonts w:ascii="Arial Narrow" w:hAnsi="Arial Narrow"/>
          <w:sz w:val="24"/>
          <w:szCs w:val="24"/>
        </w:rPr>
        <w:pict>
          <v:shape id="_x0000_i1040" type="#_x0000_t75" style="width:467.25pt;height:322.5pt">
            <v:imagedata r:id="rId20" o:title="fs"/>
          </v:shape>
        </w:pict>
      </w:r>
    </w:p>
    <w:p w:rsidR="009930A8" w:rsidRDefault="009930A8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9930A8" w:rsidRDefault="009930A8" w:rsidP="002747BD">
      <w:pPr>
        <w:rPr>
          <w:rFonts w:ascii="Arial Narrow" w:hAnsi="Arial Narrow"/>
          <w:sz w:val="24"/>
          <w:szCs w:val="24"/>
          <w:u w:val="single"/>
        </w:rPr>
      </w:pPr>
      <w:proofErr w:type="gramStart"/>
      <w:r>
        <w:rPr>
          <w:rFonts w:ascii="Arial Narrow" w:hAnsi="Arial Narrow"/>
          <w:sz w:val="24"/>
          <w:szCs w:val="24"/>
        </w:rPr>
        <w:t>2.a</w:t>
      </w:r>
      <w:proofErr w:type="gramEnd"/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  <w:u w:val="single"/>
        </w:rPr>
        <w:t>Linear Regression</w:t>
      </w:r>
    </w:p>
    <w:p w:rsidR="009930A8" w:rsidRDefault="005D0621" w:rsidP="0027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Linear Regression is simply a line that forecasts value of a dependent variable based on the independent variable.</w:t>
      </w:r>
      <w:r w:rsidR="00EB2C7B">
        <w:rPr>
          <w:rFonts w:ascii="Arial Narrow" w:hAnsi="Arial Narrow"/>
          <w:sz w:val="24"/>
          <w:szCs w:val="24"/>
        </w:rPr>
        <w:t xml:space="preserve"> It explains the relation and causality between two variables that are related (i.e. healthcare and mortality rate, poverty and crime rate). In my model, I used the same data set from the first forecasting technique, assuming that the peso-dollar rates are dependent on the month of the year, possibly because of Filipinos who work as OCW bringing home </w:t>
      </w:r>
      <w:proofErr w:type="gramStart"/>
      <w:r w:rsidR="00EB2C7B">
        <w:rPr>
          <w:rFonts w:ascii="Arial Narrow" w:hAnsi="Arial Narrow"/>
          <w:sz w:val="24"/>
          <w:szCs w:val="24"/>
        </w:rPr>
        <w:t>Foreign</w:t>
      </w:r>
      <w:proofErr w:type="gramEnd"/>
      <w:r w:rsidR="00EB2C7B">
        <w:rPr>
          <w:rFonts w:ascii="Arial Narrow" w:hAnsi="Arial Narrow"/>
          <w:sz w:val="24"/>
          <w:szCs w:val="24"/>
        </w:rPr>
        <w:t xml:space="preserve"> currencies, thus adjusting the value of the Philippine Peso.</w:t>
      </w: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</w:p>
    <w:p w:rsidR="00CC7D5E" w:rsidRDefault="00CC7D5E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2.a</w:t>
      </w:r>
      <w:proofErr w:type="gramEnd"/>
      <w:r>
        <w:rPr>
          <w:rFonts w:ascii="Arial Narrow" w:hAnsi="Arial Narrow"/>
          <w:sz w:val="24"/>
          <w:szCs w:val="24"/>
        </w:rPr>
        <w:t>. Source Code</w:t>
      </w: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>
          <v:shape id="_x0000_i1041" type="#_x0000_t75" style="width:660.75pt;height:492pt">
            <v:imagedata r:id="rId21" o:title="linearreg"/>
          </v:shape>
        </w:pict>
      </w: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</w:p>
    <w:p w:rsidR="00AC7A1D" w:rsidRDefault="00AC7A1D" w:rsidP="002747BD">
      <w:pPr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lastRenderedPageBreak/>
        <w:t>2.a</w:t>
      </w:r>
      <w:proofErr w:type="gramEnd"/>
      <w:r>
        <w:rPr>
          <w:rFonts w:ascii="Arial Narrow" w:hAnsi="Arial Narrow"/>
          <w:sz w:val="24"/>
          <w:szCs w:val="24"/>
        </w:rPr>
        <w:t>. Graph</w:t>
      </w:r>
    </w:p>
    <w:p w:rsidR="00AC7A1D" w:rsidRPr="009930A8" w:rsidRDefault="004E52CF" w:rsidP="002747BD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sz w:val="24"/>
          <w:szCs w:val="24"/>
        </w:rPr>
        <w:pict>
          <v:shape id="_x0000_i1042" type="#_x0000_t75" style="width:460.5pt;height:344.25pt">
            <v:imagedata r:id="rId22" o:title="linearreggraph"/>
          </v:shape>
        </w:pict>
      </w:r>
    </w:p>
    <w:sectPr w:rsidR="00AC7A1D" w:rsidRPr="00993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F6"/>
    <w:rsid w:val="00050DB1"/>
    <w:rsid w:val="000E03B4"/>
    <w:rsid w:val="000E4C94"/>
    <w:rsid w:val="00126E1D"/>
    <w:rsid w:val="001A06C5"/>
    <w:rsid w:val="001E2FF6"/>
    <w:rsid w:val="002311F4"/>
    <w:rsid w:val="002747BD"/>
    <w:rsid w:val="002C4438"/>
    <w:rsid w:val="00341B72"/>
    <w:rsid w:val="00356DFE"/>
    <w:rsid w:val="003A3CAF"/>
    <w:rsid w:val="003F0542"/>
    <w:rsid w:val="00436B04"/>
    <w:rsid w:val="00440EDC"/>
    <w:rsid w:val="004E52CF"/>
    <w:rsid w:val="00544331"/>
    <w:rsid w:val="00550FD8"/>
    <w:rsid w:val="0059574E"/>
    <w:rsid w:val="005A4CE8"/>
    <w:rsid w:val="005D0621"/>
    <w:rsid w:val="00664D72"/>
    <w:rsid w:val="00676CCD"/>
    <w:rsid w:val="00685BB3"/>
    <w:rsid w:val="007076AD"/>
    <w:rsid w:val="0077105B"/>
    <w:rsid w:val="007C24AC"/>
    <w:rsid w:val="00872406"/>
    <w:rsid w:val="0089753B"/>
    <w:rsid w:val="008A57DB"/>
    <w:rsid w:val="009653E6"/>
    <w:rsid w:val="009803F6"/>
    <w:rsid w:val="00985D80"/>
    <w:rsid w:val="009930A8"/>
    <w:rsid w:val="00A35890"/>
    <w:rsid w:val="00A60E71"/>
    <w:rsid w:val="00A9573F"/>
    <w:rsid w:val="00AC7A1D"/>
    <w:rsid w:val="00B2479E"/>
    <w:rsid w:val="00B51028"/>
    <w:rsid w:val="00B6177B"/>
    <w:rsid w:val="00C03FFE"/>
    <w:rsid w:val="00C12C71"/>
    <w:rsid w:val="00C57339"/>
    <w:rsid w:val="00C60560"/>
    <w:rsid w:val="00C8006D"/>
    <w:rsid w:val="00CC7D5E"/>
    <w:rsid w:val="00CC7F44"/>
    <w:rsid w:val="00CF1379"/>
    <w:rsid w:val="00CF6980"/>
    <w:rsid w:val="00D104A3"/>
    <w:rsid w:val="00D13D92"/>
    <w:rsid w:val="00D82294"/>
    <w:rsid w:val="00E12CD2"/>
    <w:rsid w:val="00E537B3"/>
    <w:rsid w:val="00E7758C"/>
    <w:rsid w:val="00EB2C7B"/>
    <w:rsid w:val="00EE2A1C"/>
    <w:rsid w:val="00F011EE"/>
    <w:rsid w:val="00F67F9B"/>
    <w:rsid w:val="00F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2B1BE-E3B0-49A8-AA79-19B41993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C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4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data.gov.ph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2019-01-06T15:03:00Z</dcterms:created>
  <dcterms:modified xsi:type="dcterms:W3CDTF">2019-01-06T16:23:00Z</dcterms:modified>
</cp:coreProperties>
</file>