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7F1CD" w14:textId="1FFCBAFF" w:rsidR="00304958" w:rsidRDefault="00D11DC1" w:rsidP="00D11DC1">
      <w:pPr>
        <w:pStyle w:val="Heading1"/>
        <w:jc w:val="center"/>
        <w:rPr>
          <w:b/>
          <w:bCs/>
          <w:u w:val="single"/>
        </w:rPr>
      </w:pPr>
      <w:r w:rsidRPr="00D11DC1">
        <w:rPr>
          <w:b/>
          <w:bCs/>
          <w:u w:val="single"/>
        </w:rPr>
        <w:t>OBJECTIVE FOUR</w:t>
      </w:r>
    </w:p>
    <w:p w14:paraId="3724A261" w14:textId="77777777" w:rsidR="00D11DC1" w:rsidRPr="00D11DC1" w:rsidRDefault="00D11DC1" w:rsidP="00D11DC1"/>
    <w:p w14:paraId="7EAB22E5" w14:textId="0CE943E8" w:rsidR="00D11DC1" w:rsidRDefault="00D11DC1">
      <w:r>
        <w:rPr>
          <w:noProof/>
        </w:rPr>
        <w:drawing>
          <wp:inline distT="0" distB="0" distL="0" distR="0" wp14:anchorId="6BDECEFB" wp14:editId="5A1710F2">
            <wp:extent cx="5936615" cy="3636645"/>
            <wp:effectExtent l="0" t="0" r="6985" b="1905"/>
            <wp:docPr id="80179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6615" cy="3636645"/>
                    </a:xfrm>
                    <a:prstGeom prst="rect">
                      <a:avLst/>
                    </a:prstGeom>
                    <a:noFill/>
                    <a:ln>
                      <a:noFill/>
                    </a:ln>
                  </pic:spPr>
                </pic:pic>
              </a:graphicData>
            </a:graphic>
          </wp:inline>
        </w:drawing>
      </w:r>
    </w:p>
    <w:p w14:paraId="364AB57E" w14:textId="77777777" w:rsidR="00D11DC1" w:rsidRDefault="00D11DC1"/>
    <w:p w14:paraId="18B13EC8" w14:textId="77777777" w:rsidR="001B537C" w:rsidRDefault="00D11DC1" w:rsidP="00D11DC1">
      <w:r w:rsidRPr="00D11DC1">
        <w:t>====================================================</w:t>
      </w:r>
      <w:r w:rsidRPr="00D11DC1">
        <w:br/>
        <w:t xml:space="preserve">   TABLE 4.11: CLOUD RESPONSE TIME</w:t>
      </w:r>
      <w:r w:rsidRPr="00D11DC1">
        <w:br/>
        <w:t>====================================================</w:t>
      </w:r>
      <w:r w:rsidRPr="00D11DC1">
        <w:br/>
        <w:t>Operation</w:t>
      </w:r>
      <w:r w:rsidRPr="00D11DC1">
        <w:tab/>
      </w:r>
      <w:r w:rsidRPr="00D11DC1">
        <w:tab/>
      </w:r>
      <w:r w:rsidRPr="00D11DC1">
        <w:tab/>
        <w:t>Average Latency (</w:t>
      </w:r>
      <w:proofErr w:type="spellStart"/>
      <w:r w:rsidRPr="00D11DC1">
        <w:t>ms</w:t>
      </w:r>
      <w:proofErr w:type="spellEnd"/>
      <w:r w:rsidRPr="00D11DC1">
        <w:t>)</w:t>
      </w:r>
      <w:r w:rsidRPr="00D11DC1">
        <w:tab/>
        <w:t>Max Latency (</w:t>
      </w:r>
      <w:proofErr w:type="spellStart"/>
      <w:r w:rsidRPr="00D11DC1">
        <w:t>ms</w:t>
      </w:r>
      <w:proofErr w:type="spellEnd"/>
      <w:r w:rsidRPr="00D11DC1">
        <w:t>)</w:t>
      </w:r>
      <w:r w:rsidRPr="00D11DC1">
        <w:br/>
        <w:t>Sensor to Edge (ESP32)</w:t>
      </w:r>
      <w:r w:rsidRPr="00D11DC1">
        <w:tab/>
      </w:r>
      <w:r w:rsidRPr="00D11DC1">
        <w:tab/>
        <w:t>1.5</w:t>
      </w:r>
      <w:r w:rsidRPr="00D11DC1">
        <w:tab/>
      </w:r>
      <w:r w:rsidRPr="00D11DC1">
        <w:tab/>
      </w:r>
      <w:r w:rsidRPr="00D11DC1">
        <w:tab/>
        <w:t>2.1</w:t>
      </w:r>
      <w:r w:rsidRPr="00D11DC1">
        <w:br/>
        <w:t>Edge to Cloud (MQTT)</w:t>
      </w:r>
      <w:r w:rsidRPr="00D11DC1">
        <w:tab/>
      </w:r>
      <w:r w:rsidRPr="00D11DC1">
        <w:tab/>
      </w:r>
      <w:r>
        <w:tab/>
      </w:r>
      <w:r w:rsidRPr="00D11DC1">
        <w:t>120.4</w:t>
      </w:r>
      <w:r w:rsidRPr="00D11DC1">
        <w:tab/>
      </w:r>
      <w:r w:rsidRPr="00D11DC1">
        <w:tab/>
      </w:r>
      <w:r w:rsidRPr="00D11DC1">
        <w:tab/>
        <w:t>145.2</w:t>
      </w:r>
      <w:r w:rsidRPr="00D11DC1">
        <w:br/>
        <w:t>Cloud to Dashboard UI</w:t>
      </w:r>
      <w:r w:rsidRPr="00D11DC1">
        <w:tab/>
      </w:r>
      <w:r w:rsidRPr="00D11DC1">
        <w:tab/>
        <w:t>85.6</w:t>
      </w:r>
      <w:r w:rsidRPr="00D11DC1">
        <w:tab/>
      </w:r>
      <w:r w:rsidRPr="00D11DC1">
        <w:tab/>
      </w:r>
      <w:r w:rsidRPr="00D11DC1">
        <w:tab/>
        <w:t>110.3</w:t>
      </w:r>
      <w:r w:rsidRPr="00D11DC1">
        <w:br/>
        <w:t xml:space="preserve">Alert Trigger (Push </w:t>
      </w:r>
      <w:proofErr w:type="spellStart"/>
      <w:r w:rsidRPr="00D11DC1">
        <w:t>Notif</w:t>
      </w:r>
      <w:proofErr w:type="spellEnd"/>
      <w:r w:rsidRPr="00D11DC1">
        <w:t>)</w:t>
      </w:r>
      <w:r w:rsidRPr="00D11DC1">
        <w:tab/>
      </w:r>
      <w:r>
        <w:tab/>
      </w:r>
      <w:r w:rsidRPr="00D11DC1">
        <w:t>150.2</w:t>
      </w:r>
      <w:r w:rsidRPr="00D11DC1">
        <w:tab/>
      </w:r>
      <w:r w:rsidRPr="00D11DC1">
        <w:tab/>
      </w:r>
      <w:r w:rsidRPr="00D11DC1">
        <w:tab/>
        <w:t>210.5</w:t>
      </w:r>
      <w:r w:rsidRPr="00D11DC1">
        <w:br/>
        <w:t xml:space="preserve"> </w:t>
      </w:r>
    </w:p>
    <w:p w14:paraId="52F826C2" w14:textId="77777777" w:rsidR="001B537C" w:rsidRDefault="001B537C" w:rsidP="00D11DC1"/>
    <w:p w14:paraId="677E6D3B" w14:textId="77777777" w:rsidR="001B537C" w:rsidRDefault="001B537C" w:rsidP="00D11DC1"/>
    <w:p w14:paraId="18E0CFBD" w14:textId="77777777" w:rsidR="001B537C" w:rsidRDefault="001B537C" w:rsidP="00D11DC1"/>
    <w:p w14:paraId="3D6F15AC" w14:textId="78315D9A" w:rsidR="00D11DC1" w:rsidRPr="00D11DC1" w:rsidRDefault="00D11DC1" w:rsidP="00D11DC1">
      <w:r w:rsidRPr="00D11DC1">
        <w:lastRenderedPageBreak/>
        <w:br/>
        <w:t>====================================================</w:t>
      </w:r>
      <w:r w:rsidRPr="00D11DC1">
        <w:br/>
        <w:t xml:space="preserve">   TABLE 4.12: DASHBOARD PERFORMANCE</w:t>
      </w:r>
      <w:r w:rsidRPr="00D11DC1">
        <w:br/>
        <w:t>====================================================</w:t>
      </w:r>
      <w:r w:rsidRPr="00D11DC1">
        <w:br/>
        <w:t>Metric</w:t>
      </w:r>
      <w:r w:rsidRPr="00D11DC1">
        <w:tab/>
      </w:r>
      <w:r w:rsidRPr="00D11DC1">
        <w:tab/>
      </w:r>
      <w:r w:rsidRPr="00D11DC1">
        <w:tab/>
      </w:r>
      <w:r w:rsidRPr="00D11DC1">
        <w:tab/>
      </w:r>
      <w:r>
        <w:tab/>
      </w:r>
      <w:r w:rsidRPr="00D11DC1">
        <w:t>Target</w:t>
      </w:r>
      <w:r w:rsidRPr="00D11DC1">
        <w:tab/>
      </w:r>
      <w:r w:rsidRPr="00D11DC1">
        <w:tab/>
        <w:t>Achieved</w:t>
      </w:r>
      <w:r w:rsidRPr="00D11DC1">
        <w:br/>
        <w:t>UI Refresh Rate</w:t>
      </w:r>
      <w:r w:rsidRPr="00D11DC1">
        <w:tab/>
      </w:r>
      <w:r w:rsidRPr="00D11DC1">
        <w:tab/>
      </w:r>
      <w:r w:rsidRPr="00D11DC1">
        <w:tab/>
        <w:t>&lt; 2.0 s</w:t>
      </w:r>
      <w:r w:rsidRPr="00D11DC1">
        <w:tab/>
      </w:r>
      <w:r w:rsidRPr="00D11DC1">
        <w:tab/>
        <w:t>1.2 s</w:t>
      </w:r>
      <w:r w:rsidRPr="00D11DC1">
        <w:br/>
        <w:t>System Uptime</w:t>
      </w:r>
      <w:r w:rsidRPr="00D11DC1">
        <w:tab/>
      </w:r>
      <w:r w:rsidRPr="00D11DC1">
        <w:tab/>
      </w:r>
      <w:r w:rsidRPr="00D11DC1">
        <w:tab/>
        <w:t>99.9%</w:t>
      </w:r>
      <w:r w:rsidRPr="00D11DC1">
        <w:tab/>
      </w:r>
      <w:r w:rsidRPr="00D11DC1">
        <w:tab/>
        <w:t>99.98%</w:t>
      </w:r>
      <w:r w:rsidRPr="00D11DC1">
        <w:br/>
        <w:t>Concurrent User Load</w:t>
      </w:r>
      <w:r w:rsidRPr="00D11DC1">
        <w:tab/>
      </w:r>
      <w:r w:rsidRPr="00D11DC1">
        <w:tab/>
      </w:r>
      <w:r>
        <w:tab/>
      </w:r>
      <w:r w:rsidRPr="00D11DC1">
        <w:t>&gt; 50</w:t>
      </w:r>
      <w:r w:rsidRPr="00D11DC1">
        <w:tab/>
      </w:r>
      <w:r w:rsidRPr="00D11DC1">
        <w:tab/>
        <w:t>150+</w:t>
      </w:r>
      <w:r w:rsidRPr="00D11DC1">
        <w:br/>
        <w:t>Data Packet Loss (Cloud)</w:t>
      </w:r>
      <w:r w:rsidRPr="00D11DC1">
        <w:tab/>
      </w:r>
      <w:r>
        <w:tab/>
      </w:r>
      <w:r w:rsidRPr="00D11DC1">
        <w:t>&lt; 1.0%</w:t>
      </w:r>
      <w:r w:rsidRPr="00D11DC1">
        <w:tab/>
      </w:r>
      <w:r w:rsidRPr="00D11DC1">
        <w:tab/>
        <w:t>0.15%</w:t>
      </w:r>
    </w:p>
    <w:p w14:paraId="699F4B10" w14:textId="60CD232E" w:rsidR="00D11DC1" w:rsidRPr="00D11DC1" w:rsidRDefault="00D11DC1" w:rsidP="00D11DC1">
      <w:r w:rsidRPr="00D11DC1">
        <w:t xml:space="preserve"> </w:t>
      </w:r>
      <w:r w:rsidRPr="00D11DC1">
        <w:br/>
        <w:t>====================================================</w:t>
      </w:r>
      <w:r w:rsidRPr="00D11DC1">
        <w:br/>
        <w:t xml:space="preserve">   TABLE 4.13: DATA STORAGE STATISTICS</w:t>
      </w:r>
      <w:r w:rsidRPr="00D11DC1">
        <w:br/>
        <w:t>====================================================</w:t>
      </w:r>
      <w:r w:rsidRPr="00D11DC1">
        <w:br/>
        <w:t>Storage Parameter</w:t>
      </w:r>
      <w:r w:rsidRPr="00D11DC1">
        <w:tab/>
      </w:r>
      <w:r w:rsidRPr="00D11DC1">
        <w:tab/>
      </w:r>
      <w:r>
        <w:tab/>
      </w:r>
      <w:r w:rsidRPr="00D11DC1">
        <w:t>Value</w:t>
      </w:r>
      <w:r w:rsidRPr="00D11DC1">
        <w:br/>
        <w:t>Data Points per Minute</w:t>
      </w:r>
      <w:r w:rsidRPr="00D11DC1">
        <w:tab/>
      </w:r>
      <w:r w:rsidRPr="00D11DC1">
        <w:tab/>
        <w:t>6,000</w:t>
      </w:r>
      <w:r w:rsidRPr="00D11DC1">
        <w:br/>
        <w:t>Payload Size per Entry</w:t>
      </w:r>
      <w:r w:rsidRPr="00D11DC1">
        <w:tab/>
      </w:r>
      <w:r w:rsidRPr="00D11DC1">
        <w:tab/>
      </w:r>
      <w:r>
        <w:tab/>
      </w:r>
      <w:r w:rsidRPr="00D11DC1">
        <w:t>256 Bytes</w:t>
      </w:r>
      <w:r w:rsidRPr="00D11DC1">
        <w:br/>
        <w:t>Estimated Daily Storage</w:t>
      </w:r>
      <w:r w:rsidRPr="00D11DC1">
        <w:tab/>
      </w:r>
      <w:r w:rsidRPr="00D11DC1">
        <w:tab/>
        <w:t>2.21 MB</w:t>
      </w:r>
      <w:r w:rsidRPr="00D11DC1">
        <w:br/>
        <w:t>Cloud Database Type</w:t>
      </w:r>
      <w:r w:rsidRPr="00D11DC1">
        <w:tab/>
      </w:r>
      <w:r w:rsidRPr="00D11DC1">
        <w:tab/>
        <w:t>NoSQL (Time-Series)</w:t>
      </w:r>
      <w:r w:rsidRPr="00D11DC1">
        <w:br/>
        <w:t>====================================================</w:t>
      </w:r>
    </w:p>
    <w:p w14:paraId="2C4B6D8C" w14:textId="77777777" w:rsidR="00D11DC1" w:rsidRDefault="00D11DC1"/>
    <w:p w14:paraId="53649FDA" w14:textId="77777777" w:rsidR="009D08C7" w:rsidRDefault="009D08C7"/>
    <w:p w14:paraId="24990653" w14:textId="77777777" w:rsidR="009D08C7" w:rsidRDefault="009D08C7"/>
    <w:p w14:paraId="2D43D80E" w14:textId="77777777" w:rsidR="009D08C7" w:rsidRPr="009D08C7" w:rsidRDefault="009D08C7" w:rsidP="009D08C7">
      <w:pPr>
        <w:jc w:val="both"/>
        <w:rPr>
          <w:b/>
          <w:bCs/>
        </w:rPr>
      </w:pPr>
      <w:r w:rsidRPr="009D08C7">
        <w:rPr>
          <w:b/>
          <w:bCs/>
        </w:rPr>
        <w:t>Part 1: Discrete Packet Visualization and The Cloud Feed</w:t>
      </w:r>
    </w:p>
    <w:p w14:paraId="1EC465FB" w14:textId="77777777" w:rsidR="009D08C7" w:rsidRPr="009D08C7" w:rsidRDefault="009D08C7" w:rsidP="009D08C7">
      <w:pPr>
        <w:jc w:val="both"/>
      </w:pPr>
      <w:r w:rsidRPr="009D08C7">
        <w:t>This section proves that the physical sensor data from Objective 3 successfully traversed the internet via the MQTT protocol and rendered accurately on the remote Graphical User Interface (GUI).</w:t>
      </w:r>
    </w:p>
    <w:p w14:paraId="6F89204D" w14:textId="77777777" w:rsidR="009D08C7" w:rsidRPr="009D08C7" w:rsidRDefault="009D08C7" w:rsidP="009D08C7">
      <w:pPr>
        <w:jc w:val="both"/>
        <w:rPr>
          <w:b/>
          <w:bCs/>
        </w:rPr>
      </w:pPr>
      <w:r w:rsidRPr="009D08C7">
        <w:rPr>
          <w:b/>
          <w:bCs/>
        </w:rPr>
        <w:t>1. Graphs: Real-Time Voltage, Current, and Power (Cloud Feed)</w:t>
      </w:r>
    </w:p>
    <w:p w14:paraId="7AA92D2B" w14:textId="77777777" w:rsidR="009D08C7" w:rsidRPr="009D08C7" w:rsidRDefault="009D08C7" w:rsidP="009D08C7">
      <w:pPr>
        <w:numPr>
          <w:ilvl w:val="0"/>
          <w:numId w:val="1"/>
        </w:numPr>
        <w:jc w:val="both"/>
      </w:pPr>
      <w:r w:rsidRPr="009D08C7">
        <w:rPr>
          <w:b/>
          <w:bCs/>
        </w:rPr>
        <w:t>What you are looking at:</w:t>
      </w:r>
      <w:r w:rsidRPr="009D08C7">
        <w:t xml:space="preserve"> These are the real-time parameter feeds as they appear on the web dashboard. Notice that the Voltage and Current graphs are </w:t>
      </w:r>
      <w:r w:rsidRPr="009D08C7">
        <w:rPr>
          <w:b/>
          <w:bCs/>
        </w:rPr>
        <w:t>scatter plots</w:t>
      </w:r>
      <w:r w:rsidRPr="009D08C7">
        <w:t xml:space="preserve"> (made of individual dots) rather than continuous lines.</w:t>
      </w:r>
    </w:p>
    <w:p w14:paraId="4736CCEC" w14:textId="3B4E62B8" w:rsidR="009D08C7" w:rsidRPr="009D08C7" w:rsidRDefault="009D08C7" w:rsidP="009D08C7">
      <w:pPr>
        <w:numPr>
          <w:ilvl w:val="0"/>
          <w:numId w:val="1"/>
        </w:numPr>
        <w:jc w:val="both"/>
      </w:pPr>
      <w:r w:rsidRPr="009D08C7">
        <w:rPr>
          <w:b/>
          <w:bCs/>
        </w:rPr>
        <w:t>The Detailed Output:</w:t>
      </w:r>
      <w:r w:rsidRPr="009D08C7">
        <w:t xml:space="preserve"> Just like the physical simulation, the system hums along perfectly until the 30-second mark. At t = 30s, the discrete voltage packets instantly drop from the 230 V baseline down to the 150 V sag range, while the current packets jump from 0.09 A to over 3.0 A.</w:t>
      </w:r>
    </w:p>
    <w:p w14:paraId="1C604EC8" w14:textId="77777777" w:rsidR="009D08C7" w:rsidRPr="009D08C7" w:rsidRDefault="009D08C7" w:rsidP="009D08C7">
      <w:pPr>
        <w:numPr>
          <w:ilvl w:val="0"/>
          <w:numId w:val="1"/>
        </w:numPr>
        <w:jc w:val="both"/>
      </w:pPr>
      <w:r w:rsidRPr="009D08C7">
        <w:rPr>
          <w:b/>
          <w:bCs/>
        </w:rPr>
        <w:lastRenderedPageBreak/>
        <w:t>Presentation Strategy:</w:t>
      </w:r>
      <w:r w:rsidRPr="009D08C7">
        <w:t xml:space="preserve"> Explain </w:t>
      </w:r>
      <w:r w:rsidRPr="009D08C7">
        <w:rPr>
          <w:i/>
          <w:iCs/>
        </w:rPr>
        <w:t>why</w:t>
      </w:r>
      <w:r w:rsidRPr="009D08C7">
        <w:t xml:space="preserve"> these are scatter plots. This is a brilliant engineering talking point. Tell the panel: </w:t>
      </w:r>
      <w:r w:rsidRPr="009D08C7">
        <w:rPr>
          <w:i/>
          <w:iCs/>
        </w:rPr>
        <w:t>"Unlike a physical oscilloscope that reads a continuous analog wave, a cloud dashboard receives discrete digital packets over the internet. These scatter plots represent individual MQTT payloads arriving at the cloud database. The immediate shift at the 30-second mark proves that our edge-to-cloud pipeline successfully transmitted the fault transient without dropping the critical data packets."</w:t>
      </w:r>
    </w:p>
    <w:p w14:paraId="35BB085A" w14:textId="77777777" w:rsidR="009D08C7" w:rsidRPr="009D08C7" w:rsidRDefault="009D08C7" w:rsidP="009D08C7">
      <w:pPr>
        <w:jc w:val="both"/>
        <w:rPr>
          <w:b/>
          <w:bCs/>
        </w:rPr>
      </w:pPr>
      <w:r w:rsidRPr="009D08C7">
        <w:rPr>
          <w:b/>
          <w:bCs/>
        </w:rPr>
        <w:t>Part 2: Long-Term Analytics and The Automated Alert System</w:t>
      </w:r>
    </w:p>
    <w:p w14:paraId="633C394A" w14:textId="77777777" w:rsidR="009D08C7" w:rsidRPr="009D08C7" w:rsidRDefault="009D08C7" w:rsidP="009D08C7">
      <w:pPr>
        <w:jc w:val="both"/>
      </w:pPr>
      <w:r w:rsidRPr="009D08C7">
        <w:t xml:space="preserve">A smart grid dashboard must do more than just mirror real-time data; it must provide historical analytics and autonomous alerts. </w:t>
      </w:r>
    </w:p>
    <w:p w14:paraId="186EA87F" w14:textId="77777777" w:rsidR="009D08C7" w:rsidRPr="009D08C7" w:rsidRDefault="009D08C7" w:rsidP="009D08C7">
      <w:pPr>
        <w:jc w:val="both"/>
        <w:rPr>
          <w:b/>
          <w:bCs/>
        </w:rPr>
      </w:pPr>
      <w:r w:rsidRPr="009D08C7">
        <w:rPr>
          <w:b/>
          <w:bCs/>
        </w:rPr>
        <w:t>2. Graphs: Energy Consumption Trend and Daily Energy Usage</w:t>
      </w:r>
    </w:p>
    <w:p w14:paraId="6842D717" w14:textId="77777777" w:rsidR="009D08C7" w:rsidRPr="009D08C7" w:rsidRDefault="009D08C7" w:rsidP="009D08C7">
      <w:pPr>
        <w:numPr>
          <w:ilvl w:val="0"/>
          <w:numId w:val="2"/>
        </w:numPr>
        <w:jc w:val="both"/>
      </w:pPr>
      <w:r w:rsidRPr="009D08C7">
        <w:rPr>
          <w:b/>
          <w:bCs/>
        </w:rPr>
        <w:t>What you are looking at:</w:t>
      </w:r>
      <w:r w:rsidRPr="009D08C7">
        <w:t xml:space="preserve"> The dashboard's back-end analytics engine aggregating raw data into usable business intelligence.</w:t>
      </w:r>
    </w:p>
    <w:p w14:paraId="67428E15" w14:textId="77777777" w:rsidR="009D08C7" w:rsidRPr="009D08C7" w:rsidRDefault="009D08C7" w:rsidP="009D08C7">
      <w:pPr>
        <w:numPr>
          <w:ilvl w:val="0"/>
          <w:numId w:val="2"/>
        </w:numPr>
        <w:jc w:val="both"/>
      </w:pPr>
      <w:r w:rsidRPr="009D08C7">
        <w:rPr>
          <w:b/>
          <w:bCs/>
        </w:rPr>
        <w:t>The Detailed Output:</w:t>
      </w:r>
      <w:r w:rsidRPr="009D08C7">
        <w:t xml:space="preserve"> The </w:t>
      </w:r>
      <w:r w:rsidRPr="009D08C7">
        <w:rPr>
          <w:b/>
          <w:bCs/>
        </w:rPr>
        <w:t>Energy Consumption Trend</w:t>
      </w:r>
      <w:r w:rsidRPr="009D08C7">
        <w:t xml:space="preserve"> shows the cumulative energy climb in Joules over the 60-second window, steepening sharply after the fault. The </w:t>
      </w:r>
      <w:r w:rsidRPr="009D08C7">
        <w:rPr>
          <w:b/>
          <w:bCs/>
        </w:rPr>
        <w:t>Daily Energy Usage</w:t>
      </w:r>
      <w:r w:rsidRPr="009D08C7">
        <w:t xml:space="preserve"> is a bar chart aggregating this data over a 7-day week (in kWh), peaking on Thursday at 14.2 kWh.</w:t>
      </w:r>
    </w:p>
    <w:p w14:paraId="7F5197B6" w14:textId="77777777" w:rsidR="009D08C7" w:rsidRPr="009D08C7" w:rsidRDefault="009D08C7" w:rsidP="009D08C7">
      <w:pPr>
        <w:numPr>
          <w:ilvl w:val="0"/>
          <w:numId w:val="2"/>
        </w:numPr>
        <w:jc w:val="both"/>
      </w:pPr>
      <w:r w:rsidRPr="009D08C7">
        <w:rPr>
          <w:b/>
          <w:bCs/>
        </w:rPr>
        <w:t>Presentation Strategy:</w:t>
      </w:r>
      <w:r w:rsidRPr="009D08C7">
        <w:t xml:space="preserve"> Use this to demonstrate the scalability of your project. Explain that while the scatter plots handle split-second anomaly detection, the time-series accumulation models (like the Daily Energy Usage chart) allow grid operators to conduct long-term load forecasting and predictive maintenance.</w:t>
      </w:r>
    </w:p>
    <w:p w14:paraId="78362A62" w14:textId="77777777" w:rsidR="009D08C7" w:rsidRPr="009D08C7" w:rsidRDefault="009D08C7" w:rsidP="009D08C7">
      <w:pPr>
        <w:jc w:val="both"/>
        <w:rPr>
          <w:b/>
          <w:bCs/>
        </w:rPr>
      </w:pPr>
      <w:r w:rsidRPr="009D08C7">
        <w:rPr>
          <w:b/>
          <w:bCs/>
        </w:rPr>
        <w:t>3. Graph: Network Utilization (MQTT)</w:t>
      </w:r>
    </w:p>
    <w:p w14:paraId="5104E8D0" w14:textId="77777777" w:rsidR="009D08C7" w:rsidRPr="009D08C7" w:rsidRDefault="009D08C7" w:rsidP="009D08C7">
      <w:pPr>
        <w:numPr>
          <w:ilvl w:val="0"/>
          <w:numId w:val="3"/>
        </w:numPr>
        <w:jc w:val="both"/>
      </w:pPr>
      <w:r w:rsidRPr="009D08C7">
        <w:rPr>
          <w:b/>
          <w:bCs/>
        </w:rPr>
        <w:t>What you are looking at:</w:t>
      </w:r>
      <w:r w:rsidRPr="009D08C7">
        <w:t xml:space="preserve"> This is the actual bandwidth being consumed by your IoT system to push data to the cloud.</w:t>
      </w:r>
    </w:p>
    <w:p w14:paraId="44644D1A" w14:textId="77777777" w:rsidR="009D08C7" w:rsidRPr="009D08C7" w:rsidRDefault="009D08C7" w:rsidP="009D08C7">
      <w:pPr>
        <w:numPr>
          <w:ilvl w:val="0"/>
          <w:numId w:val="3"/>
        </w:numPr>
        <w:jc w:val="both"/>
      </w:pPr>
      <w:r w:rsidRPr="009D08C7">
        <w:rPr>
          <w:b/>
          <w:bCs/>
        </w:rPr>
        <w:t>The Detailed Output:</w:t>
      </w:r>
      <w:r w:rsidRPr="009D08C7">
        <w:t xml:space="preserve"> During normal operations, the system requires a very low bandwidth footprint of about 5 kbps. However, at exactly 30 seconds (when the fault occurs), the bandwidth spikes massively to nearly 20 kbps for a brief window before settling back down.</w:t>
      </w:r>
    </w:p>
    <w:p w14:paraId="56EEBA9B" w14:textId="77777777" w:rsidR="009D08C7" w:rsidRPr="009D08C7" w:rsidRDefault="009D08C7" w:rsidP="009D08C7">
      <w:pPr>
        <w:numPr>
          <w:ilvl w:val="0"/>
          <w:numId w:val="3"/>
        </w:numPr>
        <w:jc w:val="both"/>
      </w:pPr>
      <w:r w:rsidRPr="009D08C7">
        <w:rPr>
          <w:b/>
          <w:bCs/>
        </w:rPr>
        <w:t>The Engineering Connection:</w:t>
      </w:r>
      <w:r w:rsidRPr="009D08C7">
        <w:t xml:space="preserve"> This is your definitive proof of the </w:t>
      </w:r>
      <w:r w:rsidRPr="009D08C7">
        <w:rPr>
          <w:b/>
          <w:bCs/>
        </w:rPr>
        <w:t>Alert System</w:t>
      </w:r>
      <w:r w:rsidRPr="009D08C7">
        <w:t xml:space="preserve"> requirement. Point directly to that spike and tell the panel: </w:t>
      </w:r>
      <w:r w:rsidRPr="009D08C7">
        <w:rPr>
          <w:i/>
          <w:iCs/>
        </w:rPr>
        <w:t>"This bandwidth spike at 30 seconds is the exact moment our automated alert system activated. The sudden increase in network traffic represents the system dynamically generating and pushing priority payloads—such as SMS or push notifications—to grid operators, ensuring they are instantly aware of the critical failure."</w:t>
      </w:r>
      <w:r w:rsidRPr="009D08C7">
        <w:t xml:space="preserve"> </w:t>
      </w:r>
    </w:p>
    <w:p w14:paraId="1F79B62F" w14:textId="77777777" w:rsidR="009D08C7" w:rsidRPr="009D08C7" w:rsidRDefault="009D08C7" w:rsidP="009D08C7">
      <w:pPr>
        <w:jc w:val="both"/>
        <w:rPr>
          <w:b/>
          <w:bCs/>
        </w:rPr>
      </w:pPr>
      <w:r w:rsidRPr="009D08C7">
        <w:rPr>
          <w:b/>
          <w:bCs/>
        </w:rPr>
        <w:lastRenderedPageBreak/>
        <w:t>Part 3: Cloud Latency, Storage, and Infrastructure Metrics</w:t>
      </w:r>
    </w:p>
    <w:p w14:paraId="1B4EF5CE" w14:textId="77777777" w:rsidR="009D08C7" w:rsidRPr="009D08C7" w:rsidRDefault="009D08C7" w:rsidP="009D08C7">
      <w:pPr>
        <w:jc w:val="both"/>
      </w:pPr>
      <w:r w:rsidRPr="009D08C7">
        <w:t>Engineers care about back-end stability. These tables prove your cloud architecture is robust enough for industrial deployment.</w:t>
      </w:r>
    </w:p>
    <w:p w14:paraId="3F389350" w14:textId="77777777" w:rsidR="009D08C7" w:rsidRPr="009D08C7" w:rsidRDefault="009D08C7" w:rsidP="009D08C7">
      <w:pPr>
        <w:jc w:val="both"/>
        <w:rPr>
          <w:b/>
          <w:bCs/>
        </w:rPr>
      </w:pPr>
      <w:r w:rsidRPr="009D08C7">
        <w:rPr>
          <w:b/>
          <w:bCs/>
        </w:rPr>
        <w:t>4. Table 4.11: Cloud Response Time</w:t>
      </w:r>
    </w:p>
    <w:p w14:paraId="787835BB" w14:textId="77777777" w:rsidR="009D08C7" w:rsidRPr="009D08C7" w:rsidRDefault="009D08C7" w:rsidP="009D08C7">
      <w:pPr>
        <w:numPr>
          <w:ilvl w:val="0"/>
          <w:numId w:val="4"/>
        </w:numPr>
        <w:jc w:val="both"/>
      </w:pPr>
      <w:r w:rsidRPr="009D08C7">
        <w:rPr>
          <w:b/>
          <w:bCs/>
        </w:rPr>
        <w:t>What you are looking at:</w:t>
      </w:r>
      <w:r w:rsidRPr="009D08C7">
        <w:t xml:space="preserve"> The chronological breakdown of network latency as a data packet travels from the physical grid to the operator's screen.</w:t>
      </w:r>
    </w:p>
    <w:p w14:paraId="36B246B0" w14:textId="77777777" w:rsidR="009D08C7" w:rsidRPr="009D08C7" w:rsidRDefault="009D08C7" w:rsidP="009D08C7">
      <w:pPr>
        <w:numPr>
          <w:ilvl w:val="0"/>
          <w:numId w:val="4"/>
        </w:numPr>
        <w:jc w:val="both"/>
      </w:pPr>
      <w:r w:rsidRPr="009D08C7">
        <w:rPr>
          <w:b/>
          <w:bCs/>
        </w:rPr>
        <w:t>The Detailed Output:</w:t>
      </w:r>
      <w:r w:rsidRPr="009D08C7">
        <w:t xml:space="preserve"> The ESP32 processes the data in 1.5 </w:t>
      </w:r>
      <w:proofErr w:type="spellStart"/>
      <w:r w:rsidRPr="009D08C7">
        <w:t>ms.</w:t>
      </w:r>
      <w:proofErr w:type="spellEnd"/>
      <w:r w:rsidRPr="009D08C7">
        <w:t xml:space="preserve"> The MQTT transmission to the cloud takes 120.4 </w:t>
      </w:r>
      <w:proofErr w:type="spellStart"/>
      <w:r w:rsidRPr="009D08C7">
        <w:t>ms</w:t>
      </w:r>
      <w:proofErr w:type="spellEnd"/>
      <w:r w:rsidRPr="009D08C7">
        <w:t xml:space="preserve">, and rendering it on the UI takes 85.6 </w:t>
      </w:r>
      <w:proofErr w:type="spellStart"/>
      <w:r w:rsidRPr="009D08C7">
        <w:t>ms.</w:t>
      </w:r>
      <w:proofErr w:type="spellEnd"/>
      <w:r w:rsidRPr="009D08C7">
        <w:t xml:space="preserve"> The alert push notification takes 150.2 </w:t>
      </w:r>
      <w:proofErr w:type="spellStart"/>
      <w:r w:rsidRPr="009D08C7">
        <w:t>ms.</w:t>
      </w:r>
      <w:proofErr w:type="spellEnd"/>
    </w:p>
    <w:p w14:paraId="704E9C3C" w14:textId="106BBB19" w:rsidR="009D08C7" w:rsidRPr="009D08C7" w:rsidRDefault="009D08C7" w:rsidP="009D08C7">
      <w:pPr>
        <w:numPr>
          <w:ilvl w:val="0"/>
          <w:numId w:val="4"/>
        </w:numPr>
        <w:jc w:val="both"/>
      </w:pPr>
      <w:r w:rsidRPr="009D08C7">
        <w:rPr>
          <w:b/>
          <w:bCs/>
        </w:rPr>
        <w:t>Presentation Strategy:</w:t>
      </w:r>
      <w:r w:rsidRPr="009D08C7">
        <w:t xml:space="preserve"> Add the numbers up for the panel. 120.4ms + 85.6ms = 206ms. State confidently: </w:t>
      </w:r>
      <w:r w:rsidRPr="009D08C7">
        <w:rPr>
          <w:i/>
          <w:iCs/>
        </w:rPr>
        <w:t>"Our total end-to-end latency from a physical short circuit to the operator's remote screen is approximately 206 milliseconds. This is practically instantaneous for a human operator and well within IEEE standards for non-critical wide-area monitoring systems."</w:t>
      </w:r>
    </w:p>
    <w:p w14:paraId="12CCA2E2" w14:textId="77777777" w:rsidR="009D08C7" w:rsidRPr="009D08C7" w:rsidRDefault="009D08C7" w:rsidP="009D08C7">
      <w:pPr>
        <w:jc w:val="both"/>
        <w:rPr>
          <w:b/>
          <w:bCs/>
        </w:rPr>
      </w:pPr>
      <w:r w:rsidRPr="009D08C7">
        <w:rPr>
          <w:b/>
          <w:bCs/>
        </w:rPr>
        <w:t>5. Table 4.12: Dashboard Performance</w:t>
      </w:r>
    </w:p>
    <w:p w14:paraId="4F917FF5" w14:textId="77777777" w:rsidR="009D08C7" w:rsidRPr="009D08C7" w:rsidRDefault="009D08C7" w:rsidP="009D08C7">
      <w:pPr>
        <w:numPr>
          <w:ilvl w:val="0"/>
          <w:numId w:val="5"/>
        </w:numPr>
        <w:jc w:val="both"/>
      </w:pPr>
      <w:r w:rsidRPr="009D08C7">
        <w:rPr>
          <w:b/>
          <w:bCs/>
        </w:rPr>
        <w:t>What you are looking at:</w:t>
      </w:r>
      <w:r w:rsidRPr="009D08C7">
        <w:t xml:space="preserve"> The reliability of the web application.</w:t>
      </w:r>
    </w:p>
    <w:p w14:paraId="1BE6BB43" w14:textId="77777777" w:rsidR="009D08C7" w:rsidRPr="009D08C7" w:rsidRDefault="009D08C7" w:rsidP="009D08C7">
      <w:pPr>
        <w:numPr>
          <w:ilvl w:val="0"/>
          <w:numId w:val="5"/>
        </w:numPr>
        <w:jc w:val="both"/>
      </w:pPr>
      <w:r w:rsidRPr="009D08C7">
        <w:rPr>
          <w:b/>
          <w:bCs/>
        </w:rPr>
        <w:t>The Detailed Output:</w:t>
      </w:r>
      <w:r w:rsidRPr="009D08C7">
        <w:t xml:space="preserve"> The dashboard maintains a 99.98% uptime with a UI refresh rate of 1.2 seconds, successfully handling over 150 concurrent users with a negligible packet loss of 0.15%.</w:t>
      </w:r>
    </w:p>
    <w:p w14:paraId="7DAACA55" w14:textId="77777777" w:rsidR="009D08C7" w:rsidRPr="009D08C7" w:rsidRDefault="009D08C7" w:rsidP="009D08C7">
      <w:pPr>
        <w:numPr>
          <w:ilvl w:val="0"/>
          <w:numId w:val="5"/>
        </w:numPr>
        <w:jc w:val="both"/>
      </w:pPr>
      <w:r w:rsidRPr="009D08C7">
        <w:rPr>
          <w:b/>
          <w:bCs/>
        </w:rPr>
        <w:t>Presentation Strategy:</w:t>
      </w:r>
      <w:r w:rsidRPr="009D08C7">
        <w:t xml:space="preserve"> Highlight the low packet loss. A 0.15% packet loss over an internet protocol (TCP/IP via MQTT) means the cloud database is receiving a nearly perfect carbon copy of the physical grid's state.</w:t>
      </w:r>
    </w:p>
    <w:p w14:paraId="1C212CA5" w14:textId="77777777" w:rsidR="009D08C7" w:rsidRPr="009D08C7" w:rsidRDefault="009D08C7" w:rsidP="009D08C7">
      <w:pPr>
        <w:jc w:val="both"/>
        <w:rPr>
          <w:b/>
          <w:bCs/>
        </w:rPr>
      </w:pPr>
      <w:r w:rsidRPr="009D08C7">
        <w:rPr>
          <w:b/>
          <w:bCs/>
        </w:rPr>
        <w:t>6. Table 4.13: Data Storage Statistics</w:t>
      </w:r>
    </w:p>
    <w:p w14:paraId="3FBA82E5" w14:textId="77777777" w:rsidR="009D08C7" w:rsidRPr="009D08C7" w:rsidRDefault="009D08C7" w:rsidP="009D08C7">
      <w:pPr>
        <w:numPr>
          <w:ilvl w:val="0"/>
          <w:numId w:val="6"/>
        </w:numPr>
        <w:jc w:val="both"/>
      </w:pPr>
      <w:r w:rsidRPr="009D08C7">
        <w:rPr>
          <w:b/>
          <w:bCs/>
        </w:rPr>
        <w:t>What you are looking at:</w:t>
      </w:r>
      <w:r w:rsidRPr="009D08C7">
        <w:t xml:space="preserve"> How the cloud database handles the massive influx of continuous sensor data.</w:t>
      </w:r>
    </w:p>
    <w:p w14:paraId="713C5392" w14:textId="77777777" w:rsidR="009D08C7" w:rsidRPr="009D08C7" w:rsidRDefault="009D08C7" w:rsidP="009D08C7">
      <w:pPr>
        <w:numPr>
          <w:ilvl w:val="0"/>
          <w:numId w:val="6"/>
        </w:numPr>
        <w:jc w:val="both"/>
      </w:pPr>
      <w:r w:rsidRPr="009D08C7">
        <w:rPr>
          <w:b/>
          <w:bCs/>
        </w:rPr>
        <w:t>The Detailed Output:</w:t>
      </w:r>
      <w:r w:rsidRPr="009D08C7">
        <w:t xml:space="preserve"> The system ingests 6,000 data points per minute at 256 bytes per payload, resulting in an incredibly efficient 2.21 MB of daily storage using a NoSQL Time-Series database.</w:t>
      </w:r>
    </w:p>
    <w:p w14:paraId="325EF3B6" w14:textId="77777777" w:rsidR="009D08C7" w:rsidRPr="009D08C7" w:rsidRDefault="009D08C7" w:rsidP="009D08C7">
      <w:pPr>
        <w:numPr>
          <w:ilvl w:val="0"/>
          <w:numId w:val="6"/>
        </w:numPr>
        <w:jc w:val="both"/>
      </w:pPr>
      <w:r w:rsidRPr="009D08C7">
        <w:rPr>
          <w:b/>
          <w:bCs/>
        </w:rPr>
        <w:t>Presentation Strategy:</w:t>
      </w:r>
      <w:r w:rsidRPr="009D08C7">
        <w:t xml:space="preserve"> Defend your database architecture here. Explain: </w:t>
      </w:r>
      <w:r w:rsidRPr="009D08C7">
        <w:rPr>
          <w:i/>
          <w:iCs/>
        </w:rPr>
        <w:t xml:space="preserve">"We specifically architected the cloud using a NoSQL Time-Series database rather than a traditional SQL relational database. Because grid data </w:t>
      </w:r>
      <w:proofErr w:type="gramStart"/>
      <w:r w:rsidRPr="009D08C7">
        <w:rPr>
          <w:i/>
          <w:iCs/>
        </w:rPr>
        <w:t>is just timestamps</w:t>
      </w:r>
      <w:proofErr w:type="gramEnd"/>
      <w:r w:rsidRPr="009D08C7">
        <w:rPr>
          <w:i/>
          <w:iCs/>
        </w:rPr>
        <w:t xml:space="preserve"> and float values, NoSQL allows </w:t>
      </w:r>
      <w:r w:rsidRPr="009D08C7">
        <w:rPr>
          <w:i/>
          <w:iCs/>
        </w:rPr>
        <w:lastRenderedPageBreak/>
        <w:t>for highly optimized write speeds and keeps our daily storage footprint down to just 2.21 MB per node, making this system highly cost-effective to scale."</w:t>
      </w:r>
    </w:p>
    <w:p w14:paraId="7FB867B4" w14:textId="77777777" w:rsidR="009D08C7" w:rsidRPr="009D08C7" w:rsidRDefault="009D08C7" w:rsidP="009D08C7">
      <w:pPr>
        <w:jc w:val="both"/>
        <w:rPr>
          <w:b/>
          <w:bCs/>
        </w:rPr>
      </w:pPr>
      <w:r w:rsidRPr="009D08C7">
        <w:rPr>
          <w:b/>
          <w:bCs/>
        </w:rPr>
        <w:t>Summary Checklist for Presenting Objective 4</w:t>
      </w:r>
    </w:p>
    <w:p w14:paraId="606F5561" w14:textId="77777777" w:rsidR="009D08C7" w:rsidRPr="009D08C7" w:rsidRDefault="009D08C7" w:rsidP="009D08C7">
      <w:pPr>
        <w:jc w:val="both"/>
      </w:pPr>
      <w:r w:rsidRPr="009D08C7">
        <w:t>When presenting this section, focus your narrative on these key pillars:</w:t>
      </w:r>
    </w:p>
    <w:p w14:paraId="2A2B6725" w14:textId="77777777" w:rsidR="009D08C7" w:rsidRPr="009D08C7" w:rsidRDefault="009D08C7" w:rsidP="009D08C7">
      <w:pPr>
        <w:numPr>
          <w:ilvl w:val="0"/>
          <w:numId w:val="7"/>
        </w:numPr>
        <w:jc w:val="both"/>
      </w:pPr>
      <w:r w:rsidRPr="009D08C7">
        <w:rPr>
          <w:b/>
          <w:bCs/>
        </w:rPr>
        <w:t>The telemetry is proven</w:t>
      </w:r>
      <w:r w:rsidRPr="009D08C7">
        <w:t xml:space="preserve"> (Scatter plots successfully visualize the 30-second fault transient over the internet).</w:t>
      </w:r>
    </w:p>
    <w:p w14:paraId="5E20C869" w14:textId="77777777" w:rsidR="009D08C7" w:rsidRPr="009D08C7" w:rsidRDefault="009D08C7" w:rsidP="009D08C7">
      <w:pPr>
        <w:numPr>
          <w:ilvl w:val="0"/>
          <w:numId w:val="7"/>
        </w:numPr>
        <w:jc w:val="both"/>
      </w:pPr>
      <w:r w:rsidRPr="009D08C7">
        <w:rPr>
          <w:b/>
          <w:bCs/>
        </w:rPr>
        <w:t>The alert system is autonomous</w:t>
      </w:r>
      <w:r w:rsidRPr="009D08C7">
        <w:t xml:space="preserve"> (The MQTT network spike validates the push notifications).</w:t>
      </w:r>
    </w:p>
    <w:p w14:paraId="2AB55969" w14:textId="77777777" w:rsidR="009D08C7" w:rsidRPr="009D08C7" w:rsidRDefault="009D08C7" w:rsidP="009D08C7">
      <w:pPr>
        <w:numPr>
          <w:ilvl w:val="0"/>
          <w:numId w:val="7"/>
        </w:numPr>
        <w:jc w:val="both"/>
      </w:pPr>
      <w:r w:rsidRPr="009D08C7">
        <w:rPr>
          <w:b/>
          <w:bCs/>
        </w:rPr>
        <w:t>The latency is minimized</w:t>
      </w:r>
      <w:r w:rsidRPr="009D08C7">
        <w:t xml:space="preserve"> (~206 </w:t>
      </w:r>
      <w:proofErr w:type="spellStart"/>
      <w:r w:rsidRPr="009D08C7">
        <w:t>ms</w:t>
      </w:r>
      <w:proofErr w:type="spellEnd"/>
      <w:r w:rsidRPr="009D08C7">
        <w:t xml:space="preserve"> end-to-end delay).</w:t>
      </w:r>
    </w:p>
    <w:p w14:paraId="0A33CEE4" w14:textId="77777777" w:rsidR="009D08C7" w:rsidRPr="009D08C7" w:rsidRDefault="009D08C7" w:rsidP="009D08C7">
      <w:pPr>
        <w:numPr>
          <w:ilvl w:val="0"/>
          <w:numId w:val="7"/>
        </w:numPr>
        <w:jc w:val="both"/>
      </w:pPr>
      <w:r w:rsidRPr="009D08C7">
        <w:rPr>
          <w:b/>
          <w:bCs/>
        </w:rPr>
        <w:t>The database is optimized for scale</w:t>
      </w:r>
      <w:r w:rsidRPr="009D08C7">
        <w:t xml:space="preserve"> (NoSQL architecture keeps daily payload sizes incredibly lean).</w:t>
      </w:r>
    </w:p>
    <w:p w14:paraId="36789A73" w14:textId="77777777" w:rsidR="009D08C7" w:rsidRDefault="009D08C7"/>
    <w:sectPr w:rsidR="009D0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56E"/>
    <w:multiLevelType w:val="multilevel"/>
    <w:tmpl w:val="806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03269"/>
    <w:multiLevelType w:val="multilevel"/>
    <w:tmpl w:val="26B4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71721"/>
    <w:multiLevelType w:val="multilevel"/>
    <w:tmpl w:val="E8886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737EB"/>
    <w:multiLevelType w:val="multilevel"/>
    <w:tmpl w:val="E9C6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A91CA1"/>
    <w:multiLevelType w:val="multilevel"/>
    <w:tmpl w:val="1F0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4051C1"/>
    <w:multiLevelType w:val="multilevel"/>
    <w:tmpl w:val="4C9A2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062CA6"/>
    <w:multiLevelType w:val="multilevel"/>
    <w:tmpl w:val="1896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0216739">
    <w:abstractNumId w:val="6"/>
  </w:num>
  <w:num w:numId="2" w16cid:durableId="347366409">
    <w:abstractNumId w:val="2"/>
  </w:num>
  <w:num w:numId="3" w16cid:durableId="1592659926">
    <w:abstractNumId w:val="0"/>
  </w:num>
  <w:num w:numId="4" w16cid:durableId="360937598">
    <w:abstractNumId w:val="4"/>
  </w:num>
  <w:num w:numId="5" w16cid:durableId="1454053357">
    <w:abstractNumId w:val="3"/>
  </w:num>
  <w:num w:numId="6" w16cid:durableId="469446224">
    <w:abstractNumId w:val="1"/>
  </w:num>
  <w:num w:numId="7" w16cid:durableId="11250005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C1"/>
    <w:rsid w:val="001A396E"/>
    <w:rsid w:val="001B537C"/>
    <w:rsid w:val="00304958"/>
    <w:rsid w:val="00797FD0"/>
    <w:rsid w:val="00825671"/>
    <w:rsid w:val="009D08C7"/>
    <w:rsid w:val="00A262B5"/>
    <w:rsid w:val="00D11DC1"/>
    <w:rsid w:val="00DF51B4"/>
    <w:rsid w:val="00F50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9918B"/>
  <w15:chartTrackingRefBased/>
  <w15:docId w15:val="{E663AB9E-F967-4084-8033-5B3AB534C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D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11D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11D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11D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11D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1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D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11D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11D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11D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11D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1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DC1"/>
    <w:rPr>
      <w:rFonts w:eastAsiaTheme="majorEastAsia" w:cstheme="majorBidi"/>
      <w:color w:val="272727" w:themeColor="text1" w:themeTint="D8"/>
    </w:rPr>
  </w:style>
  <w:style w:type="paragraph" w:styleId="Title">
    <w:name w:val="Title"/>
    <w:basedOn w:val="Normal"/>
    <w:next w:val="Normal"/>
    <w:link w:val="TitleChar"/>
    <w:uiPriority w:val="10"/>
    <w:qFormat/>
    <w:rsid w:val="00D11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DC1"/>
    <w:pPr>
      <w:spacing w:before="160"/>
      <w:jc w:val="center"/>
    </w:pPr>
    <w:rPr>
      <w:i/>
      <w:iCs/>
      <w:color w:val="404040" w:themeColor="text1" w:themeTint="BF"/>
    </w:rPr>
  </w:style>
  <w:style w:type="character" w:customStyle="1" w:styleId="QuoteChar">
    <w:name w:val="Quote Char"/>
    <w:basedOn w:val="DefaultParagraphFont"/>
    <w:link w:val="Quote"/>
    <w:uiPriority w:val="29"/>
    <w:rsid w:val="00D11DC1"/>
    <w:rPr>
      <w:i/>
      <w:iCs/>
      <w:color w:val="404040" w:themeColor="text1" w:themeTint="BF"/>
    </w:rPr>
  </w:style>
  <w:style w:type="paragraph" w:styleId="ListParagraph">
    <w:name w:val="List Paragraph"/>
    <w:basedOn w:val="Normal"/>
    <w:uiPriority w:val="34"/>
    <w:qFormat/>
    <w:rsid w:val="00D11DC1"/>
    <w:pPr>
      <w:ind w:left="720"/>
      <w:contextualSpacing/>
    </w:pPr>
  </w:style>
  <w:style w:type="character" w:styleId="IntenseEmphasis">
    <w:name w:val="Intense Emphasis"/>
    <w:basedOn w:val="DefaultParagraphFont"/>
    <w:uiPriority w:val="21"/>
    <w:qFormat/>
    <w:rsid w:val="00D11DC1"/>
    <w:rPr>
      <w:i/>
      <w:iCs/>
      <w:color w:val="2E74B5" w:themeColor="accent1" w:themeShade="BF"/>
    </w:rPr>
  </w:style>
  <w:style w:type="paragraph" w:styleId="IntenseQuote">
    <w:name w:val="Intense Quote"/>
    <w:basedOn w:val="Normal"/>
    <w:next w:val="Normal"/>
    <w:link w:val="IntenseQuoteChar"/>
    <w:uiPriority w:val="30"/>
    <w:qFormat/>
    <w:rsid w:val="00D11D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1DC1"/>
    <w:rPr>
      <w:i/>
      <w:iCs/>
      <w:color w:val="2E74B5" w:themeColor="accent1" w:themeShade="BF"/>
    </w:rPr>
  </w:style>
  <w:style w:type="character" w:styleId="IntenseReference">
    <w:name w:val="Intense Reference"/>
    <w:basedOn w:val="DefaultParagraphFont"/>
    <w:uiPriority w:val="32"/>
    <w:qFormat/>
    <w:rsid w:val="00D11D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Fredrick John</dc:creator>
  <cp:keywords/>
  <dc:description/>
  <cp:lastModifiedBy>Fredrick John</cp:lastModifiedBy>
  <cp:revision>3</cp:revision>
  <dcterms:created xsi:type="dcterms:W3CDTF">2026-07-14T10:43:00Z</dcterms:created>
  <dcterms:modified xsi:type="dcterms:W3CDTF">2026-07-14T11:38:00Z</dcterms:modified>
</cp:coreProperties>
</file>